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0599A">
      <w:pPr>
        <w:pStyle w:val="19"/>
        <w:spacing w:line="360" w:lineRule="auto"/>
        <w:ind w:firstLine="2880"/>
        <w:rPr>
          <w:rFonts w:hint="eastAsia" w:hAnsi="宋体"/>
          <w:bCs/>
          <w:sz w:val="36"/>
        </w:rPr>
      </w:pPr>
      <w:bookmarkStart w:id="0" w:name="_Toc7924"/>
      <w:bookmarkStart w:id="1" w:name="_Toc12668"/>
    </w:p>
    <w:p w14:paraId="6EFA66D3">
      <w:pPr>
        <w:pStyle w:val="19"/>
        <w:spacing w:line="360" w:lineRule="auto"/>
        <w:ind w:firstLine="2880"/>
        <w:rPr>
          <w:rFonts w:hint="eastAsia" w:hAnsi="宋体"/>
          <w:bCs/>
          <w:sz w:val="36"/>
        </w:rPr>
      </w:pPr>
    </w:p>
    <w:p w14:paraId="17478C7D">
      <w:pPr>
        <w:pStyle w:val="19"/>
        <w:spacing w:line="360" w:lineRule="auto"/>
        <w:ind w:firstLine="2880"/>
        <w:rPr>
          <w:rFonts w:hint="eastAsia" w:hAnsi="宋体"/>
          <w:bCs/>
          <w:sz w:val="36"/>
        </w:rPr>
      </w:pPr>
    </w:p>
    <w:bookmarkEnd w:id="0"/>
    <w:bookmarkEnd w:id="1"/>
    <w:p w14:paraId="2EE5572D">
      <w:pPr>
        <w:pStyle w:val="10"/>
        <w:ind w:left="0" w:right="0"/>
        <w:jc w:val="center"/>
        <w:rPr>
          <w:rFonts w:hint="eastAsia" w:ascii="仿宋" w:hAnsi="仿宋" w:eastAsia="仿宋" w:cs="仿宋"/>
          <w:b/>
          <w:bCs/>
          <w:sz w:val="52"/>
          <w:szCs w:val="52"/>
        </w:rPr>
      </w:pPr>
      <w:r>
        <w:rPr>
          <w:rFonts w:hint="eastAsia" w:ascii="仿宋" w:hAnsi="仿宋" w:eastAsia="仿宋" w:cs="仿宋"/>
          <w:b/>
          <w:bCs/>
          <w:sz w:val="52"/>
          <w:szCs w:val="52"/>
        </w:rPr>
        <w:t>EE康城小区电梯更新改造项目</w:t>
      </w:r>
    </w:p>
    <w:p w14:paraId="2F4E22EE">
      <w:pPr>
        <w:ind w:firstLine="560" w:firstLineChars="200"/>
        <w:rPr>
          <w:rFonts w:hint="eastAsia" w:ascii="宋体" w:hAnsi="宋体" w:cs="宋体"/>
          <w:sz w:val="28"/>
          <w:szCs w:val="28"/>
        </w:rPr>
      </w:pPr>
    </w:p>
    <w:p w14:paraId="639EC62C">
      <w:pPr>
        <w:rPr>
          <w:rFonts w:hint="eastAsia" w:ascii="宋体" w:hAnsi="宋体" w:cs="宋体"/>
          <w:b/>
          <w:bCs/>
          <w:sz w:val="72"/>
          <w:szCs w:val="72"/>
        </w:rPr>
      </w:pPr>
    </w:p>
    <w:p w14:paraId="5D256B49">
      <w:pPr>
        <w:jc w:val="center"/>
        <w:rPr>
          <w:rFonts w:hint="eastAsia" w:ascii="仿宋" w:hAnsi="仿宋" w:eastAsia="仿宋" w:cs="仿宋"/>
          <w:b/>
          <w:bCs/>
          <w:sz w:val="72"/>
          <w:szCs w:val="72"/>
        </w:rPr>
      </w:pPr>
      <w:r>
        <w:rPr>
          <w:rFonts w:hint="eastAsia" w:ascii="仿宋" w:hAnsi="仿宋" w:eastAsia="仿宋" w:cs="仿宋"/>
          <w:b/>
          <w:bCs/>
          <w:sz w:val="72"/>
          <w:szCs w:val="72"/>
        </w:rPr>
        <w:t>合</w:t>
      </w:r>
    </w:p>
    <w:p w14:paraId="7F91BF89">
      <w:pPr>
        <w:jc w:val="center"/>
        <w:rPr>
          <w:rFonts w:hint="eastAsia" w:ascii="仿宋" w:hAnsi="仿宋" w:eastAsia="仿宋" w:cs="仿宋"/>
          <w:b/>
          <w:bCs/>
          <w:sz w:val="72"/>
          <w:szCs w:val="72"/>
        </w:rPr>
      </w:pPr>
      <w:r>
        <w:rPr>
          <w:rFonts w:hint="eastAsia" w:ascii="仿宋" w:hAnsi="仿宋" w:eastAsia="仿宋" w:cs="仿宋"/>
          <w:b/>
          <w:bCs/>
          <w:sz w:val="72"/>
          <w:szCs w:val="72"/>
        </w:rPr>
        <w:t>同</w:t>
      </w:r>
    </w:p>
    <w:p w14:paraId="156DD9D1">
      <w:pPr>
        <w:jc w:val="center"/>
        <w:rPr>
          <w:rFonts w:hint="eastAsia" w:ascii="宋体" w:hAnsi="宋体" w:cs="宋体"/>
          <w:b/>
          <w:bCs/>
          <w:sz w:val="72"/>
          <w:szCs w:val="72"/>
        </w:rPr>
      </w:pPr>
      <w:r>
        <w:rPr>
          <w:rFonts w:hint="eastAsia" w:ascii="仿宋" w:hAnsi="仿宋" w:eastAsia="仿宋" w:cs="仿宋"/>
          <w:b/>
          <w:bCs/>
          <w:sz w:val="72"/>
          <w:szCs w:val="72"/>
        </w:rPr>
        <w:t>书</w:t>
      </w:r>
    </w:p>
    <w:p w14:paraId="3249E1E5">
      <w:pPr>
        <w:ind w:firstLine="560" w:firstLineChars="200"/>
        <w:rPr>
          <w:rFonts w:hint="eastAsia" w:ascii="宋体" w:hAnsi="宋体" w:cs="宋体"/>
          <w:sz w:val="28"/>
          <w:szCs w:val="28"/>
        </w:rPr>
      </w:pPr>
    </w:p>
    <w:p w14:paraId="576BE628">
      <w:pPr>
        <w:ind w:firstLine="560" w:firstLineChars="200"/>
        <w:rPr>
          <w:rFonts w:hint="eastAsia" w:ascii="宋体" w:hAnsi="宋体" w:cs="宋体"/>
          <w:sz w:val="28"/>
          <w:szCs w:val="28"/>
        </w:rPr>
      </w:pPr>
    </w:p>
    <w:p w14:paraId="61696FCF">
      <w:pPr>
        <w:ind w:firstLine="560" w:firstLineChars="200"/>
        <w:rPr>
          <w:rFonts w:hint="eastAsia" w:ascii="宋体" w:hAnsi="宋体" w:cs="宋体"/>
          <w:sz w:val="28"/>
          <w:szCs w:val="28"/>
        </w:rPr>
      </w:pPr>
    </w:p>
    <w:p w14:paraId="24F34BE4">
      <w:pPr>
        <w:spacing w:line="360" w:lineRule="auto"/>
        <w:ind w:firstLine="1920" w:firstLineChars="600"/>
        <w:rPr>
          <w:rFonts w:hint="eastAsia" w:ascii="仿宋" w:hAnsi="仿宋" w:eastAsia="仿宋" w:cs="仿宋"/>
          <w:sz w:val="32"/>
          <w:szCs w:val="32"/>
          <w:u w:val="single"/>
        </w:rPr>
      </w:pPr>
      <w:r>
        <w:rPr>
          <w:rFonts w:hint="eastAsia" w:ascii="仿宋" w:hAnsi="仿宋" w:eastAsia="仿宋" w:cs="仿宋"/>
          <w:sz w:val="32"/>
          <w:szCs w:val="32"/>
        </w:rPr>
        <w:t>合同编号：</w:t>
      </w:r>
      <w:r>
        <w:rPr>
          <w:rFonts w:ascii="仿宋" w:hAnsi="仿宋" w:eastAsia="仿宋" w:cs="仿宋"/>
          <w:sz w:val="32"/>
          <w:szCs w:val="32"/>
          <w:u w:val="single"/>
        </w:rPr>
        <w:t>ZAXS202600</w:t>
      </w:r>
      <w:r>
        <w:rPr>
          <w:rFonts w:hint="eastAsia" w:ascii="仿宋" w:hAnsi="仿宋" w:eastAsia="仿宋" w:cs="仿宋"/>
          <w:sz w:val="32"/>
          <w:szCs w:val="32"/>
          <w:u w:val="single"/>
        </w:rPr>
        <w:t>2</w:t>
      </w:r>
    </w:p>
    <w:p w14:paraId="24B32EB0">
      <w:pPr>
        <w:spacing w:line="360" w:lineRule="auto"/>
        <w:ind w:firstLine="1920" w:firstLineChars="600"/>
        <w:rPr>
          <w:rFonts w:hint="eastAsia" w:ascii="仿宋" w:hAnsi="仿宋" w:eastAsia="仿宋" w:cs="仿宋"/>
          <w:sz w:val="32"/>
          <w:szCs w:val="32"/>
          <w:u w:val="single"/>
        </w:rPr>
      </w:pPr>
      <w:r>
        <w:rPr>
          <w:rFonts w:hint="eastAsia" w:ascii="仿宋" w:hAnsi="仿宋" w:eastAsia="仿宋" w:cs="仿宋"/>
          <w:sz w:val="32"/>
          <w:szCs w:val="32"/>
        </w:rPr>
        <w:t>甲    方：</w:t>
      </w:r>
      <w:r>
        <w:rPr>
          <w:rFonts w:hint="eastAsia" w:ascii="仿宋" w:hAnsi="仿宋" w:eastAsia="仿宋" w:cs="仿宋"/>
          <w:sz w:val="32"/>
          <w:szCs w:val="32"/>
          <w:u w:val="single"/>
        </w:rPr>
        <w:t>西安荣鑫智生活服务股份有限公司</w:t>
      </w:r>
    </w:p>
    <w:p w14:paraId="0912ED02">
      <w:pPr>
        <w:spacing w:line="360" w:lineRule="auto"/>
        <w:ind w:firstLine="1920" w:firstLineChars="600"/>
        <w:rPr>
          <w:rFonts w:hint="eastAsia"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陕西正安楼宇设备有限公司 </w:t>
      </w:r>
    </w:p>
    <w:p w14:paraId="361B1BC0">
      <w:pPr>
        <w:spacing w:line="360" w:lineRule="auto"/>
        <w:ind w:firstLine="1920" w:firstLineChars="600"/>
        <w:rPr>
          <w:rFonts w:hint="eastAsia" w:ascii="仿宋" w:hAnsi="仿宋" w:eastAsia="仿宋" w:cs="仿宋"/>
          <w:sz w:val="32"/>
          <w:szCs w:val="32"/>
        </w:rPr>
      </w:pPr>
      <w:r>
        <w:rPr>
          <w:rFonts w:hint="eastAsia" w:ascii="仿宋" w:hAnsi="仿宋" w:eastAsia="仿宋" w:cs="仿宋"/>
          <w:sz w:val="32"/>
          <w:szCs w:val="32"/>
        </w:rPr>
        <w:t>签订日期：</w:t>
      </w:r>
      <w:r>
        <w:rPr>
          <w:rFonts w:hint="eastAsia" w:ascii="仿宋" w:hAnsi="仿宋" w:eastAsia="仿宋" w:cs="仿宋"/>
          <w:sz w:val="32"/>
          <w:szCs w:val="32"/>
          <w:u w:val="single"/>
        </w:rPr>
        <w:t>2026年3月5日</w:t>
      </w:r>
    </w:p>
    <w:p w14:paraId="49046D2A">
      <w:pPr>
        <w:rPr>
          <w:rFonts w:hint="eastAsia" w:ascii="宋体" w:hAnsi="宋体" w:cs="宋体"/>
          <w:b/>
          <w:bCs/>
          <w:sz w:val="24"/>
        </w:rPr>
      </w:pPr>
    </w:p>
    <w:p w14:paraId="49DCCAFC">
      <w:pPr>
        <w:spacing w:line="480" w:lineRule="exact"/>
        <w:ind w:firstLine="482" w:firstLineChars="200"/>
        <w:rPr>
          <w:rFonts w:hint="eastAsia" w:ascii="宋体" w:hAnsi="宋体" w:cs="宋体"/>
          <w:b/>
          <w:bCs/>
          <w:sz w:val="24"/>
          <w:szCs w:val="24"/>
        </w:rPr>
        <w:sectPr>
          <w:footerReference r:id="rId4" w:type="first"/>
          <w:headerReference r:id="rId3" w:type="default"/>
          <w:pgSz w:w="11906" w:h="16838"/>
          <w:pgMar w:top="1417" w:right="1417" w:bottom="1417" w:left="1417" w:header="720" w:footer="720" w:gutter="0"/>
          <w:cols w:space="720" w:num="1"/>
          <w:titlePg/>
          <w:docGrid w:type="lines" w:linePitch="312" w:charSpace="0"/>
        </w:sectPr>
      </w:pPr>
    </w:p>
    <w:p w14:paraId="36640083">
      <w:pPr>
        <w:spacing w:line="480" w:lineRule="exact"/>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发包方（简称甲方）：</w:t>
      </w:r>
      <w:r>
        <w:rPr>
          <w:rFonts w:hint="eastAsia" w:ascii="仿宋" w:hAnsi="仿宋" w:eastAsia="仿宋" w:cs="仿宋"/>
          <w:b/>
          <w:bCs/>
          <w:sz w:val="24"/>
          <w:szCs w:val="24"/>
          <w:u w:val="single"/>
        </w:rPr>
        <w:t xml:space="preserve"> 西安荣鑫智生活服务股份有限公司 </w:t>
      </w:r>
    </w:p>
    <w:p w14:paraId="357468B3">
      <w:pPr>
        <w:spacing w:after="156" w:afterLines="50" w:line="480" w:lineRule="exact"/>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承包方（简称乙方）：</w:t>
      </w:r>
      <w:r>
        <w:rPr>
          <w:rFonts w:hint="eastAsia" w:ascii="仿宋" w:hAnsi="仿宋" w:eastAsia="仿宋" w:cs="仿宋"/>
          <w:b/>
          <w:bCs/>
          <w:sz w:val="24"/>
          <w:szCs w:val="24"/>
          <w:u w:val="single"/>
        </w:rPr>
        <w:t xml:space="preserve"> 陕西正安楼宇设备有限公司</w:t>
      </w:r>
    </w:p>
    <w:p w14:paraId="4DE15CF7">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甲乙双方就</w:t>
      </w:r>
      <w:r>
        <w:rPr>
          <w:rFonts w:hint="eastAsia" w:ascii="仿宋" w:hAnsi="仿宋" w:eastAsia="仿宋" w:cs="仿宋"/>
          <w:sz w:val="24"/>
          <w:szCs w:val="24"/>
          <w:u w:val="single"/>
        </w:rPr>
        <w:t xml:space="preserve"> </w:t>
      </w:r>
      <w:r>
        <w:rPr>
          <w:rFonts w:hint="eastAsia" w:ascii="仿宋" w:hAnsi="仿宋" w:eastAsia="仿宋" w:cs="仿宋"/>
          <w:b/>
          <w:bCs/>
          <w:spacing w:val="11"/>
          <w:sz w:val="24"/>
          <w:szCs w:val="24"/>
          <w:u w:val="single"/>
        </w:rPr>
        <w:t>EE康城小区电梯更新改造项目</w:t>
      </w:r>
      <w:r>
        <w:rPr>
          <w:rFonts w:hint="eastAsia" w:ascii="仿宋" w:hAnsi="仿宋" w:eastAsia="仿宋" w:cs="仿宋"/>
          <w:sz w:val="24"/>
          <w:szCs w:val="24"/>
        </w:rPr>
        <w:t>工程事宜，依照《中华人民共和国民法典》、《中华人民共和国建筑法》及相关法律、法规之规定，在自愿、平等、公平、诚实信用的基础上，经协商一致达成以下条款，共同遵守履行：</w:t>
      </w:r>
    </w:p>
    <w:p w14:paraId="59B84393">
      <w:pPr>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第一条  工程项目概况</w:t>
      </w:r>
    </w:p>
    <w:p w14:paraId="0D05420F">
      <w:pPr>
        <w:spacing w:line="4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1.工程项目名称:</w:t>
      </w:r>
      <w:r>
        <w:rPr>
          <w:rFonts w:hint="eastAsia" w:ascii="仿宋" w:hAnsi="仿宋" w:eastAsia="仿宋" w:cs="仿宋"/>
          <w:sz w:val="24"/>
          <w:u w:val="single"/>
        </w:rPr>
        <w:t>EE康城小区电梯更新改造项目</w:t>
      </w:r>
    </w:p>
    <w:p w14:paraId="1DC40342">
      <w:pPr>
        <w:spacing w:line="4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2.工程项目地址:</w:t>
      </w:r>
      <w:r>
        <w:rPr>
          <w:rFonts w:hint="eastAsia" w:ascii="仿宋" w:hAnsi="仿宋" w:eastAsia="仿宋" w:cs="仿宋"/>
          <w:sz w:val="24"/>
          <w:u w:val="single"/>
        </w:rPr>
        <w:t>西安市经开区凤城八路(张家堡广场东300米)EE康城小区</w:t>
      </w:r>
    </w:p>
    <w:p w14:paraId="03BDAB3C">
      <w:pPr>
        <w:spacing w:line="500" w:lineRule="exact"/>
        <w:ind w:firstLine="480" w:firstLineChars="200"/>
        <w:rPr>
          <w:rFonts w:hint="eastAsia" w:ascii="仿宋" w:hAnsi="仿宋" w:eastAsia="仿宋" w:cs="仿宋"/>
          <w:bCs/>
          <w:sz w:val="24"/>
          <w:szCs w:val="24"/>
          <w:u w:val="single"/>
        </w:rPr>
      </w:pPr>
      <w:r>
        <w:rPr>
          <w:rFonts w:hint="eastAsia" w:ascii="仿宋" w:hAnsi="仿宋" w:eastAsia="仿宋" w:cs="仿宋"/>
          <w:sz w:val="24"/>
          <w:szCs w:val="24"/>
        </w:rPr>
        <w:t>3.</w:t>
      </w:r>
      <w:r>
        <w:rPr>
          <w:rFonts w:hint="eastAsia" w:ascii="仿宋" w:hAnsi="仿宋" w:eastAsia="仿宋" w:cs="仿宋"/>
          <w:snapToGrid w:val="0"/>
          <w:sz w:val="24"/>
          <w:szCs w:val="24"/>
        </w:rPr>
        <w:t>质保期：</w:t>
      </w:r>
      <w:r>
        <w:rPr>
          <w:rFonts w:hint="eastAsia" w:ascii="仿宋" w:hAnsi="仿宋" w:eastAsia="仿宋" w:cs="仿宋"/>
          <w:bCs/>
          <w:sz w:val="24"/>
          <w:szCs w:val="24"/>
          <w:u w:val="single"/>
        </w:rPr>
        <w:t>自监督检验合格之日起5年。免费保养1年。</w:t>
      </w:r>
    </w:p>
    <w:p w14:paraId="1E5ECF60">
      <w:pPr>
        <w:spacing w:line="500" w:lineRule="exact"/>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rPr>
        <w:t>4.旧梯由乙方拆除及回收。</w:t>
      </w:r>
    </w:p>
    <w:p w14:paraId="364660A8">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5.电梯规格型号及价格</w:t>
      </w:r>
    </w:p>
    <w:p w14:paraId="44F6CB26">
      <w:pPr>
        <w:jc w:val="center"/>
        <w:outlineLvl w:val="1"/>
        <w:rPr>
          <w:rFonts w:hint="eastAsia" w:ascii="仿宋" w:hAnsi="仿宋" w:eastAsia="仿宋" w:cs="仿宋"/>
          <w:b/>
          <w:bCs/>
          <w:sz w:val="24"/>
          <w:szCs w:val="24"/>
        </w:rPr>
        <w:sectPr>
          <w:footerReference r:id="rId6" w:type="first"/>
          <w:footerReference r:id="rId5" w:type="default"/>
          <w:pgSz w:w="11906" w:h="16838"/>
          <w:pgMar w:top="1417" w:right="1417" w:bottom="1417" w:left="1417" w:header="720" w:footer="720" w:gutter="0"/>
          <w:pgNumType w:start="1"/>
          <w:cols w:space="720" w:num="1"/>
          <w:docGrid w:type="lines" w:linePitch="312" w:charSpace="0"/>
        </w:sectPr>
      </w:pPr>
      <w:bookmarkStart w:id="2" w:name="_Toc31369"/>
    </w:p>
    <w:p w14:paraId="4ADC3A89">
      <w:pPr>
        <w:jc w:val="center"/>
      </w:pPr>
      <w:r>
        <w:rPr>
          <w:rFonts w:hint="eastAsia" w:ascii="仿宋" w:hAnsi="仿宋" w:eastAsia="仿宋" w:cs="仿宋"/>
          <w:b/>
          <w:bCs/>
          <w:sz w:val="24"/>
          <w:szCs w:val="24"/>
        </w:rPr>
        <w:t>（一）</w:t>
      </w:r>
      <w:r>
        <w:rPr>
          <w:rFonts w:hint="eastAsia" w:ascii="仿宋" w:hAnsi="仿宋" w:eastAsia="仿宋" w:cs="仿宋"/>
          <w:b/>
          <w:bCs/>
          <w:iCs/>
          <w:kern w:val="32"/>
          <w:sz w:val="24"/>
          <w:szCs w:val="24"/>
        </w:rPr>
        <w:t>设备费分项价格表</w:t>
      </w:r>
      <w:bookmarkEnd w:id="2"/>
    </w:p>
    <w:tbl>
      <w:tblPr>
        <w:tblStyle w:val="13"/>
        <w:tblW w:w="14260" w:type="dxa"/>
        <w:tblInd w:w="91" w:type="dxa"/>
        <w:tblLayout w:type="fixed"/>
        <w:tblCellMar>
          <w:top w:w="0" w:type="dxa"/>
          <w:left w:w="108" w:type="dxa"/>
          <w:bottom w:w="0" w:type="dxa"/>
          <w:right w:w="108" w:type="dxa"/>
        </w:tblCellMar>
      </w:tblPr>
      <w:tblGrid>
        <w:gridCol w:w="1051"/>
        <w:gridCol w:w="1059"/>
        <w:gridCol w:w="1698"/>
        <w:gridCol w:w="1011"/>
        <w:gridCol w:w="1161"/>
        <w:gridCol w:w="1742"/>
        <w:gridCol w:w="1570"/>
        <w:gridCol w:w="2410"/>
        <w:gridCol w:w="2411"/>
        <w:gridCol w:w="147"/>
      </w:tblGrid>
      <w:tr w14:paraId="0CDF0AEF">
        <w:tblPrEx>
          <w:tblCellMar>
            <w:top w:w="0" w:type="dxa"/>
            <w:left w:w="108" w:type="dxa"/>
            <w:bottom w:w="0" w:type="dxa"/>
            <w:right w:w="108" w:type="dxa"/>
          </w:tblCellMar>
        </w:tblPrEx>
        <w:trPr>
          <w:trHeight w:val="454" w:hRule="exact"/>
        </w:trPr>
        <w:tc>
          <w:tcPr>
            <w:tcW w:w="14260" w:type="dxa"/>
            <w:gridSpan w:val="10"/>
            <w:tcBorders>
              <w:top w:val="nil"/>
              <w:left w:val="nil"/>
              <w:bottom w:val="nil"/>
              <w:right w:val="nil"/>
            </w:tcBorders>
            <w:vAlign w:val="bottom"/>
          </w:tcPr>
          <w:p w14:paraId="7DBE696A">
            <w:pPr>
              <w:spacing w:line="240" w:lineRule="exact"/>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kern w:val="0"/>
                <w:sz w:val="24"/>
                <w:szCs w:val="24"/>
                <w:lang w:bidi="ar"/>
              </w:rPr>
              <w:t>：</w:t>
            </w:r>
            <w:r>
              <w:rPr>
                <w:rFonts w:hint="eastAsia" w:ascii="仿宋" w:hAnsi="仿宋" w:eastAsia="仿宋" w:cs="仿宋"/>
                <w:sz w:val="24"/>
                <w:szCs w:val="24"/>
              </w:rPr>
              <w:t>EE康城小区电梯更新改造项目</w:t>
            </w:r>
          </w:p>
        </w:tc>
      </w:tr>
      <w:tr w14:paraId="0C07DA3D">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63B33D60">
            <w:pPr>
              <w:widowControl/>
              <w:snapToGrid w:val="0"/>
              <w:spacing w:line="240" w:lineRule="exact"/>
              <w:jc w:val="center"/>
              <w:textAlignment w:val="center"/>
              <w:rPr>
                <w:rFonts w:hint="eastAsia" w:ascii="仿宋" w:hAnsi="仿宋" w:eastAsia="仿宋" w:cs="仿宋"/>
                <w:b/>
                <w:bCs/>
                <w:sz w:val="24"/>
                <w:szCs w:val="24"/>
                <w:lang w:bidi="ar"/>
              </w:rPr>
            </w:pPr>
            <w:r>
              <w:rPr>
                <w:rFonts w:hint="eastAsia" w:ascii="仿宋" w:hAnsi="仿宋" w:eastAsia="仿宋" w:cs="仿宋"/>
                <w:b/>
                <w:bCs/>
                <w:kern w:val="0"/>
                <w:sz w:val="24"/>
                <w:szCs w:val="24"/>
                <w:lang w:bidi="ar"/>
              </w:rPr>
              <w:t>楼号</w:t>
            </w:r>
          </w:p>
        </w:tc>
        <w:tc>
          <w:tcPr>
            <w:tcW w:w="1059" w:type="dxa"/>
            <w:tcBorders>
              <w:top w:val="single" w:color="auto" w:sz="4" w:space="0"/>
              <w:left w:val="single" w:color="auto" w:sz="4" w:space="0"/>
              <w:bottom w:val="single" w:color="auto" w:sz="4" w:space="0"/>
              <w:right w:val="single" w:color="auto" w:sz="4" w:space="0"/>
            </w:tcBorders>
            <w:vAlign w:val="center"/>
          </w:tcPr>
          <w:p w14:paraId="6E4681CF">
            <w:pPr>
              <w:widowControl/>
              <w:snapToGrid w:val="0"/>
              <w:spacing w:line="240" w:lineRule="exact"/>
              <w:jc w:val="center"/>
              <w:textAlignment w:val="center"/>
              <w:rPr>
                <w:rFonts w:hint="eastAsia" w:ascii="仿宋" w:hAnsi="仿宋" w:eastAsia="仿宋" w:cs="仿宋"/>
                <w:b/>
                <w:bCs/>
                <w:sz w:val="24"/>
                <w:szCs w:val="24"/>
                <w:lang w:bidi="ar"/>
              </w:rPr>
            </w:pPr>
            <w:r>
              <w:rPr>
                <w:rFonts w:hint="eastAsia" w:ascii="仿宋" w:hAnsi="仿宋" w:eastAsia="仿宋" w:cs="仿宋"/>
                <w:b/>
                <w:bCs/>
                <w:kern w:val="0"/>
                <w:sz w:val="24"/>
                <w:szCs w:val="24"/>
                <w:lang w:bidi="ar"/>
              </w:rPr>
              <w:t>梯号</w:t>
            </w:r>
          </w:p>
        </w:tc>
        <w:tc>
          <w:tcPr>
            <w:tcW w:w="1698" w:type="dxa"/>
            <w:tcBorders>
              <w:top w:val="single" w:color="auto" w:sz="4" w:space="0"/>
              <w:left w:val="single" w:color="auto" w:sz="4" w:space="0"/>
              <w:bottom w:val="single" w:color="auto" w:sz="4" w:space="0"/>
              <w:right w:val="single" w:color="auto" w:sz="4" w:space="0"/>
            </w:tcBorders>
            <w:vAlign w:val="center"/>
          </w:tcPr>
          <w:p w14:paraId="21EEDEA8">
            <w:pPr>
              <w:spacing w:line="240" w:lineRule="exact"/>
              <w:jc w:val="center"/>
              <w:textAlignment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品牌型号</w:t>
            </w:r>
          </w:p>
        </w:tc>
        <w:tc>
          <w:tcPr>
            <w:tcW w:w="1011" w:type="dxa"/>
            <w:tcBorders>
              <w:top w:val="single" w:color="auto" w:sz="4" w:space="0"/>
              <w:left w:val="single" w:color="auto" w:sz="4" w:space="0"/>
              <w:bottom w:val="single" w:color="auto" w:sz="4" w:space="0"/>
              <w:right w:val="single" w:color="auto" w:sz="4" w:space="0"/>
            </w:tcBorders>
            <w:vAlign w:val="center"/>
          </w:tcPr>
          <w:p w14:paraId="63E0A1A1">
            <w:pPr>
              <w:widowControl/>
              <w:spacing w:line="240" w:lineRule="exact"/>
              <w:jc w:val="center"/>
              <w:textAlignment w:val="center"/>
              <w:rPr>
                <w:rFonts w:hint="eastAsia" w:ascii="仿宋" w:hAnsi="仿宋" w:eastAsia="仿宋" w:cs="仿宋"/>
                <w:sz w:val="24"/>
                <w:szCs w:val="24"/>
              </w:rPr>
            </w:pPr>
            <w:r>
              <w:rPr>
                <w:rFonts w:hint="eastAsia" w:ascii="仿宋" w:hAnsi="仿宋" w:eastAsia="仿宋" w:cs="仿宋"/>
                <w:b/>
                <w:bCs/>
                <w:kern w:val="0"/>
                <w:sz w:val="24"/>
                <w:szCs w:val="24"/>
                <w:lang w:bidi="ar"/>
              </w:rPr>
              <w:t>计量</w:t>
            </w:r>
            <w:r>
              <w:rPr>
                <w:rFonts w:hint="eastAsia" w:ascii="仿宋" w:hAnsi="仿宋" w:eastAsia="仿宋" w:cs="仿宋"/>
                <w:b/>
                <w:bCs/>
                <w:kern w:val="0"/>
                <w:sz w:val="24"/>
                <w:szCs w:val="24"/>
                <w:lang w:bidi="ar"/>
              </w:rPr>
              <w:br w:type="textWrapping"/>
            </w:r>
            <w:r>
              <w:rPr>
                <w:rFonts w:hint="eastAsia" w:ascii="仿宋" w:hAnsi="仿宋" w:eastAsia="仿宋" w:cs="仿宋"/>
                <w:b/>
                <w:bCs/>
                <w:kern w:val="0"/>
                <w:sz w:val="24"/>
                <w:szCs w:val="24"/>
                <w:lang w:bidi="ar"/>
              </w:rPr>
              <w:t>单位</w:t>
            </w:r>
          </w:p>
        </w:tc>
        <w:tc>
          <w:tcPr>
            <w:tcW w:w="1161" w:type="dxa"/>
            <w:tcBorders>
              <w:top w:val="single" w:color="auto" w:sz="4" w:space="0"/>
              <w:left w:val="single" w:color="auto" w:sz="4" w:space="0"/>
              <w:bottom w:val="single" w:color="auto" w:sz="4" w:space="0"/>
              <w:right w:val="single" w:color="auto" w:sz="4" w:space="0"/>
            </w:tcBorders>
            <w:vAlign w:val="center"/>
          </w:tcPr>
          <w:p w14:paraId="3BA58C15">
            <w:pPr>
              <w:spacing w:line="240" w:lineRule="exact"/>
              <w:jc w:val="center"/>
              <w:textAlignment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数量（A）</w:t>
            </w:r>
          </w:p>
        </w:tc>
        <w:tc>
          <w:tcPr>
            <w:tcW w:w="1742" w:type="dxa"/>
            <w:tcBorders>
              <w:top w:val="single" w:color="auto" w:sz="4" w:space="0"/>
              <w:left w:val="single" w:color="auto" w:sz="4" w:space="0"/>
              <w:bottom w:val="single" w:color="auto" w:sz="4" w:space="0"/>
              <w:right w:val="single" w:color="auto" w:sz="4" w:space="0"/>
            </w:tcBorders>
            <w:vAlign w:val="center"/>
          </w:tcPr>
          <w:p w14:paraId="58FBDF5D">
            <w:pPr>
              <w:widowControl/>
              <w:snapToGrid w:val="0"/>
              <w:spacing w:line="240" w:lineRule="exact"/>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停站数量</w:t>
            </w:r>
          </w:p>
          <w:p w14:paraId="51B4D58A">
            <w:pPr>
              <w:spacing w:line="240" w:lineRule="exact"/>
              <w:jc w:val="center"/>
              <w:textAlignment w:val="center"/>
              <w:rPr>
                <w:rFonts w:hint="eastAsia" w:ascii="仿宋" w:hAnsi="仿宋" w:eastAsia="仿宋" w:cs="仿宋"/>
                <w:b/>
                <w:bCs/>
                <w:sz w:val="24"/>
                <w:szCs w:val="24"/>
                <w:lang w:bidi="ar"/>
              </w:rPr>
            </w:pPr>
            <w:r>
              <w:rPr>
                <w:rFonts w:hint="eastAsia" w:ascii="仿宋" w:hAnsi="仿宋" w:eastAsia="仿宋" w:cs="仿宋"/>
                <w:b/>
                <w:bCs/>
                <w:kern w:val="0"/>
                <w:sz w:val="24"/>
                <w:szCs w:val="24"/>
                <w:lang w:bidi="ar"/>
              </w:rPr>
              <w:t>（层/站/门）</w:t>
            </w:r>
          </w:p>
        </w:tc>
        <w:tc>
          <w:tcPr>
            <w:tcW w:w="1570" w:type="dxa"/>
            <w:tcBorders>
              <w:top w:val="single" w:color="auto" w:sz="4" w:space="0"/>
              <w:left w:val="single" w:color="auto" w:sz="4" w:space="0"/>
              <w:bottom w:val="single" w:color="auto" w:sz="4" w:space="0"/>
              <w:right w:val="single" w:color="auto" w:sz="4" w:space="0"/>
            </w:tcBorders>
            <w:vAlign w:val="center"/>
          </w:tcPr>
          <w:p w14:paraId="2170F869">
            <w:pPr>
              <w:spacing w:line="240" w:lineRule="exact"/>
              <w:jc w:val="center"/>
              <w:textAlignment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服务楼层</w:t>
            </w:r>
          </w:p>
        </w:tc>
        <w:tc>
          <w:tcPr>
            <w:tcW w:w="2410" w:type="dxa"/>
            <w:tcBorders>
              <w:top w:val="single" w:color="auto" w:sz="4" w:space="0"/>
              <w:left w:val="single" w:color="auto" w:sz="4" w:space="0"/>
              <w:bottom w:val="single" w:color="auto" w:sz="4" w:space="0"/>
              <w:right w:val="single" w:color="auto" w:sz="4" w:space="0"/>
            </w:tcBorders>
            <w:vAlign w:val="center"/>
          </w:tcPr>
          <w:p w14:paraId="05F68F7E">
            <w:pPr>
              <w:spacing w:line="240" w:lineRule="exact"/>
              <w:jc w:val="center"/>
              <w:textAlignment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含税综合单价（元）(B)</w:t>
            </w:r>
          </w:p>
        </w:tc>
        <w:tc>
          <w:tcPr>
            <w:tcW w:w="2411" w:type="dxa"/>
            <w:tcBorders>
              <w:top w:val="single" w:color="auto" w:sz="4" w:space="0"/>
              <w:left w:val="single" w:color="auto" w:sz="4" w:space="0"/>
              <w:bottom w:val="single" w:color="auto" w:sz="4" w:space="0"/>
              <w:right w:val="single" w:color="auto" w:sz="4" w:space="0"/>
            </w:tcBorders>
            <w:vAlign w:val="center"/>
          </w:tcPr>
          <w:p w14:paraId="5EEB82DA">
            <w:pPr>
              <w:spacing w:line="240" w:lineRule="exact"/>
              <w:jc w:val="center"/>
              <w:textAlignment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合价（元）C=A*B</w:t>
            </w:r>
          </w:p>
        </w:tc>
      </w:tr>
      <w:tr w14:paraId="184D65C3">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244BFF00">
            <w:pPr>
              <w:spacing w:line="240" w:lineRule="exact"/>
              <w:jc w:val="center"/>
              <w:textAlignment w:val="center"/>
              <w:rPr>
                <w:rFonts w:hint="eastAsia" w:ascii="宋体" w:hAnsi="宋体" w:cs="宋体"/>
                <w:spacing w:val="1"/>
                <w:sz w:val="20"/>
              </w:rPr>
            </w:pPr>
            <w:r>
              <w:rPr>
                <w:rFonts w:hint="eastAsia" w:ascii="宋体" w:hAnsi="宋体" w:cs="宋体"/>
                <w:spacing w:val="1"/>
                <w:sz w:val="20"/>
              </w:rPr>
              <w:t>10#</w:t>
            </w:r>
          </w:p>
        </w:tc>
        <w:tc>
          <w:tcPr>
            <w:tcW w:w="1059" w:type="dxa"/>
            <w:tcBorders>
              <w:top w:val="single" w:color="auto" w:sz="4" w:space="0"/>
              <w:left w:val="single" w:color="auto" w:sz="4" w:space="0"/>
              <w:bottom w:val="single" w:color="auto" w:sz="4" w:space="0"/>
              <w:right w:val="single" w:color="auto" w:sz="4" w:space="0"/>
            </w:tcBorders>
            <w:vAlign w:val="center"/>
          </w:tcPr>
          <w:p w14:paraId="12825641">
            <w:pPr>
              <w:spacing w:line="240" w:lineRule="exact"/>
              <w:jc w:val="center"/>
              <w:textAlignment w:val="center"/>
              <w:rPr>
                <w:rFonts w:hint="eastAsia" w:ascii="宋体" w:hAnsi="宋体" w:cs="宋体"/>
                <w:spacing w:val="1"/>
                <w:sz w:val="20"/>
              </w:rPr>
            </w:pPr>
            <w:r>
              <w:rPr>
                <w:rFonts w:hint="eastAsia" w:ascii="宋体" w:hAnsi="宋体" w:cs="宋体"/>
                <w:spacing w:val="1"/>
                <w:sz w:val="20"/>
              </w:rPr>
              <w:t>东区西梯</w:t>
            </w:r>
          </w:p>
        </w:tc>
        <w:tc>
          <w:tcPr>
            <w:tcW w:w="1698" w:type="dxa"/>
            <w:tcBorders>
              <w:top w:val="single" w:color="auto" w:sz="4" w:space="0"/>
              <w:left w:val="single" w:color="auto" w:sz="4" w:space="0"/>
              <w:bottom w:val="single" w:color="auto" w:sz="4" w:space="0"/>
              <w:right w:val="single" w:color="auto" w:sz="4" w:space="0"/>
            </w:tcBorders>
            <w:vAlign w:val="center"/>
          </w:tcPr>
          <w:p w14:paraId="2D33B862">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343546FE">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7AF14B5F">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15E57832">
            <w:pPr>
              <w:spacing w:line="240" w:lineRule="exact"/>
              <w:jc w:val="center"/>
              <w:textAlignment w:val="center"/>
              <w:rPr>
                <w:rFonts w:hint="eastAsia" w:ascii="宋体" w:hAnsi="宋体" w:cs="宋体"/>
                <w:spacing w:val="1"/>
                <w:sz w:val="20"/>
              </w:rPr>
            </w:pPr>
            <w:r>
              <w:rPr>
                <w:rFonts w:hint="eastAsia" w:ascii="宋体" w:hAnsi="宋体" w:cs="宋体"/>
                <w:spacing w:val="1"/>
                <w:sz w:val="20"/>
              </w:rPr>
              <w:t>19/19/19</w:t>
            </w:r>
          </w:p>
        </w:tc>
        <w:tc>
          <w:tcPr>
            <w:tcW w:w="1570" w:type="dxa"/>
            <w:tcBorders>
              <w:top w:val="single" w:color="auto" w:sz="4" w:space="0"/>
              <w:left w:val="single" w:color="auto" w:sz="4" w:space="0"/>
              <w:bottom w:val="single" w:color="auto" w:sz="4" w:space="0"/>
              <w:right w:val="single" w:color="auto" w:sz="4" w:space="0"/>
            </w:tcBorders>
            <w:vAlign w:val="center"/>
          </w:tcPr>
          <w:p w14:paraId="1F40D33C">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-1F~18F</w:t>
            </w:r>
          </w:p>
        </w:tc>
        <w:tc>
          <w:tcPr>
            <w:tcW w:w="2410" w:type="dxa"/>
            <w:tcBorders>
              <w:top w:val="single" w:color="auto" w:sz="4" w:space="0"/>
              <w:left w:val="single" w:color="auto" w:sz="4" w:space="0"/>
              <w:bottom w:val="single" w:color="auto" w:sz="4" w:space="0"/>
              <w:right w:val="single" w:color="auto" w:sz="4" w:space="0"/>
            </w:tcBorders>
            <w:vAlign w:val="center"/>
          </w:tcPr>
          <w:p w14:paraId="14F459B3">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185000.00</w:t>
            </w:r>
          </w:p>
        </w:tc>
        <w:tc>
          <w:tcPr>
            <w:tcW w:w="2411" w:type="dxa"/>
            <w:tcBorders>
              <w:top w:val="single" w:color="auto" w:sz="4" w:space="0"/>
              <w:left w:val="single" w:color="auto" w:sz="4" w:space="0"/>
              <w:bottom w:val="single" w:color="auto" w:sz="4" w:space="0"/>
              <w:right w:val="single" w:color="auto" w:sz="4" w:space="0"/>
            </w:tcBorders>
            <w:vAlign w:val="center"/>
          </w:tcPr>
          <w:p w14:paraId="7D21E4A4">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185000.00</w:t>
            </w:r>
          </w:p>
        </w:tc>
      </w:tr>
      <w:tr w14:paraId="585AAA8C">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6C4598D1">
            <w:pPr>
              <w:spacing w:line="240" w:lineRule="exact"/>
              <w:jc w:val="center"/>
              <w:textAlignment w:val="center"/>
              <w:rPr>
                <w:rFonts w:hint="eastAsia" w:ascii="宋体" w:hAnsi="宋体" w:cs="宋体"/>
                <w:spacing w:val="1"/>
                <w:sz w:val="20"/>
              </w:rPr>
            </w:pPr>
            <w:r>
              <w:rPr>
                <w:rFonts w:hint="eastAsia" w:ascii="宋体" w:hAnsi="宋体" w:cs="宋体"/>
                <w:spacing w:val="1"/>
                <w:sz w:val="20"/>
              </w:rPr>
              <w:t>11#</w:t>
            </w:r>
          </w:p>
        </w:tc>
        <w:tc>
          <w:tcPr>
            <w:tcW w:w="1059" w:type="dxa"/>
            <w:tcBorders>
              <w:top w:val="single" w:color="auto" w:sz="4" w:space="0"/>
              <w:left w:val="single" w:color="auto" w:sz="4" w:space="0"/>
              <w:bottom w:val="single" w:color="auto" w:sz="4" w:space="0"/>
              <w:right w:val="single" w:color="auto" w:sz="4" w:space="0"/>
            </w:tcBorders>
            <w:vAlign w:val="center"/>
          </w:tcPr>
          <w:p w14:paraId="450485DB">
            <w:pPr>
              <w:spacing w:line="240" w:lineRule="exact"/>
              <w:jc w:val="center"/>
              <w:textAlignment w:val="center"/>
              <w:rPr>
                <w:rFonts w:hint="eastAsia" w:ascii="宋体" w:hAnsi="宋体" w:cs="宋体"/>
                <w:spacing w:val="1"/>
                <w:sz w:val="20"/>
              </w:rPr>
            </w:pPr>
            <w:r>
              <w:rPr>
                <w:rFonts w:hint="eastAsia" w:ascii="宋体" w:hAnsi="宋体" w:cs="宋体"/>
                <w:spacing w:val="1"/>
                <w:sz w:val="20"/>
              </w:rPr>
              <w:t>1-1</w:t>
            </w:r>
          </w:p>
        </w:tc>
        <w:tc>
          <w:tcPr>
            <w:tcW w:w="1698" w:type="dxa"/>
            <w:tcBorders>
              <w:top w:val="single" w:color="auto" w:sz="4" w:space="0"/>
              <w:left w:val="single" w:color="auto" w:sz="4" w:space="0"/>
              <w:bottom w:val="single" w:color="auto" w:sz="4" w:space="0"/>
              <w:right w:val="single" w:color="auto" w:sz="4" w:space="0"/>
            </w:tcBorders>
            <w:vAlign w:val="center"/>
          </w:tcPr>
          <w:p w14:paraId="59900D2E">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065689C3">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40EFAE78">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46050703">
            <w:pPr>
              <w:spacing w:line="240" w:lineRule="exact"/>
              <w:jc w:val="center"/>
              <w:textAlignment w:val="center"/>
              <w:rPr>
                <w:rFonts w:hint="eastAsia" w:ascii="宋体" w:hAnsi="宋体" w:cs="宋体"/>
                <w:spacing w:val="1"/>
                <w:sz w:val="20"/>
              </w:rPr>
            </w:pPr>
            <w:r>
              <w:rPr>
                <w:rFonts w:hint="eastAsia" w:ascii="宋体" w:hAnsi="宋体" w:cs="宋体"/>
                <w:spacing w:val="1"/>
                <w:sz w:val="20"/>
              </w:rPr>
              <w:t>11/11/11</w:t>
            </w:r>
          </w:p>
        </w:tc>
        <w:tc>
          <w:tcPr>
            <w:tcW w:w="1570" w:type="dxa"/>
            <w:tcBorders>
              <w:top w:val="single" w:color="auto" w:sz="4" w:space="0"/>
              <w:left w:val="single" w:color="auto" w:sz="4" w:space="0"/>
              <w:bottom w:val="single" w:color="auto" w:sz="4" w:space="0"/>
              <w:right w:val="single" w:color="auto" w:sz="4" w:space="0"/>
            </w:tcBorders>
            <w:vAlign w:val="center"/>
          </w:tcPr>
          <w:p w14:paraId="49EADAA0">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1F~11F</w:t>
            </w:r>
          </w:p>
        </w:tc>
        <w:tc>
          <w:tcPr>
            <w:tcW w:w="2410" w:type="dxa"/>
            <w:tcBorders>
              <w:top w:val="single" w:color="auto" w:sz="4" w:space="0"/>
              <w:left w:val="single" w:color="auto" w:sz="4" w:space="0"/>
              <w:bottom w:val="single" w:color="auto" w:sz="4" w:space="0"/>
              <w:right w:val="single" w:color="auto" w:sz="4" w:space="0"/>
            </w:tcBorders>
            <w:vAlign w:val="center"/>
          </w:tcPr>
          <w:p w14:paraId="51D2127A">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162000.00</w:t>
            </w:r>
          </w:p>
        </w:tc>
        <w:tc>
          <w:tcPr>
            <w:tcW w:w="2411" w:type="dxa"/>
            <w:tcBorders>
              <w:top w:val="single" w:color="auto" w:sz="4" w:space="0"/>
              <w:left w:val="single" w:color="auto" w:sz="4" w:space="0"/>
              <w:bottom w:val="single" w:color="auto" w:sz="4" w:space="0"/>
              <w:right w:val="single" w:color="auto" w:sz="4" w:space="0"/>
            </w:tcBorders>
            <w:vAlign w:val="center"/>
          </w:tcPr>
          <w:p w14:paraId="031BB0CF">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162000.00</w:t>
            </w:r>
          </w:p>
        </w:tc>
      </w:tr>
      <w:tr w14:paraId="0511F5E2">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294DA34A">
            <w:pPr>
              <w:spacing w:line="240" w:lineRule="exact"/>
              <w:jc w:val="center"/>
              <w:textAlignment w:val="center"/>
              <w:rPr>
                <w:rFonts w:hint="eastAsia" w:ascii="宋体" w:hAnsi="宋体" w:cs="宋体"/>
                <w:spacing w:val="1"/>
                <w:sz w:val="20"/>
              </w:rPr>
            </w:pPr>
            <w:r>
              <w:rPr>
                <w:rFonts w:hint="eastAsia" w:ascii="宋体" w:hAnsi="宋体" w:cs="宋体"/>
                <w:spacing w:val="1"/>
                <w:sz w:val="20"/>
              </w:rPr>
              <w:t>12#</w:t>
            </w:r>
          </w:p>
        </w:tc>
        <w:tc>
          <w:tcPr>
            <w:tcW w:w="1059" w:type="dxa"/>
            <w:tcBorders>
              <w:top w:val="single" w:color="auto" w:sz="4" w:space="0"/>
              <w:left w:val="single" w:color="auto" w:sz="4" w:space="0"/>
              <w:bottom w:val="single" w:color="auto" w:sz="4" w:space="0"/>
              <w:right w:val="single" w:color="auto" w:sz="4" w:space="0"/>
            </w:tcBorders>
            <w:vAlign w:val="center"/>
          </w:tcPr>
          <w:p w14:paraId="227E23FA">
            <w:pPr>
              <w:spacing w:line="240" w:lineRule="exact"/>
              <w:jc w:val="center"/>
              <w:textAlignment w:val="center"/>
              <w:rPr>
                <w:rFonts w:hint="eastAsia" w:ascii="宋体" w:hAnsi="宋体" w:cs="宋体"/>
                <w:spacing w:val="1"/>
                <w:sz w:val="20"/>
              </w:rPr>
            </w:pPr>
            <w:r>
              <w:rPr>
                <w:rFonts w:hint="eastAsia" w:ascii="宋体" w:hAnsi="宋体" w:cs="宋体"/>
                <w:spacing w:val="1"/>
                <w:sz w:val="20"/>
              </w:rPr>
              <w:t>4-1</w:t>
            </w:r>
          </w:p>
        </w:tc>
        <w:tc>
          <w:tcPr>
            <w:tcW w:w="1698" w:type="dxa"/>
            <w:tcBorders>
              <w:top w:val="single" w:color="auto" w:sz="4" w:space="0"/>
              <w:left w:val="single" w:color="auto" w:sz="4" w:space="0"/>
              <w:bottom w:val="single" w:color="auto" w:sz="4" w:space="0"/>
              <w:right w:val="single" w:color="auto" w:sz="4" w:space="0"/>
            </w:tcBorders>
            <w:vAlign w:val="center"/>
          </w:tcPr>
          <w:p w14:paraId="5C36FC58">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447BA398">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563FE013">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6B841B48">
            <w:pPr>
              <w:spacing w:line="240" w:lineRule="exact"/>
              <w:jc w:val="center"/>
              <w:textAlignment w:val="center"/>
              <w:rPr>
                <w:rFonts w:hint="eastAsia" w:ascii="宋体" w:hAnsi="宋体" w:cs="宋体"/>
                <w:spacing w:val="1"/>
                <w:sz w:val="20"/>
              </w:rPr>
            </w:pPr>
            <w:r>
              <w:rPr>
                <w:rFonts w:hint="eastAsia" w:ascii="宋体" w:hAnsi="宋体" w:cs="宋体"/>
                <w:spacing w:val="1"/>
                <w:sz w:val="20"/>
              </w:rPr>
              <w:t>11/11/11</w:t>
            </w:r>
          </w:p>
        </w:tc>
        <w:tc>
          <w:tcPr>
            <w:tcW w:w="1570" w:type="dxa"/>
            <w:tcBorders>
              <w:top w:val="single" w:color="auto" w:sz="4" w:space="0"/>
              <w:left w:val="single" w:color="auto" w:sz="4" w:space="0"/>
              <w:bottom w:val="single" w:color="auto" w:sz="4" w:space="0"/>
              <w:right w:val="single" w:color="auto" w:sz="4" w:space="0"/>
            </w:tcBorders>
            <w:vAlign w:val="center"/>
          </w:tcPr>
          <w:p w14:paraId="461785F4">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1F~11F</w:t>
            </w:r>
          </w:p>
        </w:tc>
        <w:tc>
          <w:tcPr>
            <w:tcW w:w="2410" w:type="dxa"/>
            <w:tcBorders>
              <w:top w:val="single" w:color="auto" w:sz="4" w:space="0"/>
              <w:left w:val="single" w:color="auto" w:sz="4" w:space="0"/>
              <w:bottom w:val="single" w:color="auto" w:sz="4" w:space="0"/>
              <w:right w:val="single" w:color="auto" w:sz="4" w:space="0"/>
            </w:tcBorders>
            <w:vAlign w:val="center"/>
          </w:tcPr>
          <w:p w14:paraId="0F7AB198">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162000.00</w:t>
            </w:r>
          </w:p>
        </w:tc>
        <w:tc>
          <w:tcPr>
            <w:tcW w:w="2411" w:type="dxa"/>
            <w:tcBorders>
              <w:top w:val="single" w:color="auto" w:sz="4" w:space="0"/>
              <w:left w:val="single" w:color="auto" w:sz="4" w:space="0"/>
              <w:bottom w:val="single" w:color="auto" w:sz="4" w:space="0"/>
              <w:right w:val="single" w:color="auto" w:sz="4" w:space="0"/>
            </w:tcBorders>
            <w:vAlign w:val="center"/>
          </w:tcPr>
          <w:p w14:paraId="70FBC06C">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162000.00</w:t>
            </w:r>
          </w:p>
        </w:tc>
      </w:tr>
      <w:tr w14:paraId="7BF642EE">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1D12A251">
            <w:pPr>
              <w:spacing w:line="240" w:lineRule="exact"/>
              <w:jc w:val="center"/>
              <w:textAlignment w:val="center"/>
              <w:rPr>
                <w:rFonts w:hint="eastAsia" w:ascii="宋体" w:hAnsi="宋体" w:cs="宋体"/>
                <w:spacing w:val="1"/>
                <w:sz w:val="20"/>
              </w:rPr>
            </w:pPr>
            <w:r>
              <w:rPr>
                <w:rFonts w:hint="eastAsia" w:ascii="宋体" w:hAnsi="宋体" w:cs="宋体"/>
                <w:spacing w:val="1"/>
                <w:sz w:val="20"/>
              </w:rPr>
              <w:t>13#</w:t>
            </w:r>
          </w:p>
        </w:tc>
        <w:tc>
          <w:tcPr>
            <w:tcW w:w="1059" w:type="dxa"/>
            <w:tcBorders>
              <w:top w:val="single" w:color="auto" w:sz="4" w:space="0"/>
              <w:left w:val="single" w:color="auto" w:sz="4" w:space="0"/>
              <w:bottom w:val="single" w:color="auto" w:sz="4" w:space="0"/>
              <w:right w:val="single" w:color="auto" w:sz="4" w:space="0"/>
            </w:tcBorders>
            <w:vAlign w:val="center"/>
          </w:tcPr>
          <w:p w14:paraId="6EE9AE47">
            <w:pPr>
              <w:spacing w:line="240" w:lineRule="exact"/>
              <w:jc w:val="center"/>
              <w:textAlignment w:val="center"/>
              <w:rPr>
                <w:rFonts w:hint="eastAsia" w:ascii="宋体" w:hAnsi="宋体" w:cs="宋体"/>
                <w:spacing w:val="1"/>
                <w:sz w:val="20"/>
              </w:rPr>
            </w:pPr>
            <w:r>
              <w:rPr>
                <w:rFonts w:hint="eastAsia" w:ascii="宋体" w:hAnsi="宋体" w:cs="宋体"/>
                <w:spacing w:val="1"/>
                <w:sz w:val="20"/>
              </w:rPr>
              <w:t>4-1</w:t>
            </w:r>
          </w:p>
        </w:tc>
        <w:tc>
          <w:tcPr>
            <w:tcW w:w="1698" w:type="dxa"/>
            <w:tcBorders>
              <w:top w:val="single" w:color="auto" w:sz="4" w:space="0"/>
              <w:left w:val="single" w:color="auto" w:sz="4" w:space="0"/>
              <w:bottom w:val="single" w:color="auto" w:sz="4" w:space="0"/>
              <w:right w:val="single" w:color="auto" w:sz="4" w:space="0"/>
            </w:tcBorders>
            <w:vAlign w:val="center"/>
          </w:tcPr>
          <w:p w14:paraId="15CFC41E">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5EA38325">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41EB10E3">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71F3A443">
            <w:pPr>
              <w:spacing w:line="240" w:lineRule="exact"/>
              <w:jc w:val="center"/>
              <w:textAlignment w:val="center"/>
              <w:rPr>
                <w:rFonts w:hint="eastAsia" w:ascii="宋体" w:hAnsi="宋体" w:cs="宋体"/>
                <w:spacing w:val="1"/>
                <w:sz w:val="20"/>
              </w:rPr>
            </w:pPr>
            <w:r>
              <w:rPr>
                <w:rFonts w:hint="eastAsia" w:ascii="宋体" w:hAnsi="宋体" w:cs="宋体"/>
                <w:spacing w:val="1"/>
                <w:sz w:val="20"/>
              </w:rPr>
              <w:t>11/11/11</w:t>
            </w:r>
          </w:p>
        </w:tc>
        <w:tc>
          <w:tcPr>
            <w:tcW w:w="1570" w:type="dxa"/>
            <w:tcBorders>
              <w:top w:val="single" w:color="auto" w:sz="4" w:space="0"/>
              <w:left w:val="single" w:color="auto" w:sz="4" w:space="0"/>
              <w:bottom w:val="single" w:color="auto" w:sz="4" w:space="0"/>
              <w:right w:val="single" w:color="auto" w:sz="4" w:space="0"/>
            </w:tcBorders>
            <w:vAlign w:val="center"/>
          </w:tcPr>
          <w:p w14:paraId="2AF18957">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1F~11F</w:t>
            </w:r>
          </w:p>
        </w:tc>
        <w:tc>
          <w:tcPr>
            <w:tcW w:w="2410" w:type="dxa"/>
            <w:tcBorders>
              <w:top w:val="single" w:color="auto" w:sz="4" w:space="0"/>
              <w:left w:val="single" w:color="auto" w:sz="4" w:space="0"/>
              <w:bottom w:val="single" w:color="auto" w:sz="4" w:space="0"/>
              <w:right w:val="single" w:color="auto" w:sz="4" w:space="0"/>
            </w:tcBorders>
            <w:vAlign w:val="center"/>
          </w:tcPr>
          <w:p w14:paraId="0F2E90C5">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139500.00</w:t>
            </w:r>
          </w:p>
        </w:tc>
        <w:tc>
          <w:tcPr>
            <w:tcW w:w="2411" w:type="dxa"/>
            <w:tcBorders>
              <w:top w:val="single" w:color="auto" w:sz="4" w:space="0"/>
              <w:left w:val="single" w:color="auto" w:sz="4" w:space="0"/>
              <w:bottom w:val="single" w:color="auto" w:sz="4" w:space="0"/>
              <w:right w:val="single" w:color="auto" w:sz="4" w:space="0"/>
            </w:tcBorders>
            <w:vAlign w:val="center"/>
          </w:tcPr>
          <w:p w14:paraId="087497F5">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139500.00</w:t>
            </w:r>
          </w:p>
        </w:tc>
      </w:tr>
      <w:tr w14:paraId="71D29905">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317295C1">
            <w:pPr>
              <w:spacing w:line="240" w:lineRule="exact"/>
              <w:jc w:val="center"/>
              <w:textAlignment w:val="center"/>
              <w:rPr>
                <w:rFonts w:hint="eastAsia" w:ascii="宋体" w:hAnsi="宋体" w:cs="宋体"/>
                <w:spacing w:val="1"/>
                <w:sz w:val="20"/>
              </w:rPr>
            </w:pPr>
            <w:r>
              <w:rPr>
                <w:rFonts w:hint="eastAsia" w:ascii="宋体" w:hAnsi="宋体" w:cs="宋体"/>
                <w:spacing w:val="1"/>
                <w:sz w:val="20"/>
              </w:rPr>
              <w:t>15#</w:t>
            </w:r>
          </w:p>
        </w:tc>
        <w:tc>
          <w:tcPr>
            <w:tcW w:w="1059" w:type="dxa"/>
            <w:tcBorders>
              <w:top w:val="single" w:color="auto" w:sz="4" w:space="0"/>
              <w:left w:val="single" w:color="auto" w:sz="4" w:space="0"/>
              <w:bottom w:val="single" w:color="auto" w:sz="4" w:space="0"/>
              <w:right w:val="single" w:color="auto" w:sz="4" w:space="0"/>
            </w:tcBorders>
            <w:vAlign w:val="center"/>
          </w:tcPr>
          <w:p w14:paraId="13E7D92B">
            <w:pPr>
              <w:spacing w:line="240" w:lineRule="exact"/>
              <w:jc w:val="center"/>
              <w:textAlignment w:val="center"/>
              <w:rPr>
                <w:rFonts w:hint="eastAsia" w:ascii="宋体" w:hAnsi="宋体" w:cs="宋体"/>
                <w:spacing w:val="1"/>
                <w:sz w:val="20"/>
              </w:rPr>
            </w:pPr>
            <w:r>
              <w:rPr>
                <w:rFonts w:hint="eastAsia" w:ascii="宋体" w:hAnsi="宋体" w:cs="宋体"/>
                <w:spacing w:val="1"/>
                <w:sz w:val="20"/>
              </w:rPr>
              <w:t>4-1</w:t>
            </w:r>
          </w:p>
        </w:tc>
        <w:tc>
          <w:tcPr>
            <w:tcW w:w="1698" w:type="dxa"/>
            <w:tcBorders>
              <w:top w:val="single" w:color="auto" w:sz="4" w:space="0"/>
              <w:left w:val="single" w:color="auto" w:sz="4" w:space="0"/>
              <w:bottom w:val="single" w:color="auto" w:sz="4" w:space="0"/>
              <w:right w:val="single" w:color="auto" w:sz="4" w:space="0"/>
            </w:tcBorders>
            <w:vAlign w:val="center"/>
          </w:tcPr>
          <w:p w14:paraId="4083081C">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7DDAEA91">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5265B90E">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23793C02">
            <w:pPr>
              <w:spacing w:line="240" w:lineRule="exact"/>
              <w:jc w:val="center"/>
              <w:textAlignment w:val="center"/>
              <w:rPr>
                <w:rFonts w:hint="eastAsia" w:ascii="宋体" w:hAnsi="宋体" w:cs="宋体"/>
                <w:spacing w:val="1"/>
                <w:sz w:val="20"/>
              </w:rPr>
            </w:pPr>
            <w:r>
              <w:rPr>
                <w:rFonts w:hint="eastAsia" w:ascii="宋体" w:hAnsi="宋体" w:cs="宋体"/>
                <w:spacing w:val="1"/>
                <w:sz w:val="20"/>
              </w:rPr>
              <w:t>11/11/11</w:t>
            </w:r>
          </w:p>
        </w:tc>
        <w:tc>
          <w:tcPr>
            <w:tcW w:w="1570" w:type="dxa"/>
            <w:tcBorders>
              <w:top w:val="single" w:color="auto" w:sz="4" w:space="0"/>
              <w:left w:val="single" w:color="auto" w:sz="4" w:space="0"/>
              <w:bottom w:val="single" w:color="auto" w:sz="4" w:space="0"/>
              <w:right w:val="single" w:color="auto" w:sz="4" w:space="0"/>
            </w:tcBorders>
            <w:vAlign w:val="center"/>
          </w:tcPr>
          <w:p w14:paraId="7CFFDE1B">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1F~11F</w:t>
            </w:r>
          </w:p>
        </w:tc>
        <w:tc>
          <w:tcPr>
            <w:tcW w:w="2410" w:type="dxa"/>
            <w:tcBorders>
              <w:top w:val="single" w:color="auto" w:sz="4" w:space="0"/>
              <w:left w:val="single" w:color="auto" w:sz="4" w:space="0"/>
              <w:bottom w:val="single" w:color="auto" w:sz="4" w:space="0"/>
              <w:right w:val="single" w:color="auto" w:sz="4" w:space="0"/>
            </w:tcBorders>
            <w:vAlign w:val="center"/>
          </w:tcPr>
          <w:p w14:paraId="7EF8B9A6">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162000.00</w:t>
            </w:r>
          </w:p>
        </w:tc>
        <w:tc>
          <w:tcPr>
            <w:tcW w:w="2411" w:type="dxa"/>
            <w:tcBorders>
              <w:top w:val="single" w:color="auto" w:sz="4" w:space="0"/>
              <w:left w:val="single" w:color="auto" w:sz="4" w:space="0"/>
              <w:bottom w:val="single" w:color="auto" w:sz="4" w:space="0"/>
              <w:right w:val="single" w:color="auto" w:sz="4" w:space="0"/>
            </w:tcBorders>
            <w:vAlign w:val="center"/>
          </w:tcPr>
          <w:p w14:paraId="26F721A6">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162000.00</w:t>
            </w:r>
          </w:p>
        </w:tc>
      </w:tr>
      <w:tr w14:paraId="286843DB">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37454C1A">
            <w:pPr>
              <w:spacing w:line="240" w:lineRule="exact"/>
              <w:jc w:val="center"/>
              <w:textAlignment w:val="center"/>
              <w:rPr>
                <w:rFonts w:hint="eastAsia" w:ascii="宋体" w:hAnsi="宋体" w:cs="宋体"/>
                <w:spacing w:val="1"/>
                <w:sz w:val="20"/>
              </w:rPr>
            </w:pPr>
            <w:r>
              <w:rPr>
                <w:rFonts w:hint="eastAsia" w:ascii="宋体" w:hAnsi="宋体" w:cs="宋体"/>
                <w:spacing w:val="1"/>
                <w:sz w:val="20"/>
              </w:rPr>
              <w:t>18#</w:t>
            </w:r>
          </w:p>
        </w:tc>
        <w:tc>
          <w:tcPr>
            <w:tcW w:w="1059" w:type="dxa"/>
            <w:tcBorders>
              <w:top w:val="single" w:color="auto" w:sz="4" w:space="0"/>
              <w:left w:val="single" w:color="auto" w:sz="4" w:space="0"/>
              <w:bottom w:val="single" w:color="auto" w:sz="4" w:space="0"/>
              <w:right w:val="single" w:color="auto" w:sz="4" w:space="0"/>
            </w:tcBorders>
            <w:vAlign w:val="center"/>
          </w:tcPr>
          <w:p w14:paraId="788561E0">
            <w:pPr>
              <w:spacing w:line="240" w:lineRule="exact"/>
              <w:jc w:val="center"/>
              <w:textAlignment w:val="center"/>
              <w:rPr>
                <w:rFonts w:hint="eastAsia" w:ascii="宋体" w:hAnsi="宋体" w:cs="宋体"/>
                <w:spacing w:val="1"/>
                <w:sz w:val="20"/>
              </w:rPr>
            </w:pPr>
            <w:r>
              <w:rPr>
                <w:rFonts w:hint="eastAsia" w:ascii="宋体" w:hAnsi="宋体" w:cs="宋体"/>
                <w:spacing w:val="1"/>
                <w:sz w:val="20"/>
              </w:rPr>
              <w:t>东区南梯</w:t>
            </w:r>
          </w:p>
        </w:tc>
        <w:tc>
          <w:tcPr>
            <w:tcW w:w="1698" w:type="dxa"/>
            <w:tcBorders>
              <w:top w:val="single" w:color="auto" w:sz="4" w:space="0"/>
              <w:left w:val="single" w:color="auto" w:sz="4" w:space="0"/>
              <w:bottom w:val="single" w:color="auto" w:sz="4" w:space="0"/>
              <w:right w:val="single" w:color="auto" w:sz="4" w:space="0"/>
            </w:tcBorders>
            <w:vAlign w:val="center"/>
          </w:tcPr>
          <w:p w14:paraId="3008C5D0">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5B9984B8">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2B855D9D">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3665108D">
            <w:pPr>
              <w:spacing w:line="240" w:lineRule="exact"/>
              <w:jc w:val="center"/>
              <w:textAlignment w:val="center"/>
              <w:rPr>
                <w:rFonts w:hint="eastAsia" w:ascii="宋体" w:hAnsi="宋体" w:cs="宋体"/>
                <w:spacing w:val="1"/>
                <w:sz w:val="20"/>
              </w:rPr>
            </w:pPr>
            <w:r>
              <w:rPr>
                <w:rFonts w:hint="eastAsia" w:ascii="宋体" w:hAnsi="宋体" w:cs="宋体"/>
                <w:spacing w:val="1"/>
                <w:sz w:val="20"/>
              </w:rPr>
              <w:t>26/26/26</w:t>
            </w:r>
          </w:p>
        </w:tc>
        <w:tc>
          <w:tcPr>
            <w:tcW w:w="1570" w:type="dxa"/>
            <w:tcBorders>
              <w:top w:val="single" w:color="auto" w:sz="4" w:space="0"/>
              <w:left w:val="single" w:color="auto" w:sz="4" w:space="0"/>
              <w:bottom w:val="single" w:color="auto" w:sz="4" w:space="0"/>
              <w:right w:val="single" w:color="auto" w:sz="4" w:space="0"/>
            </w:tcBorders>
            <w:vAlign w:val="center"/>
          </w:tcPr>
          <w:p w14:paraId="5E38B3C2">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1F~26F</w:t>
            </w:r>
          </w:p>
        </w:tc>
        <w:tc>
          <w:tcPr>
            <w:tcW w:w="2410" w:type="dxa"/>
            <w:tcBorders>
              <w:top w:val="single" w:color="auto" w:sz="4" w:space="0"/>
              <w:left w:val="single" w:color="auto" w:sz="4" w:space="0"/>
              <w:bottom w:val="single" w:color="auto" w:sz="4" w:space="0"/>
              <w:right w:val="single" w:color="auto" w:sz="4" w:space="0"/>
            </w:tcBorders>
            <w:vAlign w:val="center"/>
          </w:tcPr>
          <w:p w14:paraId="4054FEB4">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205000.00</w:t>
            </w:r>
          </w:p>
        </w:tc>
        <w:tc>
          <w:tcPr>
            <w:tcW w:w="2411" w:type="dxa"/>
            <w:tcBorders>
              <w:top w:val="single" w:color="auto" w:sz="4" w:space="0"/>
              <w:left w:val="single" w:color="auto" w:sz="4" w:space="0"/>
              <w:bottom w:val="single" w:color="auto" w:sz="4" w:space="0"/>
              <w:right w:val="single" w:color="auto" w:sz="4" w:space="0"/>
            </w:tcBorders>
            <w:vAlign w:val="center"/>
          </w:tcPr>
          <w:p w14:paraId="17BC2871">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205000.00</w:t>
            </w:r>
          </w:p>
        </w:tc>
      </w:tr>
      <w:tr w14:paraId="4398221C">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42FFE301">
            <w:pPr>
              <w:spacing w:line="240" w:lineRule="exact"/>
              <w:jc w:val="center"/>
              <w:textAlignment w:val="center"/>
              <w:rPr>
                <w:rFonts w:hint="eastAsia" w:ascii="宋体" w:hAnsi="宋体" w:cs="宋体"/>
                <w:spacing w:val="1"/>
                <w:sz w:val="20"/>
              </w:rPr>
            </w:pPr>
            <w:r>
              <w:rPr>
                <w:rFonts w:hint="eastAsia" w:ascii="宋体" w:hAnsi="宋体" w:cs="宋体"/>
                <w:spacing w:val="1"/>
                <w:sz w:val="20"/>
              </w:rPr>
              <w:t>20#</w:t>
            </w:r>
          </w:p>
        </w:tc>
        <w:tc>
          <w:tcPr>
            <w:tcW w:w="1059" w:type="dxa"/>
            <w:tcBorders>
              <w:top w:val="single" w:color="auto" w:sz="4" w:space="0"/>
              <w:left w:val="single" w:color="auto" w:sz="4" w:space="0"/>
              <w:bottom w:val="single" w:color="auto" w:sz="4" w:space="0"/>
              <w:right w:val="single" w:color="auto" w:sz="4" w:space="0"/>
            </w:tcBorders>
            <w:vAlign w:val="center"/>
          </w:tcPr>
          <w:p w14:paraId="6DB46AE9">
            <w:pPr>
              <w:spacing w:line="240" w:lineRule="exact"/>
              <w:jc w:val="center"/>
              <w:textAlignment w:val="center"/>
              <w:rPr>
                <w:rFonts w:hint="eastAsia" w:ascii="宋体" w:hAnsi="宋体" w:cs="宋体"/>
                <w:spacing w:val="1"/>
                <w:sz w:val="20"/>
              </w:rPr>
            </w:pPr>
            <w:r>
              <w:rPr>
                <w:rFonts w:hint="eastAsia" w:ascii="宋体" w:hAnsi="宋体" w:cs="宋体"/>
                <w:spacing w:val="1"/>
                <w:sz w:val="20"/>
              </w:rPr>
              <w:t>北梯</w:t>
            </w:r>
          </w:p>
        </w:tc>
        <w:tc>
          <w:tcPr>
            <w:tcW w:w="1698" w:type="dxa"/>
            <w:tcBorders>
              <w:top w:val="single" w:color="auto" w:sz="4" w:space="0"/>
              <w:left w:val="single" w:color="auto" w:sz="4" w:space="0"/>
              <w:bottom w:val="single" w:color="auto" w:sz="4" w:space="0"/>
              <w:right w:val="single" w:color="auto" w:sz="4" w:space="0"/>
            </w:tcBorders>
            <w:vAlign w:val="center"/>
          </w:tcPr>
          <w:p w14:paraId="3D766CC6">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0337B2C9">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0AD28E1B">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4AA2676B">
            <w:pPr>
              <w:spacing w:line="240" w:lineRule="exact"/>
              <w:jc w:val="center"/>
              <w:textAlignment w:val="center"/>
              <w:rPr>
                <w:rFonts w:hint="eastAsia" w:ascii="宋体" w:hAnsi="宋体" w:cs="宋体"/>
                <w:spacing w:val="1"/>
                <w:sz w:val="20"/>
              </w:rPr>
            </w:pPr>
            <w:r>
              <w:rPr>
                <w:rFonts w:hint="eastAsia" w:ascii="宋体" w:hAnsi="宋体" w:cs="宋体"/>
                <w:spacing w:val="1"/>
                <w:sz w:val="20"/>
              </w:rPr>
              <w:t>26/23/23</w:t>
            </w:r>
          </w:p>
        </w:tc>
        <w:tc>
          <w:tcPr>
            <w:tcW w:w="1570" w:type="dxa"/>
            <w:tcBorders>
              <w:top w:val="single" w:color="auto" w:sz="4" w:space="0"/>
              <w:left w:val="single" w:color="auto" w:sz="4" w:space="0"/>
              <w:bottom w:val="single" w:color="auto" w:sz="4" w:space="0"/>
              <w:right w:val="single" w:color="auto" w:sz="4" w:space="0"/>
            </w:tcBorders>
            <w:vAlign w:val="center"/>
          </w:tcPr>
          <w:p w14:paraId="53665AE3">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1F、5~26F</w:t>
            </w:r>
          </w:p>
        </w:tc>
        <w:tc>
          <w:tcPr>
            <w:tcW w:w="2410" w:type="dxa"/>
            <w:tcBorders>
              <w:top w:val="single" w:color="auto" w:sz="4" w:space="0"/>
              <w:left w:val="single" w:color="auto" w:sz="4" w:space="0"/>
              <w:bottom w:val="single" w:color="auto" w:sz="4" w:space="0"/>
              <w:right w:val="single" w:color="auto" w:sz="4" w:space="0"/>
            </w:tcBorders>
            <w:vAlign w:val="center"/>
          </w:tcPr>
          <w:p w14:paraId="18B99E05">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205000.00</w:t>
            </w:r>
          </w:p>
        </w:tc>
        <w:tc>
          <w:tcPr>
            <w:tcW w:w="2411" w:type="dxa"/>
            <w:tcBorders>
              <w:top w:val="single" w:color="auto" w:sz="4" w:space="0"/>
              <w:left w:val="single" w:color="auto" w:sz="4" w:space="0"/>
              <w:bottom w:val="single" w:color="auto" w:sz="4" w:space="0"/>
              <w:right w:val="single" w:color="auto" w:sz="4" w:space="0"/>
            </w:tcBorders>
            <w:vAlign w:val="center"/>
          </w:tcPr>
          <w:p w14:paraId="23EFDA58">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205000.00</w:t>
            </w:r>
          </w:p>
        </w:tc>
      </w:tr>
      <w:tr w14:paraId="16E23635">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3E61523B">
            <w:pPr>
              <w:spacing w:line="240" w:lineRule="exact"/>
              <w:jc w:val="center"/>
              <w:textAlignment w:val="center"/>
              <w:rPr>
                <w:rFonts w:hint="eastAsia" w:ascii="宋体" w:hAnsi="宋体" w:cs="宋体"/>
                <w:spacing w:val="1"/>
                <w:sz w:val="20"/>
              </w:rPr>
            </w:pPr>
            <w:r>
              <w:rPr>
                <w:rFonts w:hint="eastAsia" w:ascii="宋体" w:hAnsi="宋体" w:cs="宋体"/>
                <w:spacing w:val="1"/>
                <w:sz w:val="20"/>
              </w:rPr>
              <w:t>21#</w:t>
            </w:r>
          </w:p>
        </w:tc>
        <w:tc>
          <w:tcPr>
            <w:tcW w:w="1059" w:type="dxa"/>
            <w:tcBorders>
              <w:top w:val="single" w:color="auto" w:sz="4" w:space="0"/>
              <w:left w:val="single" w:color="auto" w:sz="4" w:space="0"/>
              <w:bottom w:val="single" w:color="auto" w:sz="4" w:space="0"/>
              <w:right w:val="single" w:color="auto" w:sz="4" w:space="0"/>
            </w:tcBorders>
            <w:vAlign w:val="center"/>
          </w:tcPr>
          <w:p w14:paraId="369C74E8">
            <w:pPr>
              <w:spacing w:line="240" w:lineRule="exact"/>
              <w:jc w:val="center"/>
              <w:textAlignment w:val="center"/>
              <w:rPr>
                <w:rFonts w:hint="eastAsia" w:ascii="宋体" w:hAnsi="宋体" w:cs="宋体"/>
                <w:spacing w:val="1"/>
                <w:sz w:val="20"/>
              </w:rPr>
            </w:pPr>
            <w:r>
              <w:rPr>
                <w:rFonts w:hint="eastAsia" w:ascii="宋体" w:hAnsi="宋体" w:cs="宋体"/>
                <w:spacing w:val="1"/>
                <w:sz w:val="20"/>
              </w:rPr>
              <w:t>北梯</w:t>
            </w:r>
          </w:p>
        </w:tc>
        <w:tc>
          <w:tcPr>
            <w:tcW w:w="1698" w:type="dxa"/>
            <w:tcBorders>
              <w:top w:val="single" w:color="auto" w:sz="4" w:space="0"/>
              <w:left w:val="single" w:color="auto" w:sz="4" w:space="0"/>
              <w:bottom w:val="single" w:color="auto" w:sz="4" w:space="0"/>
              <w:right w:val="single" w:color="auto" w:sz="4" w:space="0"/>
            </w:tcBorders>
            <w:vAlign w:val="center"/>
          </w:tcPr>
          <w:p w14:paraId="2B3DA919">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778CDC20">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71E5B2BB">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14069A8F">
            <w:pPr>
              <w:spacing w:line="240" w:lineRule="exact"/>
              <w:jc w:val="center"/>
              <w:textAlignment w:val="center"/>
              <w:rPr>
                <w:rFonts w:hint="eastAsia" w:ascii="宋体" w:hAnsi="宋体" w:cs="宋体"/>
                <w:spacing w:val="1"/>
                <w:sz w:val="20"/>
              </w:rPr>
            </w:pPr>
            <w:r>
              <w:rPr>
                <w:rFonts w:hint="eastAsia" w:ascii="宋体" w:hAnsi="宋体" w:cs="宋体"/>
                <w:spacing w:val="1"/>
                <w:sz w:val="20"/>
              </w:rPr>
              <w:t>26/26/26</w:t>
            </w:r>
          </w:p>
        </w:tc>
        <w:tc>
          <w:tcPr>
            <w:tcW w:w="1570" w:type="dxa"/>
            <w:tcBorders>
              <w:top w:val="single" w:color="auto" w:sz="4" w:space="0"/>
              <w:left w:val="single" w:color="auto" w:sz="4" w:space="0"/>
              <w:bottom w:val="single" w:color="auto" w:sz="4" w:space="0"/>
              <w:right w:val="single" w:color="auto" w:sz="4" w:space="0"/>
            </w:tcBorders>
            <w:vAlign w:val="center"/>
          </w:tcPr>
          <w:p w14:paraId="5C6425B5">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1F~26F</w:t>
            </w:r>
          </w:p>
        </w:tc>
        <w:tc>
          <w:tcPr>
            <w:tcW w:w="2410" w:type="dxa"/>
            <w:tcBorders>
              <w:top w:val="single" w:color="auto" w:sz="4" w:space="0"/>
              <w:left w:val="single" w:color="auto" w:sz="4" w:space="0"/>
              <w:bottom w:val="single" w:color="auto" w:sz="4" w:space="0"/>
              <w:right w:val="single" w:color="auto" w:sz="4" w:space="0"/>
            </w:tcBorders>
            <w:vAlign w:val="center"/>
          </w:tcPr>
          <w:p w14:paraId="09076EB8">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208000.00</w:t>
            </w:r>
          </w:p>
        </w:tc>
        <w:tc>
          <w:tcPr>
            <w:tcW w:w="2411" w:type="dxa"/>
            <w:tcBorders>
              <w:top w:val="single" w:color="auto" w:sz="4" w:space="0"/>
              <w:left w:val="single" w:color="auto" w:sz="4" w:space="0"/>
              <w:bottom w:val="single" w:color="auto" w:sz="4" w:space="0"/>
              <w:right w:val="single" w:color="auto" w:sz="4" w:space="0"/>
            </w:tcBorders>
            <w:vAlign w:val="center"/>
          </w:tcPr>
          <w:p w14:paraId="7D2F33C6">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208000.00</w:t>
            </w:r>
          </w:p>
        </w:tc>
      </w:tr>
      <w:tr w14:paraId="3BED2150">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7F464BB8">
            <w:pPr>
              <w:spacing w:line="240" w:lineRule="exact"/>
              <w:jc w:val="center"/>
              <w:textAlignment w:val="center"/>
              <w:rPr>
                <w:rFonts w:hint="eastAsia" w:ascii="宋体" w:hAnsi="宋体" w:cs="宋体"/>
                <w:spacing w:val="1"/>
                <w:sz w:val="20"/>
              </w:rPr>
            </w:pPr>
            <w:r>
              <w:rPr>
                <w:rFonts w:hint="eastAsia" w:ascii="宋体" w:hAnsi="宋体" w:cs="宋体"/>
                <w:spacing w:val="1"/>
                <w:sz w:val="20"/>
              </w:rPr>
              <w:t>22#</w:t>
            </w:r>
          </w:p>
        </w:tc>
        <w:tc>
          <w:tcPr>
            <w:tcW w:w="1059" w:type="dxa"/>
            <w:tcBorders>
              <w:top w:val="single" w:color="auto" w:sz="4" w:space="0"/>
              <w:left w:val="single" w:color="auto" w:sz="4" w:space="0"/>
              <w:bottom w:val="single" w:color="auto" w:sz="4" w:space="0"/>
              <w:right w:val="single" w:color="auto" w:sz="4" w:space="0"/>
            </w:tcBorders>
            <w:vAlign w:val="center"/>
          </w:tcPr>
          <w:p w14:paraId="46D3C216">
            <w:pPr>
              <w:spacing w:line="240" w:lineRule="exact"/>
              <w:jc w:val="center"/>
              <w:textAlignment w:val="center"/>
              <w:rPr>
                <w:rFonts w:hint="eastAsia" w:ascii="宋体" w:hAnsi="宋体" w:cs="宋体"/>
                <w:spacing w:val="1"/>
                <w:sz w:val="20"/>
              </w:rPr>
            </w:pPr>
            <w:r>
              <w:rPr>
                <w:rFonts w:hint="eastAsia" w:ascii="宋体" w:hAnsi="宋体" w:cs="宋体"/>
                <w:spacing w:val="1"/>
                <w:sz w:val="20"/>
              </w:rPr>
              <w:t>东梯</w:t>
            </w:r>
          </w:p>
        </w:tc>
        <w:tc>
          <w:tcPr>
            <w:tcW w:w="1698" w:type="dxa"/>
            <w:tcBorders>
              <w:top w:val="single" w:color="auto" w:sz="4" w:space="0"/>
              <w:left w:val="single" w:color="auto" w:sz="4" w:space="0"/>
              <w:bottom w:val="single" w:color="auto" w:sz="4" w:space="0"/>
              <w:right w:val="single" w:color="auto" w:sz="4" w:space="0"/>
            </w:tcBorders>
            <w:vAlign w:val="center"/>
          </w:tcPr>
          <w:p w14:paraId="44C9A3BA">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069AF954">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025BCE6E">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170B0D4F">
            <w:pPr>
              <w:spacing w:line="240" w:lineRule="exact"/>
              <w:jc w:val="center"/>
              <w:textAlignment w:val="center"/>
              <w:rPr>
                <w:rFonts w:hint="eastAsia" w:ascii="宋体" w:hAnsi="宋体" w:cs="宋体"/>
                <w:spacing w:val="1"/>
                <w:sz w:val="20"/>
              </w:rPr>
            </w:pPr>
            <w:r>
              <w:rPr>
                <w:rFonts w:hint="eastAsia" w:ascii="宋体" w:hAnsi="宋体" w:cs="宋体"/>
                <w:spacing w:val="1"/>
                <w:sz w:val="20"/>
              </w:rPr>
              <w:t>24/24/24</w:t>
            </w:r>
          </w:p>
        </w:tc>
        <w:tc>
          <w:tcPr>
            <w:tcW w:w="1570" w:type="dxa"/>
            <w:tcBorders>
              <w:top w:val="single" w:color="auto" w:sz="4" w:space="0"/>
              <w:left w:val="single" w:color="auto" w:sz="4" w:space="0"/>
              <w:bottom w:val="single" w:color="auto" w:sz="4" w:space="0"/>
              <w:right w:val="single" w:color="auto" w:sz="4" w:space="0"/>
            </w:tcBorders>
            <w:vAlign w:val="center"/>
          </w:tcPr>
          <w:p w14:paraId="1E0A3DC9">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-1F~23F</w:t>
            </w:r>
          </w:p>
        </w:tc>
        <w:tc>
          <w:tcPr>
            <w:tcW w:w="2410" w:type="dxa"/>
            <w:tcBorders>
              <w:top w:val="single" w:color="auto" w:sz="4" w:space="0"/>
              <w:left w:val="single" w:color="auto" w:sz="4" w:space="0"/>
              <w:bottom w:val="single" w:color="auto" w:sz="4" w:space="0"/>
              <w:right w:val="single" w:color="auto" w:sz="4" w:space="0"/>
            </w:tcBorders>
            <w:vAlign w:val="center"/>
          </w:tcPr>
          <w:p w14:paraId="09F10756">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203000.00</w:t>
            </w:r>
          </w:p>
        </w:tc>
        <w:tc>
          <w:tcPr>
            <w:tcW w:w="2411" w:type="dxa"/>
            <w:tcBorders>
              <w:top w:val="single" w:color="auto" w:sz="4" w:space="0"/>
              <w:left w:val="single" w:color="auto" w:sz="4" w:space="0"/>
              <w:bottom w:val="single" w:color="auto" w:sz="4" w:space="0"/>
              <w:right w:val="single" w:color="auto" w:sz="4" w:space="0"/>
            </w:tcBorders>
            <w:vAlign w:val="center"/>
          </w:tcPr>
          <w:p w14:paraId="7EB3345F">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203000.00</w:t>
            </w:r>
          </w:p>
        </w:tc>
      </w:tr>
      <w:tr w14:paraId="28B05F91">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1323DD32">
            <w:pPr>
              <w:spacing w:line="240" w:lineRule="exact"/>
              <w:jc w:val="center"/>
              <w:textAlignment w:val="center"/>
              <w:rPr>
                <w:rFonts w:hint="eastAsia" w:ascii="宋体" w:hAnsi="宋体" w:cs="宋体"/>
                <w:spacing w:val="1"/>
                <w:sz w:val="20"/>
              </w:rPr>
            </w:pPr>
            <w:r>
              <w:rPr>
                <w:rFonts w:hint="eastAsia" w:ascii="宋体" w:hAnsi="宋体" w:cs="宋体"/>
                <w:spacing w:val="1"/>
                <w:sz w:val="20"/>
              </w:rPr>
              <w:t>22#</w:t>
            </w:r>
          </w:p>
        </w:tc>
        <w:tc>
          <w:tcPr>
            <w:tcW w:w="1059" w:type="dxa"/>
            <w:tcBorders>
              <w:top w:val="single" w:color="auto" w:sz="4" w:space="0"/>
              <w:left w:val="single" w:color="auto" w:sz="4" w:space="0"/>
              <w:bottom w:val="single" w:color="auto" w:sz="4" w:space="0"/>
              <w:right w:val="single" w:color="auto" w:sz="4" w:space="0"/>
            </w:tcBorders>
            <w:vAlign w:val="center"/>
          </w:tcPr>
          <w:p w14:paraId="61E9868D">
            <w:pPr>
              <w:spacing w:line="240" w:lineRule="exact"/>
              <w:jc w:val="center"/>
              <w:textAlignment w:val="center"/>
              <w:rPr>
                <w:rFonts w:hint="eastAsia" w:ascii="宋体" w:hAnsi="宋体" w:cs="宋体"/>
                <w:spacing w:val="1"/>
                <w:sz w:val="20"/>
              </w:rPr>
            </w:pPr>
            <w:r>
              <w:rPr>
                <w:rFonts w:hint="eastAsia" w:ascii="宋体" w:hAnsi="宋体" w:cs="宋体"/>
                <w:spacing w:val="1"/>
                <w:sz w:val="20"/>
              </w:rPr>
              <w:t>西梯</w:t>
            </w:r>
          </w:p>
        </w:tc>
        <w:tc>
          <w:tcPr>
            <w:tcW w:w="1698" w:type="dxa"/>
            <w:tcBorders>
              <w:top w:val="single" w:color="auto" w:sz="4" w:space="0"/>
              <w:left w:val="single" w:color="auto" w:sz="4" w:space="0"/>
              <w:bottom w:val="single" w:color="auto" w:sz="4" w:space="0"/>
              <w:right w:val="single" w:color="auto" w:sz="4" w:space="0"/>
            </w:tcBorders>
            <w:vAlign w:val="center"/>
          </w:tcPr>
          <w:p w14:paraId="56DBC2B0">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47C8B041">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791E910A">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24AF2E43">
            <w:pPr>
              <w:spacing w:line="240" w:lineRule="exact"/>
              <w:jc w:val="center"/>
              <w:textAlignment w:val="center"/>
              <w:rPr>
                <w:rFonts w:hint="eastAsia" w:ascii="宋体" w:hAnsi="宋体" w:cs="宋体"/>
                <w:spacing w:val="1"/>
                <w:sz w:val="20"/>
              </w:rPr>
            </w:pPr>
            <w:r>
              <w:rPr>
                <w:rFonts w:hint="eastAsia" w:ascii="宋体" w:hAnsi="宋体" w:cs="宋体"/>
                <w:spacing w:val="1"/>
                <w:sz w:val="20"/>
              </w:rPr>
              <w:t>23/23/23</w:t>
            </w:r>
          </w:p>
        </w:tc>
        <w:tc>
          <w:tcPr>
            <w:tcW w:w="1570" w:type="dxa"/>
            <w:tcBorders>
              <w:top w:val="single" w:color="auto" w:sz="4" w:space="0"/>
              <w:left w:val="single" w:color="auto" w:sz="4" w:space="0"/>
              <w:bottom w:val="single" w:color="auto" w:sz="4" w:space="0"/>
              <w:right w:val="single" w:color="auto" w:sz="4" w:space="0"/>
            </w:tcBorders>
            <w:vAlign w:val="center"/>
          </w:tcPr>
          <w:p w14:paraId="6F8E7D1B">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1F~23F</w:t>
            </w:r>
          </w:p>
        </w:tc>
        <w:tc>
          <w:tcPr>
            <w:tcW w:w="2410" w:type="dxa"/>
            <w:tcBorders>
              <w:top w:val="single" w:color="auto" w:sz="4" w:space="0"/>
              <w:left w:val="single" w:color="auto" w:sz="4" w:space="0"/>
              <w:bottom w:val="single" w:color="auto" w:sz="4" w:space="0"/>
              <w:right w:val="single" w:color="auto" w:sz="4" w:space="0"/>
            </w:tcBorders>
            <w:vAlign w:val="center"/>
          </w:tcPr>
          <w:p w14:paraId="48625A90">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200000.00</w:t>
            </w:r>
          </w:p>
        </w:tc>
        <w:tc>
          <w:tcPr>
            <w:tcW w:w="2411" w:type="dxa"/>
            <w:tcBorders>
              <w:top w:val="single" w:color="auto" w:sz="4" w:space="0"/>
              <w:left w:val="single" w:color="auto" w:sz="4" w:space="0"/>
              <w:bottom w:val="single" w:color="auto" w:sz="4" w:space="0"/>
              <w:right w:val="single" w:color="auto" w:sz="4" w:space="0"/>
            </w:tcBorders>
            <w:vAlign w:val="center"/>
          </w:tcPr>
          <w:p w14:paraId="00391391">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200000.00</w:t>
            </w:r>
          </w:p>
        </w:tc>
      </w:tr>
      <w:tr w14:paraId="7323A11B">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114F18DE">
            <w:pPr>
              <w:spacing w:line="240" w:lineRule="exact"/>
              <w:jc w:val="center"/>
              <w:textAlignment w:val="center"/>
              <w:rPr>
                <w:rFonts w:hint="eastAsia" w:ascii="宋体" w:hAnsi="宋体" w:cs="宋体"/>
                <w:spacing w:val="1"/>
                <w:sz w:val="20"/>
              </w:rPr>
            </w:pPr>
            <w:r>
              <w:rPr>
                <w:rFonts w:hint="eastAsia" w:ascii="宋体" w:hAnsi="宋体" w:cs="宋体"/>
                <w:spacing w:val="1"/>
                <w:sz w:val="20"/>
              </w:rPr>
              <w:t>23#</w:t>
            </w:r>
          </w:p>
        </w:tc>
        <w:tc>
          <w:tcPr>
            <w:tcW w:w="1059" w:type="dxa"/>
            <w:tcBorders>
              <w:top w:val="single" w:color="auto" w:sz="4" w:space="0"/>
              <w:left w:val="single" w:color="auto" w:sz="4" w:space="0"/>
              <w:bottom w:val="single" w:color="auto" w:sz="4" w:space="0"/>
              <w:right w:val="single" w:color="auto" w:sz="4" w:space="0"/>
            </w:tcBorders>
            <w:vAlign w:val="center"/>
          </w:tcPr>
          <w:p w14:paraId="2279C0AF">
            <w:pPr>
              <w:spacing w:line="240" w:lineRule="exact"/>
              <w:jc w:val="center"/>
              <w:textAlignment w:val="center"/>
              <w:rPr>
                <w:rFonts w:hint="eastAsia" w:ascii="宋体" w:hAnsi="宋体" w:cs="宋体"/>
                <w:spacing w:val="1"/>
                <w:sz w:val="20"/>
              </w:rPr>
            </w:pPr>
            <w:r>
              <w:rPr>
                <w:rFonts w:hint="eastAsia" w:ascii="宋体" w:hAnsi="宋体" w:cs="宋体"/>
                <w:spacing w:val="1"/>
                <w:sz w:val="20"/>
              </w:rPr>
              <w:t>1-东</w:t>
            </w:r>
          </w:p>
        </w:tc>
        <w:tc>
          <w:tcPr>
            <w:tcW w:w="1698" w:type="dxa"/>
            <w:tcBorders>
              <w:top w:val="single" w:color="auto" w:sz="4" w:space="0"/>
              <w:left w:val="single" w:color="auto" w:sz="4" w:space="0"/>
              <w:bottom w:val="single" w:color="auto" w:sz="4" w:space="0"/>
              <w:right w:val="single" w:color="auto" w:sz="4" w:space="0"/>
            </w:tcBorders>
            <w:vAlign w:val="center"/>
          </w:tcPr>
          <w:p w14:paraId="33E1D0B8">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7910DFD5">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1767E90A">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0863E573">
            <w:pPr>
              <w:spacing w:line="240" w:lineRule="exact"/>
              <w:jc w:val="center"/>
              <w:textAlignment w:val="center"/>
              <w:rPr>
                <w:rFonts w:hint="eastAsia" w:ascii="宋体" w:hAnsi="宋体" w:cs="宋体"/>
                <w:spacing w:val="1"/>
                <w:sz w:val="20"/>
              </w:rPr>
            </w:pPr>
            <w:r>
              <w:rPr>
                <w:rFonts w:hint="eastAsia" w:ascii="宋体" w:hAnsi="宋体" w:cs="宋体"/>
                <w:spacing w:val="1"/>
                <w:sz w:val="20"/>
              </w:rPr>
              <w:t>24/24/24</w:t>
            </w:r>
          </w:p>
        </w:tc>
        <w:tc>
          <w:tcPr>
            <w:tcW w:w="1570" w:type="dxa"/>
            <w:tcBorders>
              <w:top w:val="single" w:color="auto" w:sz="4" w:space="0"/>
              <w:left w:val="single" w:color="auto" w:sz="4" w:space="0"/>
              <w:bottom w:val="single" w:color="auto" w:sz="4" w:space="0"/>
              <w:right w:val="single" w:color="auto" w:sz="4" w:space="0"/>
            </w:tcBorders>
            <w:vAlign w:val="center"/>
          </w:tcPr>
          <w:p w14:paraId="7B6624D2">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-1F~23F</w:t>
            </w:r>
          </w:p>
        </w:tc>
        <w:tc>
          <w:tcPr>
            <w:tcW w:w="2410" w:type="dxa"/>
            <w:tcBorders>
              <w:top w:val="single" w:color="auto" w:sz="4" w:space="0"/>
              <w:left w:val="single" w:color="auto" w:sz="4" w:space="0"/>
              <w:bottom w:val="single" w:color="auto" w:sz="4" w:space="0"/>
              <w:right w:val="single" w:color="auto" w:sz="4" w:space="0"/>
            </w:tcBorders>
            <w:vAlign w:val="center"/>
          </w:tcPr>
          <w:p w14:paraId="189F8766">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203000.00</w:t>
            </w:r>
          </w:p>
        </w:tc>
        <w:tc>
          <w:tcPr>
            <w:tcW w:w="2411" w:type="dxa"/>
            <w:tcBorders>
              <w:top w:val="single" w:color="auto" w:sz="4" w:space="0"/>
              <w:left w:val="single" w:color="auto" w:sz="4" w:space="0"/>
              <w:bottom w:val="single" w:color="auto" w:sz="4" w:space="0"/>
              <w:right w:val="single" w:color="auto" w:sz="4" w:space="0"/>
            </w:tcBorders>
            <w:vAlign w:val="center"/>
          </w:tcPr>
          <w:p w14:paraId="3B1A1851">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203000.00</w:t>
            </w:r>
          </w:p>
        </w:tc>
      </w:tr>
      <w:tr w14:paraId="1F208EE0">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38E8862A">
            <w:pPr>
              <w:spacing w:line="240" w:lineRule="exact"/>
              <w:jc w:val="center"/>
              <w:textAlignment w:val="center"/>
              <w:rPr>
                <w:rFonts w:hint="eastAsia" w:ascii="宋体" w:hAnsi="宋体" w:cs="宋体"/>
                <w:spacing w:val="1"/>
                <w:sz w:val="20"/>
              </w:rPr>
            </w:pPr>
            <w:r>
              <w:rPr>
                <w:rFonts w:hint="eastAsia" w:ascii="宋体" w:hAnsi="宋体" w:cs="宋体"/>
                <w:spacing w:val="1"/>
                <w:sz w:val="20"/>
              </w:rPr>
              <w:t>23#</w:t>
            </w:r>
          </w:p>
        </w:tc>
        <w:tc>
          <w:tcPr>
            <w:tcW w:w="1059" w:type="dxa"/>
            <w:tcBorders>
              <w:top w:val="single" w:color="auto" w:sz="4" w:space="0"/>
              <w:left w:val="single" w:color="auto" w:sz="4" w:space="0"/>
              <w:bottom w:val="single" w:color="auto" w:sz="4" w:space="0"/>
              <w:right w:val="single" w:color="auto" w:sz="4" w:space="0"/>
            </w:tcBorders>
            <w:vAlign w:val="center"/>
          </w:tcPr>
          <w:p w14:paraId="4B6FCEC0">
            <w:pPr>
              <w:spacing w:line="240" w:lineRule="exact"/>
              <w:jc w:val="center"/>
              <w:textAlignment w:val="center"/>
              <w:rPr>
                <w:rFonts w:hint="eastAsia" w:ascii="宋体" w:hAnsi="宋体" w:cs="宋体"/>
                <w:spacing w:val="1"/>
                <w:sz w:val="20"/>
              </w:rPr>
            </w:pPr>
            <w:r>
              <w:rPr>
                <w:rFonts w:hint="eastAsia" w:ascii="宋体" w:hAnsi="宋体" w:cs="宋体"/>
                <w:spacing w:val="1"/>
                <w:sz w:val="20"/>
              </w:rPr>
              <w:t>2-东</w:t>
            </w:r>
          </w:p>
        </w:tc>
        <w:tc>
          <w:tcPr>
            <w:tcW w:w="1698" w:type="dxa"/>
            <w:tcBorders>
              <w:top w:val="single" w:color="auto" w:sz="4" w:space="0"/>
              <w:left w:val="single" w:color="auto" w:sz="4" w:space="0"/>
              <w:bottom w:val="single" w:color="auto" w:sz="4" w:space="0"/>
              <w:right w:val="single" w:color="auto" w:sz="4" w:space="0"/>
            </w:tcBorders>
            <w:vAlign w:val="center"/>
          </w:tcPr>
          <w:p w14:paraId="1B5B7F42">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202DC2D9">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1698B755">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7BBDE9B4">
            <w:pPr>
              <w:spacing w:line="240" w:lineRule="exact"/>
              <w:jc w:val="center"/>
              <w:textAlignment w:val="center"/>
              <w:rPr>
                <w:rFonts w:hint="eastAsia" w:ascii="宋体" w:hAnsi="宋体" w:cs="宋体"/>
                <w:spacing w:val="1"/>
                <w:sz w:val="20"/>
              </w:rPr>
            </w:pPr>
            <w:r>
              <w:rPr>
                <w:rFonts w:hint="eastAsia" w:ascii="宋体" w:hAnsi="宋体" w:cs="宋体"/>
                <w:spacing w:val="1"/>
                <w:sz w:val="20"/>
              </w:rPr>
              <w:t>26/26/26</w:t>
            </w:r>
          </w:p>
        </w:tc>
        <w:tc>
          <w:tcPr>
            <w:tcW w:w="1570" w:type="dxa"/>
            <w:tcBorders>
              <w:top w:val="single" w:color="auto" w:sz="4" w:space="0"/>
              <w:left w:val="single" w:color="auto" w:sz="4" w:space="0"/>
              <w:bottom w:val="single" w:color="auto" w:sz="4" w:space="0"/>
              <w:right w:val="single" w:color="auto" w:sz="4" w:space="0"/>
            </w:tcBorders>
            <w:vAlign w:val="center"/>
          </w:tcPr>
          <w:p w14:paraId="3FBB9693">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-1F~25F</w:t>
            </w:r>
          </w:p>
        </w:tc>
        <w:tc>
          <w:tcPr>
            <w:tcW w:w="2410" w:type="dxa"/>
            <w:tcBorders>
              <w:top w:val="single" w:color="auto" w:sz="4" w:space="0"/>
              <w:left w:val="single" w:color="auto" w:sz="4" w:space="0"/>
              <w:bottom w:val="single" w:color="auto" w:sz="4" w:space="0"/>
              <w:right w:val="single" w:color="auto" w:sz="4" w:space="0"/>
            </w:tcBorders>
            <w:vAlign w:val="center"/>
          </w:tcPr>
          <w:p w14:paraId="1A8C6CBB">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206000.00</w:t>
            </w:r>
          </w:p>
        </w:tc>
        <w:tc>
          <w:tcPr>
            <w:tcW w:w="2411" w:type="dxa"/>
            <w:tcBorders>
              <w:top w:val="single" w:color="auto" w:sz="4" w:space="0"/>
              <w:left w:val="single" w:color="auto" w:sz="4" w:space="0"/>
              <w:bottom w:val="single" w:color="auto" w:sz="4" w:space="0"/>
              <w:right w:val="single" w:color="auto" w:sz="4" w:space="0"/>
            </w:tcBorders>
            <w:vAlign w:val="center"/>
          </w:tcPr>
          <w:p w14:paraId="183407EB">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206000.00</w:t>
            </w:r>
          </w:p>
        </w:tc>
      </w:tr>
      <w:tr w14:paraId="2DA6BBE5">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3F15EC4F">
            <w:pPr>
              <w:spacing w:line="240" w:lineRule="exact"/>
              <w:jc w:val="center"/>
              <w:textAlignment w:val="center"/>
              <w:rPr>
                <w:rFonts w:hint="eastAsia" w:ascii="宋体" w:hAnsi="宋体" w:cs="宋体"/>
                <w:spacing w:val="1"/>
                <w:sz w:val="20"/>
              </w:rPr>
            </w:pPr>
            <w:r>
              <w:rPr>
                <w:rFonts w:hint="eastAsia" w:ascii="宋体" w:hAnsi="宋体" w:cs="宋体"/>
                <w:spacing w:val="1"/>
                <w:sz w:val="20"/>
              </w:rPr>
              <w:t>23#</w:t>
            </w:r>
          </w:p>
        </w:tc>
        <w:tc>
          <w:tcPr>
            <w:tcW w:w="1059" w:type="dxa"/>
            <w:tcBorders>
              <w:top w:val="single" w:color="auto" w:sz="4" w:space="0"/>
              <w:left w:val="single" w:color="auto" w:sz="4" w:space="0"/>
              <w:bottom w:val="single" w:color="auto" w:sz="4" w:space="0"/>
              <w:right w:val="single" w:color="auto" w:sz="4" w:space="0"/>
            </w:tcBorders>
            <w:vAlign w:val="center"/>
          </w:tcPr>
          <w:p w14:paraId="471770BC">
            <w:pPr>
              <w:spacing w:line="240" w:lineRule="exact"/>
              <w:jc w:val="center"/>
              <w:textAlignment w:val="center"/>
              <w:rPr>
                <w:rFonts w:hint="eastAsia" w:ascii="宋体" w:hAnsi="宋体" w:cs="宋体"/>
                <w:spacing w:val="1"/>
                <w:sz w:val="20"/>
              </w:rPr>
            </w:pPr>
            <w:r>
              <w:rPr>
                <w:rFonts w:hint="eastAsia" w:ascii="宋体" w:hAnsi="宋体" w:cs="宋体"/>
                <w:spacing w:val="1"/>
                <w:sz w:val="20"/>
              </w:rPr>
              <w:t>2-西</w:t>
            </w:r>
          </w:p>
        </w:tc>
        <w:tc>
          <w:tcPr>
            <w:tcW w:w="1698" w:type="dxa"/>
            <w:tcBorders>
              <w:top w:val="single" w:color="auto" w:sz="4" w:space="0"/>
              <w:left w:val="single" w:color="auto" w:sz="4" w:space="0"/>
              <w:bottom w:val="single" w:color="auto" w:sz="4" w:space="0"/>
              <w:right w:val="single" w:color="auto" w:sz="4" w:space="0"/>
            </w:tcBorders>
            <w:vAlign w:val="center"/>
          </w:tcPr>
          <w:p w14:paraId="694CB48F">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3EB7D11A">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2CDDB5A7">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508E8E06">
            <w:pPr>
              <w:spacing w:line="240" w:lineRule="exact"/>
              <w:jc w:val="center"/>
              <w:textAlignment w:val="center"/>
              <w:rPr>
                <w:rFonts w:hint="eastAsia" w:ascii="宋体" w:hAnsi="宋体" w:cs="宋体"/>
                <w:spacing w:val="1"/>
                <w:sz w:val="20"/>
              </w:rPr>
            </w:pPr>
            <w:r>
              <w:rPr>
                <w:rFonts w:hint="eastAsia" w:ascii="宋体" w:hAnsi="宋体" w:cs="宋体"/>
                <w:spacing w:val="1"/>
                <w:sz w:val="20"/>
              </w:rPr>
              <w:t>25/25/25</w:t>
            </w:r>
          </w:p>
        </w:tc>
        <w:tc>
          <w:tcPr>
            <w:tcW w:w="1570" w:type="dxa"/>
            <w:tcBorders>
              <w:top w:val="single" w:color="auto" w:sz="4" w:space="0"/>
              <w:left w:val="single" w:color="auto" w:sz="4" w:space="0"/>
              <w:bottom w:val="single" w:color="auto" w:sz="4" w:space="0"/>
              <w:right w:val="single" w:color="auto" w:sz="4" w:space="0"/>
            </w:tcBorders>
            <w:vAlign w:val="center"/>
          </w:tcPr>
          <w:p w14:paraId="07EB6B87">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1F~25F</w:t>
            </w:r>
          </w:p>
        </w:tc>
        <w:tc>
          <w:tcPr>
            <w:tcW w:w="2410" w:type="dxa"/>
            <w:tcBorders>
              <w:top w:val="single" w:color="auto" w:sz="4" w:space="0"/>
              <w:left w:val="single" w:color="auto" w:sz="4" w:space="0"/>
              <w:bottom w:val="single" w:color="auto" w:sz="4" w:space="0"/>
              <w:right w:val="single" w:color="auto" w:sz="4" w:space="0"/>
            </w:tcBorders>
            <w:vAlign w:val="center"/>
          </w:tcPr>
          <w:p w14:paraId="6D88CA5F">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205000.00</w:t>
            </w:r>
          </w:p>
        </w:tc>
        <w:tc>
          <w:tcPr>
            <w:tcW w:w="2411" w:type="dxa"/>
            <w:tcBorders>
              <w:top w:val="single" w:color="auto" w:sz="4" w:space="0"/>
              <w:left w:val="single" w:color="auto" w:sz="4" w:space="0"/>
              <w:bottom w:val="single" w:color="auto" w:sz="4" w:space="0"/>
              <w:right w:val="single" w:color="auto" w:sz="4" w:space="0"/>
            </w:tcBorders>
            <w:vAlign w:val="center"/>
          </w:tcPr>
          <w:p w14:paraId="33C87E6C">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205000.00</w:t>
            </w:r>
          </w:p>
        </w:tc>
      </w:tr>
      <w:tr w14:paraId="07B0AE23">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7082FEAE">
            <w:pPr>
              <w:spacing w:line="240" w:lineRule="exact"/>
              <w:jc w:val="center"/>
              <w:textAlignment w:val="center"/>
              <w:rPr>
                <w:rFonts w:hint="eastAsia" w:ascii="宋体" w:hAnsi="宋体" w:cs="宋体"/>
                <w:spacing w:val="1"/>
                <w:sz w:val="20"/>
              </w:rPr>
            </w:pPr>
            <w:r>
              <w:rPr>
                <w:rFonts w:hint="eastAsia" w:ascii="宋体" w:hAnsi="宋体" w:cs="宋体"/>
                <w:spacing w:val="1"/>
                <w:sz w:val="20"/>
              </w:rPr>
              <w:t>23#</w:t>
            </w:r>
          </w:p>
        </w:tc>
        <w:tc>
          <w:tcPr>
            <w:tcW w:w="1059" w:type="dxa"/>
            <w:tcBorders>
              <w:top w:val="single" w:color="auto" w:sz="4" w:space="0"/>
              <w:left w:val="single" w:color="auto" w:sz="4" w:space="0"/>
              <w:bottom w:val="single" w:color="auto" w:sz="4" w:space="0"/>
              <w:right w:val="single" w:color="auto" w:sz="4" w:space="0"/>
            </w:tcBorders>
            <w:vAlign w:val="center"/>
          </w:tcPr>
          <w:p w14:paraId="6C7145C8">
            <w:pPr>
              <w:spacing w:line="240" w:lineRule="exact"/>
              <w:jc w:val="center"/>
              <w:textAlignment w:val="center"/>
              <w:rPr>
                <w:rFonts w:hint="eastAsia" w:ascii="宋体" w:hAnsi="宋体" w:cs="宋体"/>
                <w:spacing w:val="1"/>
                <w:sz w:val="20"/>
              </w:rPr>
            </w:pPr>
            <w:r>
              <w:rPr>
                <w:rFonts w:hint="eastAsia" w:ascii="宋体" w:hAnsi="宋体" w:cs="宋体"/>
                <w:spacing w:val="1"/>
                <w:sz w:val="20"/>
              </w:rPr>
              <w:t>3-东</w:t>
            </w:r>
          </w:p>
        </w:tc>
        <w:tc>
          <w:tcPr>
            <w:tcW w:w="1698" w:type="dxa"/>
            <w:tcBorders>
              <w:top w:val="single" w:color="auto" w:sz="4" w:space="0"/>
              <w:left w:val="single" w:color="auto" w:sz="4" w:space="0"/>
              <w:bottom w:val="single" w:color="auto" w:sz="4" w:space="0"/>
              <w:right w:val="single" w:color="auto" w:sz="4" w:space="0"/>
            </w:tcBorders>
            <w:vAlign w:val="center"/>
          </w:tcPr>
          <w:p w14:paraId="508EEB23">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15DF83B2">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3ACBFF4F">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3F0E43A7">
            <w:pPr>
              <w:spacing w:line="240" w:lineRule="exact"/>
              <w:jc w:val="center"/>
              <w:textAlignment w:val="center"/>
              <w:rPr>
                <w:rFonts w:hint="eastAsia" w:ascii="宋体" w:hAnsi="宋体" w:cs="宋体"/>
                <w:spacing w:val="1"/>
                <w:sz w:val="20"/>
              </w:rPr>
            </w:pPr>
            <w:r>
              <w:rPr>
                <w:rFonts w:hint="eastAsia" w:ascii="宋体" w:hAnsi="宋体" w:cs="宋体"/>
                <w:spacing w:val="1"/>
                <w:sz w:val="20"/>
              </w:rPr>
              <w:t>26/26/26</w:t>
            </w:r>
          </w:p>
        </w:tc>
        <w:tc>
          <w:tcPr>
            <w:tcW w:w="1570" w:type="dxa"/>
            <w:tcBorders>
              <w:top w:val="single" w:color="auto" w:sz="4" w:space="0"/>
              <w:left w:val="single" w:color="auto" w:sz="4" w:space="0"/>
              <w:bottom w:val="single" w:color="auto" w:sz="4" w:space="0"/>
              <w:right w:val="single" w:color="auto" w:sz="4" w:space="0"/>
            </w:tcBorders>
            <w:vAlign w:val="center"/>
          </w:tcPr>
          <w:p w14:paraId="21464239">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1F~26F</w:t>
            </w:r>
          </w:p>
        </w:tc>
        <w:tc>
          <w:tcPr>
            <w:tcW w:w="2410" w:type="dxa"/>
            <w:tcBorders>
              <w:top w:val="single" w:color="auto" w:sz="4" w:space="0"/>
              <w:left w:val="single" w:color="auto" w:sz="4" w:space="0"/>
              <w:bottom w:val="single" w:color="auto" w:sz="4" w:space="0"/>
              <w:right w:val="single" w:color="auto" w:sz="4" w:space="0"/>
            </w:tcBorders>
            <w:vAlign w:val="center"/>
          </w:tcPr>
          <w:p w14:paraId="1F675568">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206000.00</w:t>
            </w:r>
          </w:p>
        </w:tc>
        <w:tc>
          <w:tcPr>
            <w:tcW w:w="2411" w:type="dxa"/>
            <w:tcBorders>
              <w:top w:val="single" w:color="auto" w:sz="4" w:space="0"/>
              <w:left w:val="single" w:color="auto" w:sz="4" w:space="0"/>
              <w:bottom w:val="single" w:color="auto" w:sz="4" w:space="0"/>
              <w:right w:val="single" w:color="auto" w:sz="4" w:space="0"/>
            </w:tcBorders>
            <w:vAlign w:val="center"/>
          </w:tcPr>
          <w:p w14:paraId="5A44424F">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206000.00</w:t>
            </w:r>
          </w:p>
        </w:tc>
      </w:tr>
      <w:tr w14:paraId="778DCB9A">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20153B99">
            <w:pPr>
              <w:spacing w:line="240" w:lineRule="exact"/>
              <w:jc w:val="center"/>
              <w:textAlignment w:val="center"/>
              <w:rPr>
                <w:rFonts w:hint="eastAsia" w:ascii="宋体" w:hAnsi="宋体" w:cs="宋体"/>
                <w:spacing w:val="1"/>
                <w:sz w:val="20"/>
              </w:rPr>
            </w:pPr>
            <w:r>
              <w:rPr>
                <w:rFonts w:hint="eastAsia" w:ascii="宋体" w:hAnsi="宋体" w:cs="宋体"/>
                <w:spacing w:val="1"/>
                <w:sz w:val="20"/>
              </w:rPr>
              <w:t>23#</w:t>
            </w:r>
          </w:p>
        </w:tc>
        <w:tc>
          <w:tcPr>
            <w:tcW w:w="1059" w:type="dxa"/>
            <w:tcBorders>
              <w:top w:val="single" w:color="auto" w:sz="4" w:space="0"/>
              <w:left w:val="single" w:color="auto" w:sz="4" w:space="0"/>
              <w:bottom w:val="single" w:color="auto" w:sz="4" w:space="0"/>
              <w:right w:val="single" w:color="auto" w:sz="4" w:space="0"/>
            </w:tcBorders>
            <w:vAlign w:val="center"/>
          </w:tcPr>
          <w:p w14:paraId="699C2FFA">
            <w:pPr>
              <w:spacing w:line="240" w:lineRule="exact"/>
              <w:jc w:val="center"/>
              <w:textAlignment w:val="center"/>
              <w:rPr>
                <w:rFonts w:hint="eastAsia" w:ascii="宋体" w:hAnsi="宋体" w:cs="宋体"/>
                <w:spacing w:val="1"/>
                <w:sz w:val="20"/>
              </w:rPr>
            </w:pPr>
            <w:r>
              <w:rPr>
                <w:rFonts w:hint="eastAsia" w:ascii="宋体" w:hAnsi="宋体" w:cs="宋体"/>
                <w:spacing w:val="1"/>
                <w:sz w:val="20"/>
              </w:rPr>
              <w:t>3-西</w:t>
            </w:r>
          </w:p>
        </w:tc>
        <w:tc>
          <w:tcPr>
            <w:tcW w:w="1698" w:type="dxa"/>
            <w:tcBorders>
              <w:top w:val="single" w:color="auto" w:sz="4" w:space="0"/>
              <w:left w:val="single" w:color="auto" w:sz="4" w:space="0"/>
              <w:bottom w:val="single" w:color="auto" w:sz="4" w:space="0"/>
              <w:right w:val="single" w:color="auto" w:sz="4" w:space="0"/>
            </w:tcBorders>
            <w:vAlign w:val="center"/>
          </w:tcPr>
          <w:p w14:paraId="27E96A08">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蒂升、Meta200</w:t>
            </w:r>
          </w:p>
        </w:tc>
        <w:tc>
          <w:tcPr>
            <w:tcW w:w="1011" w:type="dxa"/>
            <w:tcBorders>
              <w:top w:val="single" w:color="auto" w:sz="4" w:space="0"/>
              <w:left w:val="single" w:color="auto" w:sz="4" w:space="0"/>
              <w:bottom w:val="single" w:color="auto" w:sz="4" w:space="0"/>
              <w:right w:val="single" w:color="auto" w:sz="4" w:space="0"/>
            </w:tcBorders>
            <w:vAlign w:val="center"/>
          </w:tcPr>
          <w:p w14:paraId="40957113">
            <w:pPr>
              <w:widowControl/>
              <w:spacing w:line="240" w:lineRule="exact"/>
              <w:jc w:val="center"/>
              <w:textAlignment w:val="center"/>
              <w:rPr>
                <w:rFonts w:hint="eastAsia" w:ascii="仿宋" w:hAnsi="仿宋" w:eastAsia="仿宋" w:cs="仿宋"/>
                <w:b/>
                <w:bCs/>
                <w:kern w:val="0"/>
                <w:sz w:val="24"/>
                <w:szCs w:val="24"/>
                <w:lang w:bidi="ar"/>
              </w:rPr>
            </w:pPr>
            <w:r>
              <w:rPr>
                <w:rFonts w:hint="eastAsia" w:ascii="宋体" w:hAnsi="宋体" w:cs="宋体"/>
                <w:spacing w:val="1"/>
                <w:sz w:val="20"/>
              </w:rPr>
              <w:t>台</w:t>
            </w:r>
          </w:p>
        </w:tc>
        <w:tc>
          <w:tcPr>
            <w:tcW w:w="1161" w:type="dxa"/>
            <w:tcBorders>
              <w:top w:val="single" w:color="auto" w:sz="4" w:space="0"/>
              <w:left w:val="single" w:color="auto" w:sz="4" w:space="0"/>
              <w:bottom w:val="single" w:color="auto" w:sz="4" w:space="0"/>
              <w:right w:val="single" w:color="auto" w:sz="4" w:space="0"/>
            </w:tcBorders>
            <w:vAlign w:val="center"/>
          </w:tcPr>
          <w:p w14:paraId="401FBA46">
            <w:pPr>
              <w:spacing w:line="240" w:lineRule="exact"/>
              <w:jc w:val="center"/>
              <w:textAlignment w:val="center"/>
              <w:rPr>
                <w:rFonts w:hint="eastAsia" w:ascii="仿宋" w:hAnsi="仿宋" w:eastAsia="仿宋" w:cs="仿宋"/>
                <w:b/>
                <w:bCs/>
                <w:sz w:val="24"/>
                <w:szCs w:val="24"/>
                <w:lang w:bidi="ar"/>
              </w:rPr>
            </w:pPr>
            <w:r>
              <w:rPr>
                <w:rFonts w:hint="eastAsia" w:ascii="宋体" w:hAnsi="宋体" w:cs="宋体"/>
                <w:spacing w:val="1"/>
                <w:sz w:val="20"/>
              </w:rPr>
              <w:t>1</w:t>
            </w:r>
          </w:p>
        </w:tc>
        <w:tc>
          <w:tcPr>
            <w:tcW w:w="1742" w:type="dxa"/>
            <w:tcBorders>
              <w:top w:val="single" w:color="auto" w:sz="4" w:space="0"/>
              <w:left w:val="single" w:color="auto" w:sz="4" w:space="0"/>
              <w:bottom w:val="single" w:color="auto" w:sz="4" w:space="0"/>
              <w:right w:val="single" w:color="auto" w:sz="4" w:space="0"/>
            </w:tcBorders>
            <w:vAlign w:val="center"/>
          </w:tcPr>
          <w:p w14:paraId="1C39D723">
            <w:pPr>
              <w:spacing w:line="240" w:lineRule="exact"/>
              <w:jc w:val="center"/>
              <w:textAlignment w:val="center"/>
              <w:rPr>
                <w:rFonts w:hint="eastAsia" w:ascii="宋体" w:hAnsi="宋体" w:cs="宋体"/>
                <w:spacing w:val="1"/>
                <w:sz w:val="20"/>
              </w:rPr>
            </w:pPr>
            <w:r>
              <w:rPr>
                <w:rFonts w:hint="eastAsia" w:ascii="宋体" w:hAnsi="宋体" w:cs="宋体"/>
                <w:spacing w:val="1"/>
                <w:sz w:val="20"/>
              </w:rPr>
              <w:t>25/25/25</w:t>
            </w:r>
          </w:p>
        </w:tc>
        <w:tc>
          <w:tcPr>
            <w:tcW w:w="1570" w:type="dxa"/>
            <w:tcBorders>
              <w:top w:val="single" w:color="auto" w:sz="4" w:space="0"/>
              <w:left w:val="single" w:color="auto" w:sz="4" w:space="0"/>
              <w:bottom w:val="single" w:color="auto" w:sz="4" w:space="0"/>
              <w:right w:val="single" w:color="auto" w:sz="4" w:space="0"/>
            </w:tcBorders>
            <w:vAlign w:val="center"/>
          </w:tcPr>
          <w:p w14:paraId="71FF2D08">
            <w:pPr>
              <w:spacing w:line="240" w:lineRule="exact"/>
              <w:jc w:val="center"/>
              <w:textAlignment w:val="center"/>
              <w:rPr>
                <w:rFonts w:hint="eastAsia" w:ascii="宋体" w:hAnsi="宋体" w:cs="宋体"/>
                <w:spacing w:val="1"/>
                <w:sz w:val="20"/>
              </w:rPr>
            </w:pPr>
            <w:r>
              <w:rPr>
                <w:rFonts w:hint="eastAsia" w:ascii="宋体" w:hAnsi="宋体" w:cs="宋体"/>
                <w:spacing w:val="1"/>
                <w:sz w:val="20"/>
              </w:rPr>
              <w:t>1F~25F</w:t>
            </w:r>
          </w:p>
        </w:tc>
        <w:tc>
          <w:tcPr>
            <w:tcW w:w="2410" w:type="dxa"/>
            <w:tcBorders>
              <w:top w:val="single" w:color="auto" w:sz="4" w:space="0"/>
              <w:left w:val="single" w:color="auto" w:sz="4" w:space="0"/>
              <w:bottom w:val="single" w:color="auto" w:sz="4" w:space="0"/>
              <w:right w:val="single" w:color="auto" w:sz="4" w:space="0"/>
            </w:tcBorders>
            <w:vAlign w:val="center"/>
          </w:tcPr>
          <w:p w14:paraId="656F8B82">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205000.00</w:t>
            </w:r>
          </w:p>
        </w:tc>
        <w:tc>
          <w:tcPr>
            <w:tcW w:w="2411" w:type="dxa"/>
            <w:tcBorders>
              <w:top w:val="single" w:color="auto" w:sz="4" w:space="0"/>
              <w:left w:val="single" w:color="auto" w:sz="4" w:space="0"/>
              <w:bottom w:val="single" w:color="auto" w:sz="4" w:space="0"/>
              <w:right w:val="single" w:color="auto" w:sz="4" w:space="0"/>
            </w:tcBorders>
            <w:vAlign w:val="center"/>
          </w:tcPr>
          <w:p w14:paraId="0347E0F5">
            <w:pPr>
              <w:widowControl/>
              <w:spacing w:line="240" w:lineRule="exact"/>
              <w:jc w:val="center"/>
              <w:textAlignment w:val="center"/>
              <w:rPr>
                <w:rFonts w:hint="eastAsia" w:ascii="仿宋" w:hAnsi="仿宋" w:eastAsia="仿宋" w:cs="仿宋"/>
                <w:b/>
                <w:bCs/>
                <w:sz w:val="24"/>
                <w:szCs w:val="24"/>
                <w:lang w:bidi="ar"/>
              </w:rPr>
            </w:pPr>
            <w:r>
              <w:rPr>
                <w:rFonts w:hint="eastAsia" w:ascii="宋体" w:hAnsi="宋体" w:cs="宋体"/>
                <w:color w:val="000000"/>
                <w:kern w:val="0"/>
                <w:sz w:val="20"/>
                <w:lang w:bidi="ar"/>
              </w:rPr>
              <w:t>205000.00</w:t>
            </w:r>
          </w:p>
        </w:tc>
      </w:tr>
      <w:tr w14:paraId="4E6E7357">
        <w:tblPrEx>
          <w:tblCellMar>
            <w:top w:w="0" w:type="dxa"/>
            <w:left w:w="108" w:type="dxa"/>
            <w:bottom w:w="0" w:type="dxa"/>
            <w:right w:w="108" w:type="dxa"/>
          </w:tblCellMar>
        </w:tblPrEx>
        <w:trPr>
          <w:gridAfter w:val="1"/>
          <w:wAfter w:w="147" w:type="dxa"/>
          <w:trHeight w:val="454" w:hRule="exact"/>
        </w:trPr>
        <w:tc>
          <w:tcPr>
            <w:tcW w:w="1051" w:type="dxa"/>
            <w:tcBorders>
              <w:top w:val="single" w:color="auto" w:sz="4" w:space="0"/>
              <w:left w:val="single" w:color="auto" w:sz="4" w:space="0"/>
              <w:bottom w:val="single" w:color="auto" w:sz="4" w:space="0"/>
              <w:right w:val="single" w:color="auto" w:sz="4" w:space="0"/>
            </w:tcBorders>
            <w:vAlign w:val="center"/>
          </w:tcPr>
          <w:p w14:paraId="15C8C06C">
            <w:pPr>
              <w:spacing w:line="240" w:lineRule="exact"/>
              <w:jc w:val="center"/>
              <w:rPr>
                <w:rFonts w:hint="eastAsia" w:ascii="仿宋" w:hAnsi="仿宋" w:eastAsia="仿宋" w:cs="仿宋"/>
                <w:sz w:val="24"/>
                <w:szCs w:val="24"/>
              </w:rPr>
            </w:pPr>
            <w:r>
              <w:rPr>
                <w:rFonts w:hint="eastAsia" w:ascii="仿宋" w:hAnsi="仿宋" w:eastAsia="仿宋" w:cs="仿宋"/>
                <w:b/>
                <w:bCs/>
                <w:sz w:val="24"/>
                <w:szCs w:val="24"/>
              </w:rPr>
              <w:t>合计：</w:t>
            </w:r>
          </w:p>
        </w:tc>
        <w:tc>
          <w:tcPr>
            <w:tcW w:w="13062" w:type="dxa"/>
            <w:gridSpan w:val="8"/>
            <w:tcBorders>
              <w:top w:val="single" w:color="auto" w:sz="4" w:space="0"/>
              <w:left w:val="single" w:color="auto" w:sz="4" w:space="0"/>
              <w:bottom w:val="single" w:color="auto" w:sz="4" w:space="0"/>
              <w:right w:val="single" w:color="auto" w:sz="4" w:space="0"/>
            </w:tcBorders>
            <w:vAlign w:val="center"/>
          </w:tcPr>
          <w:p w14:paraId="518AA1CF">
            <w:pPr>
              <w:spacing w:line="240" w:lineRule="exact"/>
              <w:jc w:val="center"/>
              <w:textAlignment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2856500.00</w:t>
            </w:r>
          </w:p>
        </w:tc>
      </w:tr>
    </w:tbl>
    <w:p w14:paraId="7E4BB515">
      <w:pPr>
        <w:spacing w:line="480" w:lineRule="auto"/>
        <w:rPr>
          <w:rFonts w:hint="eastAsia" w:ascii="仿宋" w:hAnsi="仿宋" w:eastAsia="仿宋" w:cs="仿宋"/>
          <w:sz w:val="24"/>
          <w:szCs w:val="24"/>
        </w:rPr>
      </w:pPr>
      <w:r>
        <w:rPr>
          <w:rFonts w:hint="eastAsia" w:ascii="仿宋" w:hAnsi="仿宋" w:eastAsia="仿宋" w:cs="仿宋"/>
          <w:color w:val="000000"/>
          <w:kern w:val="0"/>
          <w:sz w:val="24"/>
          <w:szCs w:val="24"/>
          <w:lang w:bidi="ar"/>
        </w:rPr>
        <w:t>本项目电梯设备费增值税</w:t>
      </w:r>
      <w:r>
        <w:rPr>
          <w:rFonts w:hint="eastAsia" w:ascii="仿宋" w:hAnsi="仿宋" w:eastAsia="仿宋" w:cs="仿宋"/>
          <w:kern w:val="0"/>
          <w:sz w:val="24"/>
          <w:szCs w:val="24"/>
          <w:lang w:bidi="ar"/>
        </w:rPr>
        <w:t>税率为</w:t>
      </w:r>
      <w:r>
        <w:rPr>
          <w:rFonts w:hint="eastAsia" w:ascii="仿宋" w:hAnsi="仿宋" w:eastAsia="仿宋" w:cs="仿宋"/>
          <w:kern w:val="0"/>
          <w:sz w:val="24"/>
          <w:szCs w:val="24"/>
          <w:u w:val="single"/>
          <w:lang w:bidi="ar"/>
        </w:rPr>
        <w:t xml:space="preserve">  13    </w:t>
      </w:r>
      <w:r>
        <w:rPr>
          <w:rFonts w:hint="eastAsia" w:ascii="仿宋" w:hAnsi="仿宋" w:eastAsia="仿宋" w:cs="仿宋"/>
          <w:kern w:val="0"/>
          <w:sz w:val="24"/>
          <w:szCs w:val="24"/>
          <w:lang w:bidi="ar"/>
        </w:rPr>
        <w:t>%。</w:t>
      </w:r>
    </w:p>
    <w:p w14:paraId="396ED6B9">
      <w:pPr>
        <w:jc w:val="center"/>
        <w:rPr>
          <w:rFonts w:hint="eastAsia" w:ascii="仿宋" w:hAnsi="仿宋" w:eastAsia="仿宋" w:cs="仿宋"/>
          <w:b/>
          <w:bCs/>
          <w:iCs/>
          <w:kern w:val="32"/>
          <w:sz w:val="24"/>
          <w:szCs w:val="24"/>
        </w:rPr>
      </w:pPr>
      <w:bookmarkStart w:id="3" w:name="_Toc14542"/>
      <w:r>
        <w:rPr>
          <w:rFonts w:hint="eastAsia" w:ascii="仿宋" w:hAnsi="仿宋" w:eastAsia="仿宋" w:cs="仿宋"/>
          <w:b/>
          <w:bCs/>
          <w:iCs/>
          <w:kern w:val="32"/>
          <w:sz w:val="24"/>
          <w:szCs w:val="24"/>
        </w:rPr>
        <w:t>（二）安装费分项价格表</w:t>
      </w:r>
      <w:bookmarkEnd w:id="3"/>
    </w:p>
    <w:tbl>
      <w:tblPr>
        <w:tblStyle w:val="13"/>
        <w:tblW w:w="14000" w:type="dxa"/>
        <w:tblInd w:w="93" w:type="dxa"/>
        <w:tblLayout w:type="fixed"/>
        <w:tblCellMar>
          <w:top w:w="0" w:type="dxa"/>
          <w:left w:w="108" w:type="dxa"/>
          <w:bottom w:w="0" w:type="dxa"/>
          <w:right w:w="108" w:type="dxa"/>
        </w:tblCellMar>
      </w:tblPr>
      <w:tblGrid>
        <w:gridCol w:w="1052"/>
        <w:gridCol w:w="1148"/>
        <w:gridCol w:w="1720"/>
        <w:gridCol w:w="990"/>
        <w:gridCol w:w="1074"/>
        <w:gridCol w:w="2948"/>
        <w:gridCol w:w="3587"/>
        <w:gridCol w:w="1481"/>
      </w:tblGrid>
      <w:tr w14:paraId="1225CA52">
        <w:tblPrEx>
          <w:tblCellMar>
            <w:top w:w="0" w:type="dxa"/>
            <w:left w:w="108" w:type="dxa"/>
            <w:bottom w:w="0" w:type="dxa"/>
            <w:right w:w="108" w:type="dxa"/>
          </w:tblCellMar>
        </w:tblPrEx>
        <w:trPr>
          <w:trHeight w:val="348" w:hRule="atLeast"/>
        </w:trPr>
        <w:tc>
          <w:tcPr>
            <w:tcW w:w="12519" w:type="dxa"/>
            <w:gridSpan w:val="7"/>
            <w:tcBorders>
              <w:top w:val="nil"/>
              <w:left w:val="nil"/>
              <w:bottom w:val="single" w:color="auto" w:sz="4" w:space="0"/>
              <w:right w:val="nil"/>
            </w:tcBorders>
            <w:vAlign w:val="bottom"/>
          </w:tcPr>
          <w:p w14:paraId="6C3046DA">
            <w:pPr>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kern w:val="0"/>
                <w:sz w:val="24"/>
                <w:szCs w:val="24"/>
                <w:lang w:bidi="ar"/>
              </w:rPr>
              <w:t>：</w:t>
            </w:r>
            <w:r>
              <w:rPr>
                <w:rFonts w:hint="eastAsia" w:ascii="仿宋" w:hAnsi="仿宋" w:eastAsia="仿宋" w:cs="仿宋"/>
                <w:sz w:val="24"/>
                <w:szCs w:val="24"/>
              </w:rPr>
              <w:t>EE康城小区电梯更新改造项目</w:t>
            </w:r>
          </w:p>
        </w:tc>
        <w:tc>
          <w:tcPr>
            <w:tcW w:w="1481" w:type="dxa"/>
            <w:tcBorders>
              <w:top w:val="nil"/>
              <w:left w:val="nil"/>
              <w:bottom w:val="single" w:color="auto" w:sz="4" w:space="0"/>
              <w:right w:val="nil"/>
            </w:tcBorders>
            <w:vAlign w:val="bottom"/>
          </w:tcPr>
          <w:p w14:paraId="131B1C9F">
            <w:pPr>
              <w:rPr>
                <w:rFonts w:hint="eastAsia" w:ascii="仿宋" w:hAnsi="仿宋" w:eastAsia="仿宋" w:cs="仿宋"/>
                <w:sz w:val="24"/>
                <w:szCs w:val="24"/>
              </w:rPr>
            </w:pPr>
          </w:p>
        </w:tc>
      </w:tr>
      <w:tr w14:paraId="1E799DC5">
        <w:tblPrEx>
          <w:tblCellMar>
            <w:top w:w="0" w:type="dxa"/>
            <w:left w:w="108" w:type="dxa"/>
            <w:bottom w:w="0" w:type="dxa"/>
            <w:right w:w="108" w:type="dxa"/>
          </w:tblCellMar>
        </w:tblPrEx>
        <w:trPr>
          <w:trHeight w:val="717" w:hRule="atLeast"/>
        </w:trPr>
        <w:tc>
          <w:tcPr>
            <w:tcW w:w="1052" w:type="dxa"/>
            <w:vMerge w:val="restart"/>
            <w:tcBorders>
              <w:top w:val="single" w:color="auto" w:sz="4" w:space="0"/>
              <w:left w:val="single" w:color="auto" w:sz="4" w:space="0"/>
              <w:bottom w:val="single" w:color="auto" w:sz="4" w:space="0"/>
              <w:right w:val="single" w:color="auto" w:sz="4" w:space="0"/>
            </w:tcBorders>
            <w:vAlign w:val="center"/>
          </w:tcPr>
          <w:p w14:paraId="4ECF5500">
            <w:pPr>
              <w:spacing w:line="200" w:lineRule="exact"/>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sz w:val="24"/>
                <w:szCs w:val="24"/>
                <w:lang w:bidi="ar"/>
              </w:rPr>
              <w:t>楼号</w:t>
            </w:r>
          </w:p>
        </w:tc>
        <w:tc>
          <w:tcPr>
            <w:tcW w:w="1148" w:type="dxa"/>
            <w:vMerge w:val="restart"/>
            <w:tcBorders>
              <w:top w:val="single" w:color="auto" w:sz="4" w:space="0"/>
              <w:left w:val="single" w:color="auto" w:sz="4" w:space="0"/>
              <w:bottom w:val="single" w:color="auto" w:sz="4" w:space="0"/>
              <w:right w:val="single" w:color="auto" w:sz="4" w:space="0"/>
            </w:tcBorders>
            <w:vAlign w:val="center"/>
          </w:tcPr>
          <w:p w14:paraId="02FCB719">
            <w:pPr>
              <w:spacing w:line="200" w:lineRule="exact"/>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sz w:val="24"/>
                <w:szCs w:val="24"/>
                <w:lang w:bidi="ar"/>
              </w:rPr>
              <w:t>梯号</w:t>
            </w:r>
          </w:p>
        </w:tc>
        <w:tc>
          <w:tcPr>
            <w:tcW w:w="1720" w:type="dxa"/>
            <w:vMerge w:val="restart"/>
            <w:tcBorders>
              <w:top w:val="single" w:color="auto" w:sz="4" w:space="0"/>
              <w:left w:val="single" w:color="auto" w:sz="4" w:space="0"/>
              <w:bottom w:val="single" w:color="auto" w:sz="4" w:space="0"/>
              <w:right w:val="single" w:color="auto" w:sz="4" w:space="0"/>
            </w:tcBorders>
            <w:vAlign w:val="center"/>
          </w:tcPr>
          <w:p w14:paraId="3408E23F">
            <w:pPr>
              <w:widowControl/>
              <w:spacing w:line="200" w:lineRule="exact"/>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品牌型号</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14:paraId="53DC4C27">
            <w:pPr>
              <w:widowControl/>
              <w:spacing w:line="200" w:lineRule="exact"/>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计量</w:t>
            </w:r>
            <w:r>
              <w:rPr>
                <w:rFonts w:hint="eastAsia" w:ascii="仿宋" w:hAnsi="仿宋" w:eastAsia="仿宋" w:cs="仿宋"/>
                <w:b/>
                <w:bCs/>
                <w:kern w:val="0"/>
                <w:sz w:val="24"/>
                <w:szCs w:val="24"/>
                <w:lang w:bidi="ar"/>
              </w:rPr>
              <w:br w:type="textWrapping"/>
            </w:r>
            <w:r>
              <w:rPr>
                <w:rFonts w:hint="eastAsia" w:ascii="仿宋" w:hAnsi="仿宋" w:eastAsia="仿宋" w:cs="仿宋"/>
                <w:b/>
                <w:bCs/>
                <w:kern w:val="0"/>
                <w:sz w:val="24"/>
                <w:szCs w:val="24"/>
                <w:lang w:bidi="ar"/>
              </w:rPr>
              <w:t>单位</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14:paraId="456246AA">
            <w:pPr>
              <w:widowControl/>
              <w:spacing w:line="200" w:lineRule="exact"/>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工程数量（A）</w:t>
            </w:r>
          </w:p>
        </w:tc>
        <w:tc>
          <w:tcPr>
            <w:tcW w:w="6535" w:type="dxa"/>
            <w:gridSpan w:val="2"/>
            <w:tcBorders>
              <w:top w:val="single" w:color="auto" w:sz="4" w:space="0"/>
              <w:left w:val="single" w:color="auto" w:sz="4" w:space="0"/>
              <w:bottom w:val="single" w:color="auto" w:sz="4" w:space="0"/>
              <w:right w:val="single" w:color="auto" w:sz="4" w:space="0"/>
            </w:tcBorders>
            <w:vAlign w:val="center"/>
          </w:tcPr>
          <w:p w14:paraId="663DC112">
            <w:pPr>
              <w:widowControl/>
              <w:spacing w:line="200" w:lineRule="exact"/>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含税综合单价（元）B=B1+B2</w:t>
            </w:r>
          </w:p>
        </w:tc>
        <w:tc>
          <w:tcPr>
            <w:tcW w:w="1481" w:type="dxa"/>
            <w:vMerge w:val="restart"/>
            <w:tcBorders>
              <w:top w:val="single" w:color="auto" w:sz="4" w:space="0"/>
              <w:left w:val="single" w:color="auto" w:sz="4" w:space="0"/>
              <w:bottom w:val="single" w:color="auto" w:sz="4" w:space="0"/>
              <w:right w:val="single" w:color="auto" w:sz="4" w:space="0"/>
            </w:tcBorders>
            <w:vAlign w:val="center"/>
          </w:tcPr>
          <w:p w14:paraId="6A24BD28">
            <w:pPr>
              <w:widowControl/>
              <w:spacing w:line="240" w:lineRule="exact"/>
              <w:jc w:val="center"/>
              <w:textAlignment w:val="center"/>
              <w:rPr>
                <w:rFonts w:hint="eastAsia" w:ascii="仿宋" w:hAnsi="仿宋" w:eastAsia="仿宋" w:cs="仿宋"/>
                <w:kern w:val="0"/>
                <w:sz w:val="24"/>
                <w:szCs w:val="24"/>
                <w:lang w:bidi="ar"/>
              </w:rPr>
            </w:pPr>
            <w:r>
              <w:rPr>
                <w:rFonts w:hint="eastAsia" w:ascii="仿宋" w:hAnsi="仿宋" w:eastAsia="仿宋" w:cs="仿宋"/>
                <w:b/>
                <w:bCs/>
                <w:kern w:val="0"/>
                <w:sz w:val="24"/>
                <w:szCs w:val="24"/>
                <w:lang w:bidi="ar"/>
              </w:rPr>
              <w:t>合价（元）C=A*B</w:t>
            </w:r>
          </w:p>
        </w:tc>
      </w:tr>
      <w:tr w14:paraId="4E1E5281">
        <w:tblPrEx>
          <w:tblCellMar>
            <w:top w:w="0" w:type="dxa"/>
            <w:left w:w="108" w:type="dxa"/>
            <w:bottom w:w="0" w:type="dxa"/>
            <w:right w:w="108" w:type="dxa"/>
          </w:tblCellMar>
        </w:tblPrEx>
        <w:trPr>
          <w:trHeight w:val="687" w:hRule="atLeast"/>
        </w:trPr>
        <w:tc>
          <w:tcPr>
            <w:tcW w:w="1052" w:type="dxa"/>
            <w:vMerge w:val="continue"/>
            <w:tcBorders>
              <w:top w:val="single" w:color="auto" w:sz="4" w:space="0"/>
              <w:left w:val="single" w:color="auto" w:sz="4" w:space="0"/>
              <w:bottom w:val="single" w:color="auto" w:sz="4" w:space="0"/>
              <w:right w:val="single" w:color="auto" w:sz="4" w:space="0"/>
            </w:tcBorders>
            <w:vAlign w:val="center"/>
          </w:tcPr>
          <w:p w14:paraId="3AA65A2B">
            <w:pPr>
              <w:spacing w:line="200" w:lineRule="exact"/>
              <w:jc w:val="center"/>
              <w:rPr>
                <w:rFonts w:hint="eastAsia" w:ascii="仿宋" w:hAnsi="仿宋" w:eastAsia="仿宋" w:cs="仿宋"/>
                <w:sz w:val="24"/>
                <w:szCs w:val="24"/>
              </w:rPr>
            </w:pPr>
          </w:p>
        </w:tc>
        <w:tc>
          <w:tcPr>
            <w:tcW w:w="1148" w:type="dxa"/>
            <w:vMerge w:val="continue"/>
            <w:tcBorders>
              <w:top w:val="single" w:color="auto" w:sz="4" w:space="0"/>
              <w:left w:val="single" w:color="auto" w:sz="4" w:space="0"/>
              <w:bottom w:val="single" w:color="auto" w:sz="4" w:space="0"/>
              <w:right w:val="single" w:color="auto" w:sz="4" w:space="0"/>
            </w:tcBorders>
            <w:vAlign w:val="center"/>
          </w:tcPr>
          <w:p w14:paraId="1ADE0807">
            <w:pPr>
              <w:spacing w:line="200" w:lineRule="exact"/>
              <w:jc w:val="center"/>
              <w:rPr>
                <w:rFonts w:hint="eastAsia" w:ascii="仿宋" w:hAnsi="仿宋" w:eastAsia="仿宋" w:cs="仿宋"/>
                <w:sz w:val="24"/>
                <w:szCs w:val="24"/>
              </w:rPr>
            </w:pPr>
          </w:p>
        </w:tc>
        <w:tc>
          <w:tcPr>
            <w:tcW w:w="1720" w:type="dxa"/>
            <w:vMerge w:val="continue"/>
            <w:tcBorders>
              <w:top w:val="single" w:color="auto" w:sz="4" w:space="0"/>
              <w:left w:val="single" w:color="auto" w:sz="4" w:space="0"/>
              <w:bottom w:val="single" w:color="auto" w:sz="4" w:space="0"/>
              <w:right w:val="single" w:color="auto" w:sz="4" w:space="0"/>
            </w:tcBorders>
            <w:vAlign w:val="center"/>
          </w:tcPr>
          <w:p w14:paraId="52E6B74E">
            <w:pPr>
              <w:spacing w:line="200" w:lineRule="exact"/>
              <w:jc w:val="center"/>
              <w:rPr>
                <w:rFonts w:hint="eastAsia" w:ascii="仿宋" w:hAnsi="仿宋" w:eastAsia="仿宋" w:cs="仿宋"/>
                <w:sz w:val="24"/>
                <w:szCs w:val="24"/>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14:paraId="7812FF1A">
            <w:pPr>
              <w:spacing w:line="200" w:lineRule="exact"/>
              <w:jc w:val="center"/>
              <w:rPr>
                <w:rFonts w:hint="eastAsia" w:ascii="仿宋" w:hAnsi="仿宋" w:eastAsia="仿宋" w:cs="仿宋"/>
                <w:sz w:val="24"/>
                <w:szCs w:val="24"/>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0BD18B80">
            <w:pPr>
              <w:spacing w:line="200" w:lineRule="exact"/>
              <w:jc w:val="center"/>
              <w:rPr>
                <w:rFonts w:hint="eastAsia" w:ascii="仿宋" w:hAnsi="仿宋" w:eastAsia="仿宋" w:cs="仿宋"/>
                <w:sz w:val="24"/>
                <w:szCs w:val="24"/>
              </w:rPr>
            </w:pPr>
          </w:p>
        </w:tc>
        <w:tc>
          <w:tcPr>
            <w:tcW w:w="2948" w:type="dxa"/>
            <w:tcBorders>
              <w:top w:val="single" w:color="auto" w:sz="4" w:space="0"/>
              <w:left w:val="single" w:color="auto" w:sz="4" w:space="0"/>
              <w:bottom w:val="single" w:color="auto" w:sz="4" w:space="0"/>
              <w:right w:val="single" w:color="auto" w:sz="4" w:space="0"/>
            </w:tcBorders>
            <w:vAlign w:val="center"/>
          </w:tcPr>
          <w:p w14:paraId="00E15524">
            <w:pPr>
              <w:widowControl/>
              <w:spacing w:line="200" w:lineRule="exact"/>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电梯安装费B1</w:t>
            </w:r>
          </w:p>
        </w:tc>
        <w:tc>
          <w:tcPr>
            <w:tcW w:w="3587" w:type="dxa"/>
            <w:tcBorders>
              <w:top w:val="single" w:color="auto" w:sz="4" w:space="0"/>
              <w:left w:val="single" w:color="auto" w:sz="4" w:space="0"/>
              <w:bottom w:val="single" w:color="auto" w:sz="4" w:space="0"/>
              <w:right w:val="single" w:color="auto" w:sz="4" w:space="0"/>
            </w:tcBorders>
            <w:vAlign w:val="center"/>
          </w:tcPr>
          <w:p w14:paraId="5F8BFCED">
            <w:pPr>
              <w:widowControl/>
              <w:spacing w:line="200" w:lineRule="exact"/>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其他费（如有）</w:t>
            </w:r>
          </w:p>
          <w:p w14:paraId="1872E871">
            <w:pPr>
              <w:widowControl/>
              <w:spacing w:line="200" w:lineRule="exact"/>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B2</w:t>
            </w:r>
          </w:p>
          <w:p w14:paraId="0B4BFBEA">
            <w:pPr>
              <w:widowControl/>
              <w:spacing w:line="200" w:lineRule="exact"/>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（表格不足时，可自行扩展）</w:t>
            </w:r>
          </w:p>
        </w:tc>
        <w:tc>
          <w:tcPr>
            <w:tcW w:w="1481" w:type="dxa"/>
            <w:vMerge w:val="continue"/>
            <w:tcBorders>
              <w:top w:val="single" w:color="auto" w:sz="4" w:space="0"/>
              <w:left w:val="single" w:color="auto" w:sz="4" w:space="0"/>
              <w:bottom w:val="single" w:color="auto" w:sz="4" w:space="0"/>
              <w:right w:val="single" w:color="auto" w:sz="4" w:space="0"/>
            </w:tcBorders>
            <w:vAlign w:val="center"/>
          </w:tcPr>
          <w:p w14:paraId="7D0BF0B5">
            <w:pPr>
              <w:widowControl/>
              <w:jc w:val="center"/>
              <w:textAlignment w:val="center"/>
              <w:rPr>
                <w:rFonts w:hint="eastAsia" w:ascii="仿宋" w:hAnsi="仿宋" w:eastAsia="仿宋" w:cs="仿宋"/>
                <w:kern w:val="0"/>
                <w:sz w:val="24"/>
                <w:szCs w:val="24"/>
                <w:lang w:bidi="ar"/>
              </w:rPr>
            </w:pPr>
          </w:p>
        </w:tc>
      </w:tr>
      <w:tr w14:paraId="25863579">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7C4FF75A">
            <w:pPr>
              <w:spacing w:line="240" w:lineRule="exact"/>
              <w:jc w:val="center"/>
              <w:textAlignment w:val="center"/>
              <w:rPr>
                <w:rFonts w:hint="eastAsia" w:ascii="宋体" w:hAnsi="宋体" w:cs="宋体"/>
                <w:spacing w:val="1"/>
                <w:sz w:val="20"/>
              </w:rPr>
            </w:pPr>
            <w:r>
              <w:rPr>
                <w:rFonts w:hint="eastAsia" w:ascii="宋体" w:hAnsi="宋体" w:cs="宋体"/>
                <w:spacing w:val="1"/>
                <w:sz w:val="20"/>
              </w:rPr>
              <w:t>10#</w:t>
            </w:r>
          </w:p>
        </w:tc>
        <w:tc>
          <w:tcPr>
            <w:tcW w:w="1148" w:type="dxa"/>
            <w:tcBorders>
              <w:top w:val="single" w:color="auto" w:sz="4" w:space="0"/>
              <w:left w:val="single" w:color="auto" w:sz="4" w:space="0"/>
              <w:bottom w:val="single" w:color="auto" w:sz="4" w:space="0"/>
              <w:right w:val="single" w:color="auto" w:sz="4" w:space="0"/>
            </w:tcBorders>
            <w:vAlign w:val="center"/>
          </w:tcPr>
          <w:p w14:paraId="22D12564">
            <w:pPr>
              <w:spacing w:line="240" w:lineRule="exact"/>
              <w:jc w:val="center"/>
              <w:textAlignment w:val="center"/>
              <w:rPr>
                <w:rFonts w:hint="eastAsia" w:ascii="宋体" w:hAnsi="宋体" w:cs="宋体"/>
                <w:spacing w:val="1"/>
                <w:sz w:val="20"/>
              </w:rPr>
            </w:pPr>
            <w:r>
              <w:rPr>
                <w:rFonts w:hint="eastAsia" w:ascii="宋体" w:hAnsi="宋体" w:cs="宋体"/>
                <w:spacing w:val="1"/>
                <w:sz w:val="20"/>
              </w:rPr>
              <w:t>东区西梯</w:t>
            </w:r>
          </w:p>
        </w:tc>
        <w:tc>
          <w:tcPr>
            <w:tcW w:w="1720" w:type="dxa"/>
            <w:tcBorders>
              <w:top w:val="single" w:color="auto" w:sz="4" w:space="0"/>
              <w:left w:val="single" w:color="auto" w:sz="4" w:space="0"/>
              <w:bottom w:val="single" w:color="auto" w:sz="4" w:space="0"/>
              <w:right w:val="single" w:color="auto" w:sz="4" w:space="0"/>
            </w:tcBorders>
            <w:vAlign w:val="center"/>
          </w:tcPr>
          <w:p w14:paraId="4C94442B">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6F081377">
            <w:pPr>
              <w:widowControl/>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23DFA103">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5530AF67">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58500.00</w:t>
            </w:r>
          </w:p>
        </w:tc>
        <w:tc>
          <w:tcPr>
            <w:tcW w:w="3587" w:type="dxa"/>
            <w:tcBorders>
              <w:top w:val="single" w:color="auto" w:sz="4" w:space="0"/>
              <w:left w:val="single" w:color="auto" w:sz="4" w:space="0"/>
              <w:bottom w:val="single" w:color="auto" w:sz="4" w:space="0"/>
              <w:right w:val="single" w:color="auto" w:sz="4" w:space="0"/>
            </w:tcBorders>
            <w:vAlign w:val="center"/>
          </w:tcPr>
          <w:p w14:paraId="47C5EEEA">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0F6B6173">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66000.00</w:t>
            </w:r>
          </w:p>
        </w:tc>
      </w:tr>
      <w:tr w14:paraId="050841D8">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28BE1B61">
            <w:pPr>
              <w:spacing w:line="240" w:lineRule="exact"/>
              <w:jc w:val="center"/>
              <w:textAlignment w:val="center"/>
              <w:rPr>
                <w:rFonts w:hint="eastAsia" w:ascii="宋体" w:hAnsi="宋体" w:cs="宋体"/>
                <w:spacing w:val="1"/>
                <w:sz w:val="20"/>
              </w:rPr>
            </w:pPr>
            <w:r>
              <w:rPr>
                <w:rFonts w:hint="eastAsia" w:ascii="宋体" w:hAnsi="宋体" w:cs="宋体"/>
                <w:spacing w:val="1"/>
                <w:sz w:val="20"/>
              </w:rPr>
              <w:t>11#</w:t>
            </w:r>
          </w:p>
        </w:tc>
        <w:tc>
          <w:tcPr>
            <w:tcW w:w="1148" w:type="dxa"/>
            <w:tcBorders>
              <w:top w:val="single" w:color="auto" w:sz="4" w:space="0"/>
              <w:left w:val="single" w:color="auto" w:sz="4" w:space="0"/>
              <w:bottom w:val="single" w:color="auto" w:sz="4" w:space="0"/>
              <w:right w:val="single" w:color="auto" w:sz="4" w:space="0"/>
            </w:tcBorders>
            <w:vAlign w:val="center"/>
          </w:tcPr>
          <w:p w14:paraId="202D2976">
            <w:pPr>
              <w:spacing w:line="240" w:lineRule="exact"/>
              <w:jc w:val="center"/>
              <w:textAlignment w:val="center"/>
              <w:rPr>
                <w:rFonts w:hint="eastAsia" w:ascii="宋体" w:hAnsi="宋体" w:cs="宋体"/>
                <w:spacing w:val="1"/>
                <w:sz w:val="20"/>
              </w:rPr>
            </w:pPr>
            <w:r>
              <w:rPr>
                <w:rFonts w:hint="eastAsia" w:ascii="宋体" w:hAnsi="宋体" w:cs="宋体"/>
                <w:spacing w:val="1"/>
                <w:sz w:val="20"/>
              </w:rPr>
              <w:t>1-1</w:t>
            </w:r>
          </w:p>
        </w:tc>
        <w:tc>
          <w:tcPr>
            <w:tcW w:w="1720" w:type="dxa"/>
            <w:tcBorders>
              <w:top w:val="single" w:color="auto" w:sz="4" w:space="0"/>
              <w:left w:val="single" w:color="auto" w:sz="4" w:space="0"/>
              <w:bottom w:val="single" w:color="auto" w:sz="4" w:space="0"/>
              <w:right w:val="single" w:color="auto" w:sz="4" w:space="0"/>
            </w:tcBorders>
            <w:vAlign w:val="center"/>
          </w:tcPr>
          <w:p w14:paraId="7F9C69CE">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2E941127">
            <w:pPr>
              <w:widowControl/>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0162CED4">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46A53D55">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43500.00</w:t>
            </w:r>
          </w:p>
        </w:tc>
        <w:tc>
          <w:tcPr>
            <w:tcW w:w="3587" w:type="dxa"/>
            <w:tcBorders>
              <w:top w:val="single" w:color="auto" w:sz="4" w:space="0"/>
              <w:left w:val="single" w:color="auto" w:sz="4" w:space="0"/>
              <w:bottom w:val="single" w:color="auto" w:sz="4" w:space="0"/>
              <w:right w:val="single" w:color="auto" w:sz="4" w:space="0"/>
            </w:tcBorders>
            <w:vAlign w:val="center"/>
          </w:tcPr>
          <w:p w14:paraId="4C2EC710">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3997864E">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51000.00</w:t>
            </w:r>
          </w:p>
        </w:tc>
      </w:tr>
      <w:tr w14:paraId="26ED83FA">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28D2B757">
            <w:pPr>
              <w:spacing w:line="240" w:lineRule="exact"/>
              <w:jc w:val="center"/>
              <w:textAlignment w:val="center"/>
              <w:rPr>
                <w:rFonts w:hint="eastAsia" w:ascii="宋体" w:hAnsi="宋体" w:cs="宋体"/>
                <w:spacing w:val="1"/>
                <w:sz w:val="20"/>
              </w:rPr>
            </w:pPr>
            <w:r>
              <w:rPr>
                <w:rFonts w:hint="eastAsia" w:ascii="宋体" w:hAnsi="宋体" w:cs="宋体"/>
                <w:spacing w:val="1"/>
                <w:sz w:val="20"/>
              </w:rPr>
              <w:t>12#</w:t>
            </w:r>
          </w:p>
        </w:tc>
        <w:tc>
          <w:tcPr>
            <w:tcW w:w="1148" w:type="dxa"/>
            <w:tcBorders>
              <w:top w:val="single" w:color="auto" w:sz="4" w:space="0"/>
              <w:left w:val="single" w:color="auto" w:sz="4" w:space="0"/>
              <w:bottom w:val="single" w:color="auto" w:sz="4" w:space="0"/>
              <w:right w:val="single" w:color="auto" w:sz="4" w:space="0"/>
            </w:tcBorders>
            <w:vAlign w:val="center"/>
          </w:tcPr>
          <w:p w14:paraId="36D03D1A">
            <w:pPr>
              <w:spacing w:line="240" w:lineRule="exact"/>
              <w:jc w:val="center"/>
              <w:textAlignment w:val="center"/>
              <w:rPr>
                <w:rFonts w:hint="eastAsia" w:ascii="宋体" w:hAnsi="宋体" w:cs="宋体"/>
                <w:spacing w:val="1"/>
                <w:sz w:val="20"/>
              </w:rPr>
            </w:pPr>
            <w:r>
              <w:rPr>
                <w:rFonts w:hint="eastAsia" w:ascii="宋体" w:hAnsi="宋体" w:cs="宋体"/>
                <w:spacing w:val="1"/>
                <w:sz w:val="20"/>
              </w:rPr>
              <w:t>4-1</w:t>
            </w:r>
          </w:p>
        </w:tc>
        <w:tc>
          <w:tcPr>
            <w:tcW w:w="1720" w:type="dxa"/>
            <w:tcBorders>
              <w:top w:val="single" w:color="auto" w:sz="4" w:space="0"/>
              <w:left w:val="single" w:color="auto" w:sz="4" w:space="0"/>
              <w:bottom w:val="single" w:color="auto" w:sz="4" w:space="0"/>
              <w:right w:val="single" w:color="auto" w:sz="4" w:space="0"/>
            </w:tcBorders>
            <w:vAlign w:val="center"/>
          </w:tcPr>
          <w:p w14:paraId="6DC4E6A2">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35D0CD0A">
            <w:pPr>
              <w:widowControl/>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2656B999">
            <w:pPr>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681AE890">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43500.00</w:t>
            </w:r>
          </w:p>
        </w:tc>
        <w:tc>
          <w:tcPr>
            <w:tcW w:w="3587" w:type="dxa"/>
            <w:tcBorders>
              <w:top w:val="single" w:color="auto" w:sz="4" w:space="0"/>
              <w:left w:val="single" w:color="auto" w:sz="4" w:space="0"/>
              <w:bottom w:val="single" w:color="auto" w:sz="4" w:space="0"/>
              <w:right w:val="single" w:color="auto" w:sz="4" w:space="0"/>
            </w:tcBorders>
            <w:vAlign w:val="center"/>
          </w:tcPr>
          <w:p w14:paraId="6B58CF2D">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4910DCA5">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51000.00</w:t>
            </w:r>
          </w:p>
        </w:tc>
      </w:tr>
      <w:tr w14:paraId="0815870B">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00ECE617">
            <w:pPr>
              <w:spacing w:line="240" w:lineRule="exact"/>
              <w:jc w:val="center"/>
              <w:textAlignment w:val="center"/>
              <w:rPr>
                <w:rFonts w:hint="eastAsia" w:ascii="宋体" w:hAnsi="宋体" w:cs="宋体"/>
                <w:spacing w:val="1"/>
                <w:sz w:val="20"/>
              </w:rPr>
            </w:pPr>
            <w:r>
              <w:rPr>
                <w:rFonts w:hint="eastAsia" w:ascii="宋体" w:hAnsi="宋体" w:cs="宋体"/>
                <w:spacing w:val="1"/>
                <w:sz w:val="20"/>
              </w:rPr>
              <w:t>13#</w:t>
            </w:r>
          </w:p>
        </w:tc>
        <w:tc>
          <w:tcPr>
            <w:tcW w:w="1148" w:type="dxa"/>
            <w:tcBorders>
              <w:top w:val="single" w:color="auto" w:sz="4" w:space="0"/>
              <w:left w:val="single" w:color="auto" w:sz="4" w:space="0"/>
              <w:bottom w:val="single" w:color="auto" w:sz="4" w:space="0"/>
              <w:right w:val="single" w:color="auto" w:sz="4" w:space="0"/>
            </w:tcBorders>
            <w:vAlign w:val="center"/>
          </w:tcPr>
          <w:p w14:paraId="1B43B2C9">
            <w:pPr>
              <w:spacing w:line="240" w:lineRule="exact"/>
              <w:jc w:val="center"/>
              <w:textAlignment w:val="center"/>
              <w:rPr>
                <w:rFonts w:hint="eastAsia" w:ascii="宋体" w:hAnsi="宋体" w:cs="宋体"/>
                <w:spacing w:val="1"/>
                <w:sz w:val="20"/>
              </w:rPr>
            </w:pPr>
            <w:r>
              <w:rPr>
                <w:rFonts w:hint="eastAsia" w:ascii="宋体" w:hAnsi="宋体" w:cs="宋体"/>
                <w:spacing w:val="1"/>
                <w:sz w:val="20"/>
              </w:rPr>
              <w:t>4-1</w:t>
            </w:r>
          </w:p>
        </w:tc>
        <w:tc>
          <w:tcPr>
            <w:tcW w:w="1720" w:type="dxa"/>
            <w:tcBorders>
              <w:top w:val="single" w:color="auto" w:sz="4" w:space="0"/>
              <w:left w:val="single" w:color="auto" w:sz="4" w:space="0"/>
              <w:bottom w:val="single" w:color="auto" w:sz="4" w:space="0"/>
              <w:right w:val="single" w:color="auto" w:sz="4" w:space="0"/>
            </w:tcBorders>
            <w:vAlign w:val="center"/>
          </w:tcPr>
          <w:p w14:paraId="0F2E85DE">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06D24126">
            <w:pPr>
              <w:widowControl/>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4B1A0012">
            <w:pPr>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3F8189A5">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43000.00</w:t>
            </w:r>
          </w:p>
        </w:tc>
        <w:tc>
          <w:tcPr>
            <w:tcW w:w="3587" w:type="dxa"/>
            <w:tcBorders>
              <w:top w:val="single" w:color="auto" w:sz="4" w:space="0"/>
              <w:left w:val="single" w:color="auto" w:sz="4" w:space="0"/>
              <w:bottom w:val="single" w:color="auto" w:sz="4" w:space="0"/>
              <w:right w:val="single" w:color="auto" w:sz="4" w:space="0"/>
            </w:tcBorders>
            <w:vAlign w:val="center"/>
          </w:tcPr>
          <w:p w14:paraId="678A4BAA">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3F85B8F6">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50500.00</w:t>
            </w:r>
          </w:p>
        </w:tc>
      </w:tr>
      <w:tr w14:paraId="125F587A">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3CEA6406">
            <w:pPr>
              <w:spacing w:line="240" w:lineRule="exact"/>
              <w:jc w:val="center"/>
              <w:textAlignment w:val="center"/>
              <w:rPr>
                <w:rFonts w:hint="eastAsia" w:ascii="宋体" w:hAnsi="宋体" w:cs="宋体"/>
                <w:spacing w:val="1"/>
                <w:sz w:val="20"/>
              </w:rPr>
            </w:pPr>
            <w:r>
              <w:rPr>
                <w:rFonts w:hint="eastAsia" w:ascii="宋体" w:hAnsi="宋体" w:cs="宋体"/>
                <w:spacing w:val="1"/>
                <w:sz w:val="20"/>
              </w:rPr>
              <w:t>15#</w:t>
            </w:r>
          </w:p>
        </w:tc>
        <w:tc>
          <w:tcPr>
            <w:tcW w:w="1148" w:type="dxa"/>
            <w:tcBorders>
              <w:top w:val="single" w:color="auto" w:sz="4" w:space="0"/>
              <w:left w:val="single" w:color="auto" w:sz="4" w:space="0"/>
              <w:bottom w:val="single" w:color="auto" w:sz="4" w:space="0"/>
              <w:right w:val="single" w:color="auto" w:sz="4" w:space="0"/>
            </w:tcBorders>
            <w:vAlign w:val="center"/>
          </w:tcPr>
          <w:p w14:paraId="070C0869">
            <w:pPr>
              <w:spacing w:line="240" w:lineRule="exact"/>
              <w:jc w:val="center"/>
              <w:textAlignment w:val="center"/>
              <w:rPr>
                <w:rFonts w:hint="eastAsia" w:ascii="宋体" w:hAnsi="宋体" w:cs="宋体"/>
                <w:spacing w:val="1"/>
                <w:sz w:val="20"/>
              </w:rPr>
            </w:pPr>
            <w:r>
              <w:rPr>
                <w:rFonts w:hint="eastAsia" w:ascii="宋体" w:hAnsi="宋体" w:cs="宋体"/>
                <w:spacing w:val="1"/>
                <w:sz w:val="20"/>
              </w:rPr>
              <w:t>4-1</w:t>
            </w:r>
          </w:p>
        </w:tc>
        <w:tc>
          <w:tcPr>
            <w:tcW w:w="1720" w:type="dxa"/>
            <w:tcBorders>
              <w:top w:val="single" w:color="auto" w:sz="4" w:space="0"/>
              <w:left w:val="single" w:color="auto" w:sz="4" w:space="0"/>
              <w:bottom w:val="single" w:color="auto" w:sz="4" w:space="0"/>
              <w:right w:val="single" w:color="auto" w:sz="4" w:space="0"/>
            </w:tcBorders>
            <w:vAlign w:val="center"/>
          </w:tcPr>
          <w:p w14:paraId="73AB4988">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0D30D8C0">
            <w:pPr>
              <w:widowControl/>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25F7F86C">
            <w:pPr>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35020354">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43500.00</w:t>
            </w:r>
          </w:p>
        </w:tc>
        <w:tc>
          <w:tcPr>
            <w:tcW w:w="3587" w:type="dxa"/>
            <w:tcBorders>
              <w:top w:val="single" w:color="auto" w:sz="4" w:space="0"/>
              <w:left w:val="single" w:color="auto" w:sz="4" w:space="0"/>
              <w:bottom w:val="single" w:color="auto" w:sz="4" w:space="0"/>
              <w:right w:val="single" w:color="auto" w:sz="4" w:space="0"/>
            </w:tcBorders>
            <w:vAlign w:val="center"/>
          </w:tcPr>
          <w:p w14:paraId="29467AEB">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0FE65534">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51000.00</w:t>
            </w:r>
          </w:p>
        </w:tc>
      </w:tr>
      <w:tr w14:paraId="70637249">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6ED1F6B7">
            <w:pPr>
              <w:spacing w:line="240" w:lineRule="exact"/>
              <w:jc w:val="center"/>
              <w:textAlignment w:val="center"/>
              <w:rPr>
                <w:rFonts w:hint="eastAsia" w:ascii="宋体" w:hAnsi="宋体" w:cs="宋体"/>
                <w:spacing w:val="1"/>
                <w:sz w:val="20"/>
              </w:rPr>
            </w:pPr>
            <w:r>
              <w:rPr>
                <w:rFonts w:hint="eastAsia" w:ascii="宋体" w:hAnsi="宋体" w:cs="宋体"/>
                <w:spacing w:val="1"/>
                <w:sz w:val="20"/>
              </w:rPr>
              <w:t>18#</w:t>
            </w:r>
          </w:p>
        </w:tc>
        <w:tc>
          <w:tcPr>
            <w:tcW w:w="1148" w:type="dxa"/>
            <w:tcBorders>
              <w:top w:val="single" w:color="auto" w:sz="4" w:space="0"/>
              <w:left w:val="single" w:color="auto" w:sz="4" w:space="0"/>
              <w:bottom w:val="single" w:color="auto" w:sz="4" w:space="0"/>
              <w:right w:val="single" w:color="auto" w:sz="4" w:space="0"/>
            </w:tcBorders>
            <w:vAlign w:val="center"/>
          </w:tcPr>
          <w:p w14:paraId="07F2C5BE">
            <w:pPr>
              <w:spacing w:line="240" w:lineRule="exact"/>
              <w:jc w:val="center"/>
              <w:textAlignment w:val="center"/>
              <w:rPr>
                <w:rFonts w:hint="eastAsia" w:ascii="宋体" w:hAnsi="宋体" w:cs="宋体"/>
                <w:spacing w:val="1"/>
                <w:sz w:val="20"/>
              </w:rPr>
            </w:pPr>
            <w:r>
              <w:rPr>
                <w:rFonts w:hint="eastAsia" w:ascii="宋体" w:hAnsi="宋体" w:cs="宋体"/>
                <w:spacing w:val="1"/>
                <w:sz w:val="20"/>
              </w:rPr>
              <w:t>东区南梯</w:t>
            </w:r>
          </w:p>
        </w:tc>
        <w:tc>
          <w:tcPr>
            <w:tcW w:w="1720" w:type="dxa"/>
            <w:tcBorders>
              <w:top w:val="single" w:color="auto" w:sz="4" w:space="0"/>
              <w:left w:val="single" w:color="auto" w:sz="4" w:space="0"/>
              <w:bottom w:val="single" w:color="auto" w:sz="4" w:space="0"/>
              <w:right w:val="single" w:color="auto" w:sz="4" w:space="0"/>
            </w:tcBorders>
            <w:vAlign w:val="center"/>
          </w:tcPr>
          <w:p w14:paraId="0798B5DC">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0885765E">
            <w:pPr>
              <w:widowControl/>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031AA588">
            <w:pPr>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304CFA6B">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71500.00</w:t>
            </w:r>
          </w:p>
        </w:tc>
        <w:tc>
          <w:tcPr>
            <w:tcW w:w="3587" w:type="dxa"/>
            <w:tcBorders>
              <w:top w:val="single" w:color="auto" w:sz="4" w:space="0"/>
              <w:left w:val="single" w:color="auto" w:sz="4" w:space="0"/>
              <w:bottom w:val="single" w:color="auto" w:sz="4" w:space="0"/>
              <w:right w:val="single" w:color="auto" w:sz="4" w:space="0"/>
            </w:tcBorders>
            <w:vAlign w:val="center"/>
          </w:tcPr>
          <w:p w14:paraId="142FB491">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052ED30E">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79000.00</w:t>
            </w:r>
          </w:p>
        </w:tc>
      </w:tr>
      <w:tr w14:paraId="2C768915">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32244F2F">
            <w:pPr>
              <w:spacing w:line="240" w:lineRule="exact"/>
              <w:jc w:val="center"/>
              <w:textAlignment w:val="center"/>
              <w:rPr>
                <w:rFonts w:hint="eastAsia" w:ascii="宋体" w:hAnsi="宋体" w:cs="宋体"/>
                <w:spacing w:val="1"/>
                <w:sz w:val="20"/>
              </w:rPr>
            </w:pPr>
            <w:r>
              <w:rPr>
                <w:rFonts w:hint="eastAsia" w:ascii="宋体" w:hAnsi="宋体" w:cs="宋体"/>
                <w:spacing w:val="1"/>
                <w:sz w:val="20"/>
              </w:rPr>
              <w:t>20#</w:t>
            </w:r>
          </w:p>
        </w:tc>
        <w:tc>
          <w:tcPr>
            <w:tcW w:w="1148" w:type="dxa"/>
            <w:tcBorders>
              <w:top w:val="single" w:color="auto" w:sz="4" w:space="0"/>
              <w:left w:val="single" w:color="auto" w:sz="4" w:space="0"/>
              <w:bottom w:val="single" w:color="auto" w:sz="4" w:space="0"/>
              <w:right w:val="single" w:color="auto" w:sz="4" w:space="0"/>
            </w:tcBorders>
            <w:vAlign w:val="center"/>
          </w:tcPr>
          <w:p w14:paraId="35FE90DF">
            <w:pPr>
              <w:spacing w:line="240" w:lineRule="exact"/>
              <w:jc w:val="center"/>
              <w:textAlignment w:val="center"/>
              <w:rPr>
                <w:rFonts w:hint="eastAsia" w:ascii="宋体" w:hAnsi="宋体" w:cs="宋体"/>
                <w:spacing w:val="1"/>
                <w:sz w:val="20"/>
              </w:rPr>
            </w:pPr>
            <w:r>
              <w:rPr>
                <w:rFonts w:hint="eastAsia" w:ascii="宋体" w:hAnsi="宋体" w:cs="宋体"/>
                <w:spacing w:val="1"/>
                <w:sz w:val="20"/>
              </w:rPr>
              <w:t>北梯</w:t>
            </w:r>
          </w:p>
        </w:tc>
        <w:tc>
          <w:tcPr>
            <w:tcW w:w="1720" w:type="dxa"/>
            <w:tcBorders>
              <w:top w:val="single" w:color="auto" w:sz="4" w:space="0"/>
              <w:left w:val="single" w:color="auto" w:sz="4" w:space="0"/>
              <w:bottom w:val="single" w:color="auto" w:sz="4" w:space="0"/>
              <w:right w:val="single" w:color="auto" w:sz="4" w:space="0"/>
            </w:tcBorders>
            <w:vAlign w:val="center"/>
          </w:tcPr>
          <w:p w14:paraId="020889D7">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1C9CB3E1">
            <w:pPr>
              <w:widowControl/>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42AD901D">
            <w:pPr>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177E7D0F">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71500.00</w:t>
            </w:r>
          </w:p>
        </w:tc>
        <w:tc>
          <w:tcPr>
            <w:tcW w:w="3587" w:type="dxa"/>
            <w:tcBorders>
              <w:top w:val="single" w:color="auto" w:sz="4" w:space="0"/>
              <w:left w:val="single" w:color="auto" w:sz="4" w:space="0"/>
              <w:bottom w:val="single" w:color="auto" w:sz="4" w:space="0"/>
              <w:right w:val="single" w:color="auto" w:sz="4" w:space="0"/>
            </w:tcBorders>
            <w:vAlign w:val="center"/>
          </w:tcPr>
          <w:p w14:paraId="6A9057BA">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3E826C03">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79000.00</w:t>
            </w:r>
          </w:p>
        </w:tc>
      </w:tr>
      <w:tr w14:paraId="308A9FA7">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5A75A3DF">
            <w:pPr>
              <w:spacing w:line="240" w:lineRule="exact"/>
              <w:jc w:val="center"/>
              <w:textAlignment w:val="center"/>
              <w:rPr>
                <w:rFonts w:hint="eastAsia" w:ascii="宋体" w:hAnsi="宋体" w:cs="宋体"/>
                <w:spacing w:val="1"/>
                <w:sz w:val="20"/>
              </w:rPr>
            </w:pPr>
            <w:r>
              <w:rPr>
                <w:rFonts w:hint="eastAsia" w:ascii="宋体" w:hAnsi="宋体" w:cs="宋体"/>
                <w:spacing w:val="1"/>
                <w:sz w:val="20"/>
              </w:rPr>
              <w:t>21#</w:t>
            </w:r>
          </w:p>
        </w:tc>
        <w:tc>
          <w:tcPr>
            <w:tcW w:w="1148" w:type="dxa"/>
            <w:tcBorders>
              <w:top w:val="single" w:color="auto" w:sz="4" w:space="0"/>
              <w:left w:val="single" w:color="auto" w:sz="4" w:space="0"/>
              <w:bottom w:val="single" w:color="auto" w:sz="4" w:space="0"/>
              <w:right w:val="single" w:color="auto" w:sz="4" w:space="0"/>
            </w:tcBorders>
            <w:vAlign w:val="center"/>
          </w:tcPr>
          <w:p w14:paraId="6E1C9985">
            <w:pPr>
              <w:spacing w:line="240" w:lineRule="exact"/>
              <w:jc w:val="center"/>
              <w:textAlignment w:val="center"/>
              <w:rPr>
                <w:rFonts w:hint="eastAsia" w:ascii="宋体" w:hAnsi="宋体" w:cs="宋体"/>
                <w:spacing w:val="1"/>
                <w:sz w:val="20"/>
              </w:rPr>
            </w:pPr>
            <w:r>
              <w:rPr>
                <w:rFonts w:hint="eastAsia" w:ascii="宋体" w:hAnsi="宋体" w:cs="宋体"/>
                <w:spacing w:val="1"/>
                <w:sz w:val="20"/>
              </w:rPr>
              <w:t>北梯</w:t>
            </w:r>
          </w:p>
        </w:tc>
        <w:tc>
          <w:tcPr>
            <w:tcW w:w="1720" w:type="dxa"/>
            <w:tcBorders>
              <w:top w:val="single" w:color="auto" w:sz="4" w:space="0"/>
              <w:left w:val="single" w:color="auto" w:sz="4" w:space="0"/>
              <w:bottom w:val="single" w:color="auto" w:sz="4" w:space="0"/>
              <w:right w:val="single" w:color="auto" w:sz="4" w:space="0"/>
            </w:tcBorders>
            <w:vAlign w:val="center"/>
          </w:tcPr>
          <w:p w14:paraId="5A3A78A7">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103389E5">
            <w:pPr>
              <w:widowControl/>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243DC6E6">
            <w:pPr>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71041B93">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71500.00</w:t>
            </w:r>
          </w:p>
        </w:tc>
        <w:tc>
          <w:tcPr>
            <w:tcW w:w="3587" w:type="dxa"/>
            <w:tcBorders>
              <w:top w:val="single" w:color="auto" w:sz="4" w:space="0"/>
              <w:left w:val="single" w:color="auto" w:sz="4" w:space="0"/>
              <w:bottom w:val="single" w:color="auto" w:sz="4" w:space="0"/>
              <w:right w:val="single" w:color="auto" w:sz="4" w:space="0"/>
            </w:tcBorders>
            <w:vAlign w:val="center"/>
          </w:tcPr>
          <w:p w14:paraId="45A2D52E">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12D92C71">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79000.00</w:t>
            </w:r>
          </w:p>
        </w:tc>
      </w:tr>
      <w:tr w14:paraId="0DDBDFBA">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511B90C6">
            <w:pPr>
              <w:spacing w:line="240" w:lineRule="exact"/>
              <w:jc w:val="center"/>
              <w:textAlignment w:val="center"/>
              <w:rPr>
                <w:rFonts w:hint="eastAsia" w:ascii="宋体" w:hAnsi="宋体" w:cs="宋体"/>
                <w:spacing w:val="1"/>
                <w:sz w:val="20"/>
              </w:rPr>
            </w:pPr>
            <w:r>
              <w:rPr>
                <w:rFonts w:hint="eastAsia" w:ascii="宋体" w:hAnsi="宋体" w:cs="宋体"/>
                <w:spacing w:val="1"/>
                <w:sz w:val="20"/>
              </w:rPr>
              <w:t>22#</w:t>
            </w:r>
          </w:p>
        </w:tc>
        <w:tc>
          <w:tcPr>
            <w:tcW w:w="1148" w:type="dxa"/>
            <w:tcBorders>
              <w:top w:val="single" w:color="auto" w:sz="4" w:space="0"/>
              <w:left w:val="single" w:color="auto" w:sz="4" w:space="0"/>
              <w:bottom w:val="single" w:color="auto" w:sz="4" w:space="0"/>
              <w:right w:val="single" w:color="auto" w:sz="4" w:space="0"/>
            </w:tcBorders>
            <w:vAlign w:val="center"/>
          </w:tcPr>
          <w:p w14:paraId="298DE43B">
            <w:pPr>
              <w:spacing w:line="240" w:lineRule="exact"/>
              <w:jc w:val="center"/>
              <w:textAlignment w:val="center"/>
              <w:rPr>
                <w:rFonts w:hint="eastAsia" w:ascii="宋体" w:hAnsi="宋体" w:cs="宋体"/>
                <w:spacing w:val="1"/>
                <w:sz w:val="20"/>
              </w:rPr>
            </w:pPr>
            <w:r>
              <w:rPr>
                <w:rFonts w:hint="eastAsia" w:ascii="宋体" w:hAnsi="宋体" w:cs="宋体"/>
                <w:spacing w:val="1"/>
                <w:sz w:val="20"/>
              </w:rPr>
              <w:t>东梯</w:t>
            </w:r>
          </w:p>
        </w:tc>
        <w:tc>
          <w:tcPr>
            <w:tcW w:w="1720" w:type="dxa"/>
            <w:tcBorders>
              <w:top w:val="single" w:color="auto" w:sz="4" w:space="0"/>
              <w:left w:val="single" w:color="auto" w:sz="4" w:space="0"/>
              <w:bottom w:val="single" w:color="auto" w:sz="4" w:space="0"/>
              <w:right w:val="single" w:color="auto" w:sz="4" w:space="0"/>
            </w:tcBorders>
            <w:vAlign w:val="center"/>
          </w:tcPr>
          <w:p w14:paraId="43797F47">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2714AA73">
            <w:pPr>
              <w:widowControl/>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5EDBC795">
            <w:pPr>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308475BF">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67500.00</w:t>
            </w:r>
          </w:p>
        </w:tc>
        <w:tc>
          <w:tcPr>
            <w:tcW w:w="3587" w:type="dxa"/>
            <w:tcBorders>
              <w:top w:val="single" w:color="auto" w:sz="4" w:space="0"/>
              <w:left w:val="single" w:color="auto" w:sz="4" w:space="0"/>
              <w:bottom w:val="single" w:color="auto" w:sz="4" w:space="0"/>
              <w:right w:val="single" w:color="auto" w:sz="4" w:space="0"/>
            </w:tcBorders>
            <w:vAlign w:val="center"/>
          </w:tcPr>
          <w:p w14:paraId="64A5F953">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4E5AD64B">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75000.00</w:t>
            </w:r>
          </w:p>
        </w:tc>
      </w:tr>
      <w:tr w14:paraId="3B57DBED">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4722AC4D">
            <w:pPr>
              <w:spacing w:line="240" w:lineRule="exact"/>
              <w:jc w:val="center"/>
              <w:textAlignment w:val="center"/>
              <w:rPr>
                <w:rFonts w:hint="eastAsia" w:ascii="宋体" w:hAnsi="宋体" w:cs="宋体"/>
                <w:spacing w:val="1"/>
                <w:sz w:val="20"/>
              </w:rPr>
            </w:pPr>
            <w:r>
              <w:rPr>
                <w:rFonts w:hint="eastAsia" w:ascii="宋体" w:hAnsi="宋体" w:cs="宋体"/>
                <w:spacing w:val="1"/>
                <w:sz w:val="20"/>
              </w:rPr>
              <w:t>22#</w:t>
            </w:r>
          </w:p>
        </w:tc>
        <w:tc>
          <w:tcPr>
            <w:tcW w:w="1148" w:type="dxa"/>
            <w:tcBorders>
              <w:top w:val="single" w:color="auto" w:sz="4" w:space="0"/>
              <w:left w:val="single" w:color="auto" w:sz="4" w:space="0"/>
              <w:bottom w:val="single" w:color="auto" w:sz="4" w:space="0"/>
              <w:right w:val="single" w:color="auto" w:sz="4" w:space="0"/>
            </w:tcBorders>
            <w:vAlign w:val="center"/>
          </w:tcPr>
          <w:p w14:paraId="1838D5A0">
            <w:pPr>
              <w:spacing w:line="240" w:lineRule="exact"/>
              <w:jc w:val="center"/>
              <w:textAlignment w:val="center"/>
              <w:rPr>
                <w:rFonts w:hint="eastAsia" w:ascii="宋体" w:hAnsi="宋体" w:cs="宋体"/>
                <w:spacing w:val="1"/>
                <w:sz w:val="20"/>
              </w:rPr>
            </w:pPr>
            <w:r>
              <w:rPr>
                <w:rFonts w:hint="eastAsia" w:ascii="宋体" w:hAnsi="宋体" w:cs="宋体"/>
                <w:spacing w:val="1"/>
                <w:sz w:val="20"/>
              </w:rPr>
              <w:t>西梯</w:t>
            </w:r>
          </w:p>
        </w:tc>
        <w:tc>
          <w:tcPr>
            <w:tcW w:w="1720" w:type="dxa"/>
            <w:tcBorders>
              <w:top w:val="single" w:color="auto" w:sz="4" w:space="0"/>
              <w:left w:val="single" w:color="auto" w:sz="4" w:space="0"/>
              <w:bottom w:val="single" w:color="auto" w:sz="4" w:space="0"/>
              <w:right w:val="single" w:color="auto" w:sz="4" w:space="0"/>
            </w:tcBorders>
            <w:vAlign w:val="center"/>
          </w:tcPr>
          <w:p w14:paraId="576811D2">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4E80960E">
            <w:pPr>
              <w:widowControl/>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36097F16">
            <w:pPr>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255D4D54">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65500.00</w:t>
            </w:r>
          </w:p>
        </w:tc>
        <w:tc>
          <w:tcPr>
            <w:tcW w:w="3587" w:type="dxa"/>
            <w:tcBorders>
              <w:top w:val="single" w:color="auto" w:sz="4" w:space="0"/>
              <w:left w:val="single" w:color="auto" w:sz="4" w:space="0"/>
              <w:bottom w:val="single" w:color="auto" w:sz="4" w:space="0"/>
              <w:right w:val="single" w:color="auto" w:sz="4" w:space="0"/>
            </w:tcBorders>
            <w:vAlign w:val="center"/>
          </w:tcPr>
          <w:p w14:paraId="076C5D4C">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6343CE8D">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73000.00</w:t>
            </w:r>
          </w:p>
        </w:tc>
      </w:tr>
      <w:tr w14:paraId="4FDC8E5A">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349CF1BC">
            <w:pPr>
              <w:spacing w:line="240" w:lineRule="exact"/>
              <w:jc w:val="center"/>
              <w:textAlignment w:val="center"/>
              <w:rPr>
                <w:rFonts w:hint="eastAsia" w:ascii="宋体" w:hAnsi="宋体" w:cs="宋体"/>
                <w:spacing w:val="1"/>
                <w:sz w:val="20"/>
              </w:rPr>
            </w:pPr>
            <w:r>
              <w:rPr>
                <w:rFonts w:hint="eastAsia" w:ascii="宋体" w:hAnsi="宋体" w:cs="宋体"/>
                <w:spacing w:val="1"/>
                <w:sz w:val="20"/>
              </w:rPr>
              <w:t>23#</w:t>
            </w:r>
          </w:p>
        </w:tc>
        <w:tc>
          <w:tcPr>
            <w:tcW w:w="1148" w:type="dxa"/>
            <w:tcBorders>
              <w:top w:val="single" w:color="auto" w:sz="4" w:space="0"/>
              <w:left w:val="single" w:color="auto" w:sz="4" w:space="0"/>
              <w:bottom w:val="single" w:color="auto" w:sz="4" w:space="0"/>
              <w:right w:val="single" w:color="auto" w:sz="4" w:space="0"/>
            </w:tcBorders>
            <w:vAlign w:val="center"/>
          </w:tcPr>
          <w:p w14:paraId="03F27C96">
            <w:pPr>
              <w:spacing w:line="240" w:lineRule="exact"/>
              <w:jc w:val="center"/>
              <w:textAlignment w:val="center"/>
              <w:rPr>
                <w:rFonts w:hint="eastAsia" w:ascii="宋体" w:hAnsi="宋体" w:cs="宋体"/>
                <w:spacing w:val="1"/>
                <w:sz w:val="20"/>
              </w:rPr>
            </w:pPr>
            <w:r>
              <w:rPr>
                <w:rFonts w:hint="eastAsia" w:ascii="宋体" w:hAnsi="宋体" w:cs="宋体"/>
                <w:spacing w:val="1"/>
                <w:sz w:val="20"/>
              </w:rPr>
              <w:t>1-东</w:t>
            </w:r>
          </w:p>
        </w:tc>
        <w:tc>
          <w:tcPr>
            <w:tcW w:w="1720" w:type="dxa"/>
            <w:tcBorders>
              <w:top w:val="single" w:color="auto" w:sz="4" w:space="0"/>
              <w:left w:val="single" w:color="auto" w:sz="4" w:space="0"/>
              <w:bottom w:val="single" w:color="auto" w:sz="4" w:space="0"/>
              <w:right w:val="single" w:color="auto" w:sz="4" w:space="0"/>
            </w:tcBorders>
            <w:vAlign w:val="center"/>
          </w:tcPr>
          <w:p w14:paraId="08A23E51">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533D6944">
            <w:pPr>
              <w:widowControl/>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75FC2640">
            <w:pPr>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65544934">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66500.00</w:t>
            </w:r>
          </w:p>
        </w:tc>
        <w:tc>
          <w:tcPr>
            <w:tcW w:w="3587" w:type="dxa"/>
            <w:tcBorders>
              <w:top w:val="single" w:color="auto" w:sz="4" w:space="0"/>
              <w:left w:val="single" w:color="auto" w:sz="4" w:space="0"/>
              <w:bottom w:val="single" w:color="auto" w:sz="4" w:space="0"/>
              <w:right w:val="single" w:color="auto" w:sz="4" w:space="0"/>
            </w:tcBorders>
            <w:vAlign w:val="center"/>
          </w:tcPr>
          <w:p w14:paraId="6D8935B7">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43DEA7EA">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74000.00</w:t>
            </w:r>
          </w:p>
        </w:tc>
      </w:tr>
      <w:tr w14:paraId="3CE28263">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5B4E046F">
            <w:pPr>
              <w:spacing w:line="240" w:lineRule="exact"/>
              <w:jc w:val="center"/>
              <w:textAlignment w:val="center"/>
              <w:rPr>
                <w:rFonts w:hint="eastAsia" w:ascii="宋体" w:hAnsi="宋体" w:cs="宋体"/>
                <w:spacing w:val="1"/>
                <w:sz w:val="20"/>
              </w:rPr>
            </w:pPr>
            <w:r>
              <w:rPr>
                <w:rFonts w:hint="eastAsia" w:ascii="宋体" w:hAnsi="宋体" w:cs="宋体"/>
                <w:spacing w:val="1"/>
                <w:sz w:val="20"/>
              </w:rPr>
              <w:t>23#</w:t>
            </w:r>
          </w:p>
        </w:tc>
        <w:tc>
          <w:tcPr>
            <w:tcW w:w="1148" w:type="dxa"/>
            <w:tcBorders>
              <w:top w:val="single" w:color="auto" w:sz="4" w:space="0"/>
              <w:left w:val="single" w:color="auto" w:sz="4" w:space="0"/>
              <w:bottom w:val="single" w:color="auto" w:sz="4" w:space="0"/>
              <w:right w:val="single" w:color="auto" w:sz="4" w:space="0"/>
            </w:tcBorders>
            <w:vAlign w:val="center"/>
          </w:tcPr>
          <w:p w14:paraId="5B0D0C2F">
            <w:pPr>
              <w:spacing w:line="240" w:lineRule="exact"/>
              <w:jc w:val="center"/>
              <w:textAlignment w:val="center"/>
              <w:rPr>
                <w:rFonts w:hint="eastAsia" w:ascii="宋体" w:hAnsi="宋体" w:cs="宋体"/>
                <w:spacing w:val="1"/>
                <w:sz w:val="20"/>
              </w:rPr>
            </w:pPr>
            <w:r>
              <w:rPr>
                <w:rFonts w:hint="eastAsia" w:ascii="宋体" w:hAnsi="宋体" w:cs="宋体"/>
                <w:spacing w:val="1"/>
                <w:sz w:val="20"/>
              </w:rPr>
              <w:t>2-东</w:t>
            </w:r>
          </w:p>
        </w:tc>
        <w:tc>
          <w:tcPr>
            <w:tcW w:w="1720" w:type="dxa"/>
            <w:tcBorders>
              <w:top w:val="single" w:color="auto" w:sz="4" w:space="0"/>
              <w:left w:val="single" w:color="auto" w:sz="4" w:space="0"/>
              <w:bottom w:val="single" w:color="auto" w:sz="4" w:space="0"/>
              <w:right w:val="single" w:color="auto" w:sz="4" w:space="0"/>
            </w:tcBorders>
            <w:vAlign w:val="center"/>
          </w:tcPr>
          <w:p w14:paraId="1E995C90">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7C80D2F4">
            <w:pPr>
              <w:widowControl/>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7529E841">
            <w:pPr>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63BFEB24">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71500.00</w:t>
            </w:r>
          </w:p>
        </w:tc>
        <w:tc>
          <w:tcPr>
            <w:tcW w:w="3587" w:type="dxa"/>
            <w:tcBorders>
              <w:top w:val="single" w:color="auto" w:sz="4" w:space="0"/>
              <w:left w:val="single" w:color="auto" w:sz="4" w:space="0"/>
              <w:bottom w:val="single" w:color="auto" w:sz="4" w:space="0"/>
              <w:right w:val="single" w:color="auto" w:sz="4" w:space="0"/>
            </w:tcBorders>
            <w:vAlign w:val="center"/>
          </w:tcPr>
          <w:p w14:paraId="54ACA2B6">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7DEB09C3">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79000.00</w:t>
            </w:r>
          </w:p>
        </w:tc>
      </w:tr>
      <w:tr w14:paraId="016EA16D">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58B0F63E">
            <w:pPr>
              <w:spacing w:line="240" w:lineRule="exact"/>
              <w:jc w:val="center"/>
              <w:textAlignment w:val="center"/>
              <w:rPr>
                <w:rFonts w:hint="eastAsia" w:ascii="宋体" w:hAnsi="宋体" w:cs="宋体"/>
                <w:spacing w:val="1"/>
                <w:sz w:val="20"/>
              </w:rPr>
            </w:pPr>
            <w:r>
              <w:rPr>
                <w:rFonts w:hint="eastAsia" w:ascii="宋体" w:hAnsi="宋体" w:cs="宋体"/>
                <w:spacing w:val="1"/>
                <w:sz w:val="20"/>
              </w:rPr>
              <w:t>23#</w:t>
            </w:r>
          </w:p>
        </w:tc>
        <w:tc>
          <w:tcPr>
            <w:tcW w:w="1148" w:type="dxa"/>
            <w:tcBorders>
              <w:top w:val="single" w:color="auto" w:sz="4" w:space="0"/>
              <w:left w:val="single" w:color="auto" w:sz="4" w:space="0"/>
              <w:bottom w:val="single" w:color="auto" w:sz="4" w:space="0"/>
              <w:right w:val="single" w:color="auto" w:sz="4" w:space="0"/>
            </w:tcBorders>
            <w:vAlign w:val="center"/>
          </w:tcPr>
          <w:p w14:paraId="17E3800B">
            <w:pPr>
              <w:spacing w:line="240" w:lineRule="exact"/>
              <w:jc w:val="center"/>
              <w:textAlignment w:val="center"/>
              <w:rPr>
                <w:rFonts w:hint="eastAsia" w:ascii="宋体" w:hAnsi="宋体" w:cs="宋体"/>
                <w:spacing w:val="1"/>
                <w:sz w:val="20"/>
              </w:rPr>
            </w:pPr>
            <w:r>
              <w:rPr>
                <w:rFonts w:hint="eastAsia" w:ascii="宋体" w:hAnsi="宋体" w:cs="宋体"/>
                <w:spacing w:val="1"/>
                <w:sz w:val="20"/>
              </w:rPr>
              <w:t>2-西</w:t>
            </w:r>
          </w:p>
        </w:tc>
        <w:tc>
          <w:tcPr>
            <w:tcW w:w="1720" w:type="dxa"/>
            <w:tcBorders>
              <w:top w:val="single" w:color="auto" w:sz="4" w:space="0"/>
              <w:left w:val="single" w:color="auto" w:sz="4" w:space="0"/>
              <w:bottom w:val="single" w:color="auto" w:sz="4" w:space="0"/>
              <w:right w:val="single" w:color="auto" w:sz="4" w:space="0"/>
            </w:tcBorders>
            <w:vAlign w:val="center"/>
          </w:tcPr>
          <w:p w14:paraId="0DB3DF78">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4890BE48">
            <w:pPr>
              <w:widowControl/>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73E0B921">
            <w:pPr>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0F2B1330">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70500.00</w:t>
            </w:r>
          </w:p>
        </w:tc>
        <w:tc>
          <w:tcPr>
            <w:tcW w:w="3587" w:type="dxa"/>
            <w:tcBorders>
              <w:top w:val="single" w:color="auto" w:sz="4" w:space="0"/>
              <w:left w:val="single" w:color="auto" w:sz="4" w:space="0"/>
              <w:bottom w:val="single" w:color="auto" w:sz="4" w:space="0"/>
              <w:right w:val="single" w:color="auto" w:sz="4" w:space="0"/>
            </w:tcBorders>
            <w:vAlign w:val="center"/>
          </w:tcPr>
          <w:p w14:paraId="028BD702">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49C40E8A">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78000.00</w:t>
            </w:r>
          </w:p>
        </w:tc>
      </w:tr>
      <w:tr w14:paraId="3D884474">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0C337C30">
            <w:pPr>
              <w:spacing w:line="240" w:lineRule="exact"/>
              <w:jc w:val="center"/>
              <w:textAlignment w:val="center"/>
              <w:rPr>
                <w:rFonts w:hint="eastAsia" w:ascii="宋体" w:hAnsi="宋体" w:cs="宋体"/>
                <w:spacing w:val="1"/>
                <w:sz w:val="20"/>
              </w:rPr>
            </w:pPr>
            <w:r>
              <w:rPr>
                <w:rFonts w:hint="eastAsia" w:ascii="宋体" w:hAnsi="宋体" w:cs="宋体"/>
                <w:spacing w:val="1"/>
                <w:sz w:val="20"/>
              </w:rPr>
              <w:t>23#</w:t>
            </w:r>
          </w:p>
        </w:tc>
        <w:tc>
          <w:tcPr>
            <w:tcW w:w="1148" w:type="dxa"/>
            <w:tcBorders>
              <w:top w:val="single" w:color="auto" w:sz="4" w:space="0"/>
              <w:left w:val="single" w:color="auto" w:sz="4" w:space="0"/>
              <w:bottom w:val="single" w:color="auto" w:sz="4" w:space="0"/>
              <w:right w:val="single" w:color="auto" w:sz="4" w:space="0"/>
            </w:tcBorders>
            <w:vAlign w:val="center"/>
          </w:tcPr>
          <w:p w14:paraId="2E2FE9A6">
            <w:pPr>
              <w:spacing w:line="240" w:lineRule="exact"/>
              <w:jc w:val="center"/>
              <w:textAlignment w:val="center"/>
              <w:rPr>
                <w:rFonts w:hint="eastAsia" w:ascii="宋体" w:hAnsi="宋体" w:cs="宋体"/>
                <w:spacing w:val="1"/>
                <w:sz w:val="20"/>
              </w:rPr>
            </w:pPr>
            <w:r>
              <w:rPr>
                <w:rFonts w:hint="eastAsia" w:ascii="宋体" w:hAnsi="宋体" w:cs="宋体"/>
                <w:spacing w:val="1"/>
                <w:sz w:val="20"/>
              </w:rPr>
              <w:t>3-东</w:t>
            </w:r>
          </w:p>
        </w:tc>
        <w:tc>
          <w:tcPr>
            <w:tcW w:w="1720" w:type="dxa"/>
            <w:tcBorders>
              <w:top w:val="single" w:color="auto" w:sz="4" w:space="0"/>
              <w:left w:val="single" w:color="auto" w:sz="4" w:space="0"/>
              <w:bottom w:val="single" w:color="auto" w:sz="4" w:space="0"/>
              <w:right w:val="single" w:color="auto" w:sz="4" w:space="0"/>
            </w:tcBorders>
            <w:vAlign w:val="center"/>
          </w:tcPr>
          <w:p w14:paraId="7F234AB9">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07F6935C">
            <w:pPr>
              <w:widowControl/>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197FDAC2">
            <w:pPr>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58F81001">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71500.00</w:t>
            </w:r>
          </w:p>
        </w:tc>
        <w:tc>
          <w:tcPr>
            <w:tcW w:w="3587" w:type="dxa"/>
            <w:tcBorders>
              <w:top w:val="single" w:color="auto" w:sz="4" w:space="0"/>
              <w:left w:val="single" w:color="auto" w:sz="4" w:space="0"/>
              <w:bottom w:val="single" w:color="auto" w:sz="4" w:space="0"/>
              <w:right w:val="single" w:color="auto" w:sz="4" w:space="0"/>
            </w:tcBorders>
            <w:vAlign w:val="center"/>
          </w:tcPr>
          <w:p w14:paraId="3F8AD3CD">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4BEC265B">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79000.00</w:t>
            </w:r>
          </w:p>
        </w:tc>
      </w:tr>
      <w:tr w14:paraId="3B4F9D9D">
        <w:tblPrEx>
          <w:tblCellMar>
            <w:top w:w="0" w:type="dxa"/>
            <w:left w:w="108" w:type="dxa"/>
            <w:bottom w:w="0" w:type="dxa"/>
            <w:right w:w="108" w:type="dxa"/>
          </w:tblCellMar>
        </w:tblPrEx>
        <w:trPr>
          <w:trHeight w:val="402" w:hRule="atLeast"/>
        </w:trPr>
        <w:tc>
          <w:tcPr>
            <w:tcW w:w="1052" w:type="dxa"/>
            <w:tcBorders>
              <w:top w:val="single" w:color="auto" w:sz="4" w:space="0"/>
              <w:left w:val="single" w:color="auto" w:sz="4" w:space="0"/>
              <w:bottom w:val="single" w:color="auto" w:sz="4" w:space="0"/>
              <w:right w:val="single" w:color="auto" w:sz="4" w:space="0"/>
            </w:tcBorders>
            <w:vAlign w:val="center"/>
          </w:tcPr>
          <w:p w14:paraId="2FB6F65A">
            <w:pPr>
              <w:spacing w:line="240" w:lineRule="exact"/>
              <w:jc w:val="center"/>
              <w:textAlignment w:val="center"/>
              <w:rPr>
                <w:rFonts w:hint="eastAsia" w:ascii="宋体" w:hAnsi="宋体" w:cs="宋体"/>
                <w:spacing w:val="1"/>
                <w:sz w:val="20"/>
              </w:rPr>
            </w:pPr>
            <w:r>
              <w:rPr>
                <w:rFonts w:hint="eastAsia" w:ascii="宋体" w:hAnsi="宋体" w:cs="宋体"/>
                <w:spacing w:val="1"/>
                <w:sz w:val="20"/>
              </w:rPr>
              <w:t>23#</w:t>
            </w:r>
          </w:p>
        </w:tc>
        <w:tc>
          <w:tcPr>
            <w:tcW w:w="1148" w:type="dxa"/>
            <w:tcBorders>
              <w:top w:val="single" w:color="auto" w:sz="4" w:space="0"/>
              <w:left w:val="single" w:color="auto" w:sz="4" w:space="0"/>
              <w:bottom w:val="single" w:color="auto" w:sz="4" w:space="0"/>
              <w:right w:val="single" w:color="auto" w:sz="4" w:space="0"/>
            </w:tcBorders>
            <w:vAlign w:val="center"/>
          </w:tcPr>
          <w:p w14:paraId="191596DE">
            <w:pPr>
              <w:spacing w:line="240" w:lineRule="exact"/>
              <w:jc w:val="center"/>
              <w:textAlignment w:val="center"/>
              <w:rPr>
                <w:rFonts w:hint="eastAsia" w:ascii="宋体" w:hAnsi="宋体" w:cs="宋体"/>
                <w:spacing w:val="1"/>
                <w:sz w:val="20"/>
              </w:rPr>
            </w:pPr>
            <w:r>
              <w:rPr>
                <w:rFonts w:hint="eastAsia" w:ascii="宋体" w:hAnsi="宋体" w:cs="宋体"/>
                <w:spacing w:val="1"/>
                <w:sz w:val="20"/>
              </w:rPr>
              <w:t>3-西</w:t>
            </w:r>
          </w:p>
        </w:tc>
        <w:tc>
          <w:tcPr>
            <w:tcW w:w="1720" w:type="dxa"/>
            <w:tcBorders>
              <w:top w:val="single" w:color="auto" w:sz="4" w:space="0"/>
              <w:left w:val="single" w:color="auto" w:sz="4" w:space="0"/>
              <w:bottom w:val="single" w:color="auto" w:sz="4" w:space="0"/>
              <w:right w:val="single" w:color="auto" w:sz="4" w:space="0"/>
            </w:tcBorders>
            <w:vAlign w:val="center"/>
          </w:tcPr>
          <w:p w14:paraId="6C4970A7">
            <w:pPr>
              <w:spacing w:line="240" w:lineRule="exact"/>
              <w:jc w:val="center"/>
              <w:textAlignment w:val="center"/>
              <w:rPr>
                <w:rFonts w:hint="eastAsia" w:ascii="仿宋" w:hAnsi="仿宋" w:eastAsia="仿宋" w:cs="仿宋"/>
                <w:sz w:val="24"/>
                <w:szCs w:val="24"/>
              </w:rPr>
            </w:pPr>
            <w:r>
              <w:rPr>
                <w:rFonts w:hint="eastAsia" w:ascii="宋体" w:hAnsi="宋体" w:cs="宋体"/>
                <w:spacing w:val="1"/>
                <w:sz w:val="20"/>
              </w:rPr>
              <w:t>蒂升、Meta200</w:t>
            </w:r>
          </w:p>
        </w:tc>
        <w:tc>
          <w:tcPr>
            <w:tcW w:w="990" w:type="dxa"/>
            <w:tcBorders>
              <w:top w:val="single" w:color="auto" w:sz="4" w:space="0"/>
              <w:left w:val="single" w:color="auto" w:sz="4" w:space="0"/>
              <w:bottom w:val="single" w:color="auto" w:sz="4" w:space="0"/>
              <w:right w:val="single" w:color="auto" w:sz="4" w:space="0"/>
            </w:tcBorders>
            <w:vAlign w:val="center"/>
          </w:tcPr>
          <w:p w14:paraId="5873A4BD">
            <w:pPr>
              <w:widowControl/>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台</w:t>
            </w:r>
          </w:p>
        </w:tc>
        <w:tc>
          <w:tcPr>
            <w:tcW w:w="1074" w:type="dxa"/>
            <w:tcBorders>
              <w:top w:val="single" w:color="auto" w:sz="4" w:space="0"/>
              <w:left w:val="single" w:color="auto" w:sz="4" w:space="0"/>
              <w:bottom w:val="single" w:color="auto" w:sz="4" w:space="0"/>
              <w:right w:val="single" w:color="auto" w:sz="4" w:space="0"/>
            </w:tcBorders>
            <w:vAlign w:val="center"/>
          </w:tcPr>
          <w:p w14:paraId="6783BA0E">
            <w:pPr>
              <w:spacing w:line="240" w:lineRule="exact"/>
              <w:jc w:val="center"/>
              <w:textAlignment w:val="center"/>
              <w:rPr>
                <w:rFonts w:hint="eastAsia" w:ascii="仿宋" w:hAnsi="仿宋" w:eastAsia="仿宋" w:cs="仿宋"/>
                <w:kern w:val="0"/>
                <w:sz w:val="24"/>
                <w:szCs w:val="24"/>
                <w:lang w:bidi="ar"/>
              </w:rPr>
            </w:pPr>
            <w:r>
              <w:rPr>
                <w:rFonts w:hint="eastAsia" w:ascii="宋体" w:hAnsi="宋体" w:cs="宋体"/>
                <w:spacing w:val="1"/>
                <w:sz w:val="20"/>
              </w:rPr>
              <w:t>1</w:t>
            </w:r>
          </w:p>
        </w:tc>
        <w:tc>
          <w:tcPr>
            <w:tcW w:w="2948" w:type="dxa"/>
            <w:tcBorders>
              <w:top w:val="single" w:color="auto" w:sz="4" w:space="0"/>
              <w:left w:val="single" w:color="auto" w:sz="4" w:space="0"/>
              <w:bottom w:val="single" w:color="auto" w:sz="4" w:space="0"/>
              <w:right w:val="single" w:color="auto" w:sz="4" w:space="0"/>
            </w:tcBorders>
            <w:vAlign w:val="center"/>
          </w:tcPr>
          <w:p w14:paraId="43858B4B">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70500.00</w:t>
            </w:r>
          </w:p>
        </w:tc>
        <w:tc>
          <w:tcPr>
            <w:tcW w:w="3587" w:type="dxa"/>
            <w:tcBorders>
              <w:top w:val="single" w:color="auto" w:sz="4" w:space="0"/>
              <w:left w:val="single" w:color="auto" w:sz="4" w:space="0"/>
              <w:bottom w:val="single" w:color="auto" w:sz="4" w:space="0"/>
              <w:right w:val="single" w:color="auto" w:sz="4" w:space="0"/>
            </w:tcBorders>
            <w:vAlign w:val="center"/>
          </w:tcPr>
          <w:p w14:paraId="753D9EC6">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7500.00</w:t>
            </w:r>
          </w:p>
        </w:tc>
        <w:tc>
          <w:tcPr>
            <w:tcW w:w="1481" w:type="dxa"/>
            <w:tcBorders>
              <w:top w:val="single" w:color="auto" w:sz="4" w:space="0"/>
              <w:left w:val="single" w:color="auto" w:sz="4" w:space="0"/>
              <w:bottom w:val="single" w:color="auto" w:sz="4" w:space="0"/>
              <w:right w:val="single" w:color="auto" w:sz="4" w:space="0"/>
            </w:tcBorders>
            <w:vAlign w:val="center"/>
          </w:tcPr>
          <w:p w14:paraId="58010CA9">
            <w:pPr>
              <w:widowControl/>
              <w:spacing w:line="240" w:lineRule="exact"/>
              <w:jc w:val="center"/>
              <w:textAlignment w:val="center"/>
              <w:rPr>
                <w:rFonts w:hint="eastAsia" w:ascii="仿宋" w:hAnsi="仿宋" w:eastAsia="仿宋" w:cs="仿宋"/>
                <w:sz w:val="24"/>
                <w:szCs w:val="24"/>
              </w:rPr>
            </w:pPr>
            <w:r>
              <w:rPr>
                <w:rFonts w:hint="eastAsia" w:ascii="宋体" w:hAnsi="宋体" w:cs="宋体"/>
                <w:color w:val="000000"/>
                <w:kern w:val="0"/>
                <w:sz w:val="20"/>
                <w:lang w:bidi="ar"/>
              </w:rPr>
              <w:t>78000.00</w:t>
            </w:r>
          </w:p>
        </w:tc>
      </w:tr>
      <w:tr w14:paraId="0F7B0101">
        <w:tblPrEx>
          <w:tblCellMar>
            <w:top w:w="0" w:type="dxa"/>
            <w:left w:w="108" w:type="dxa"/>
            <w:bottom w:w="0" w:type="dxa"/>
            <w:right w:w="108" w:type="dxa"/>
          </w:tblCellMar>
        </w:tblPrEx>
        <w:trPr>
          <w:trHeight w:val="299" w:hRule="atLeast"/>
        </w:trPr>
        <w:tc>
          <w:tcPr>
            <w:tcW w:w="12519" w:type="dxa"/>
            <w:gridSpan w:val="7"/>
            <w:tcBorders>
              <w:top w:val="single" w:color="auto" w:sz="4" w:space="0"/>
              <w:left w:val="single" w:color="auto" w:sz="4" w:space="0"/>
              <w:bottom w:val="single" w:color="auto" w:sz="4" w:space="0"/>
              <w:right w:val="single" w:color="auto" w:sz="4" w:space="0"/>
            </w:tcBorders>
            <w:vAlign w:val="center"/>
          </w:tcPr>
          <w:p w14:paraId="785E714A">
            <w:pPr>
              <w:widowControl/>
              <w:spacing w:line="200" w:lineRule="exact"/>
              <w:textAlignment w:val="center"/>
              <w:rPr>
                <w:rFonts w:hint="eastAsia" w:ascii="仿宋" w:hAnsi="仿宋" w:eastAsia="仿宋" w:cs="仿宋"/>
                <w:sz w:val="24"/>
                <w:szCs w:val="24"/>
              </w:rPr>
            </w:pPr>
            <w:r>
              <w:rPr>
                <w:rFonts w:hint="eastAsia" w:ascii="仿宋" w:hAnsi="仿宋" w:eastAsia="仿宋" w:cs="仿宋"/>
                <w:b/>
                <w:bCs/>
                <w:kern w:val="0"/>
                <w:sz w:val="24"/>
                <w:szCs w:val="24"/>
                <w:lang w:bidi="ar"/>
              </w:rPr>
              <w:t>合计：</w:t>
            </w:r>
          </w:p>
        </w:tc>
        <w:tc>
          <w:tcPr>
            <w:tcW w:w="1481" w:type="dxa"/>
            <w:tcBorders>
              <w:top w:val="single" w:color="auto" w:sz="4" w:space="0"/>
              <w:left w:val="single" w:color="auto" w:sz="4" w:space="0"/>
              <w:bottom w:val="single" w:color="auto" w:sz="4" w:space="0"/>
              <w:right w:val="single" w:color="auto" w:sz="4" w:space="0"/>
            </w:tcBorders>
            <w:vAlign w:val="center"/>
          </w:tcPr>
          <w:p w14:paraId="5A2D1B3E">
            <w:pPr>
              <w:spacing w:line="200" w:lineRule="exact"/>
              <w:jc w:val="center"/>
              <w:rPr>
                <w:rFonts w:hint="eastAsia" w:ascii="仿宋" w:hAnsi="仿宋" w:eastAsia="仿宋" w:cs="仿宋"/>
                <w:sz w:val="24"/>
                <w:szCs w:val="24"/>
              </w:rPr>
            </w:pPr>
            <w:r>
              <w:rPr>
                <w:rFonts w:hint="eastAsia" w:ascii="仿宋" w:hAnsi="仿宋" w:eastAsia="仿宋" w:cs="仿宋"/>
                <w:b/>
                <w:bCs/>
                <w:sz w:val="24"/>
                <w:szCs w:val="24"/>
              </w:rPr>
              <w:t>1042500.00</w:t>
            </w:r>
          </w:p>
        </w:tc>
      </w:tr>
    </w:tbl>
    <w:p w14:paraId="7CE230EB">
      <w:pPr>
        <w:spacing w:line="360" w:lineRule="auto"/>
        <w:rPr>
          <w:rFonts w:hint="eastAsia" w:ascii="仿宋" w:hAnsi="仿宋" w:eastAsia="仿宋" w:cs="仿宋"/>
          <w:b/>
          <w:bCs/>
          <w:sz w:val="24"/>
          <w:szCs w:val="24"/>
        </w:rPr>
      </w:pPr>
      <w:r>
        <w:rPr>
          <w:rFonts w:hint="eastAsia" w:ascii="仿宋" w:hAnsi="仿宋" w:eastAsia="仿宋" w:cs="仿宋"/>
          <w:color w:val="000000"/>
          <w:kern w:val="0"/>
          <w:sz w:val="24"/>
          <w:szCs w:val="24"/>
          <w:lang w:bidi="ar"/>
        </w:rPr>
        <w:t>本项目</w:t>
      </w:r>
      <w:r>
        <w:rPr>
          <w:rFonts w:hint="eastAsia" w:ascii="仿宋" w:hAnsi="仿宋" w:eastAsia="仿宋" w:cs="仿宋"/>
          <w:kern w:val="0"/>
          <w:sz w:val="24"/>
          <w:szCs w:val="24"/>
          <w:lang w:bidi="ar"/>
        </w:rPr>
        <w:t>电梯安装费、服务费增值税税率为</w:t>
      </w:r>
      <w:r>
        <w:rPr>
          <w:rFonts w:hint="eastAsia" w:ascii="仿宋" w:hAnsi="仿宋" w:eastAsia="仿宋" w:cs="仿宋"/>
          <w:kern w:val="0"/>
          <w:sz w:val="24"/>
          <w:szCs w:val="24"/>
          <w:u w:val="single"/>
          <w:lang w:bidi="ar"/>
        </w:rPr>
        <w:t xml:space="preserve">  3   </w:t>
      </w:r>
      <w:r>
        <w:rPr>
          <w:rFonts w:hint="eastAsia" w:ascii="仿宋" w:hAnsi="仿宋" w:eastAsia="仿宋" w:cs="仿宋"/>
          <w:kern w:val="0"/>
          <w:sz w:val="24"/>
          <w:szCs w:val="24"/>
          <w:lang w:bidi="ar"/>
        </w:rPr>
        <w:t>%。</w:t>
      </w:r>
    </w:p>
    <w:p w14:paraId="0C7B91FF">
      <w:pPr>
        <w:spacing w:line="360" w:lineRule="auto"/>
        <w:ind w:firstLine="482" w:firstLineChars="200"/>
        <w:rPr>
          <w:rFonts w:hint="eastAsia" w:ascii="仿宋" w:hAnsi="仿宋" w:eastAsia="仿宋" w:cs="仿宋"/>
          <w:b/>
          <w:bCs/>
          <w:sz w:val="24"/>
          <w:szCs w:val="24"/>
        </w:rPr>
        <w:sectPr>
          <w:pgSz w:w="16838" w:h="11906" w:orient="landscape"/>
          <w:pgMar w:top="1417" w:right="1417" w:bottom="1417" w:left="1417" w:header="720" w:footer="720" w:gutter="0"/>
          <w:cols w:space="720" w:num="1"/>
          <w:docGrid w:type="lines" w:linePitch="312" w:charSpace="0"/>
        </w:sectPr>
      </w:pPr>
    </w:p>
    <w:p w14:paraId="7B9CA96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第二条  工程工期</w:t>
      </w:r>
    </w:p>
    <w:p w14:paraId="441B65A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1.工期：计划总工期：90日历天</w:t>
      </w:r>
      <w:r>
        <w:rPr>
          <w:rFonts w:hint="eastAsia" w:ascii="仿宋" w:hAnsi="仿宋" w:eastAsia="仿宋" w:cs="仿宋"/>
          <w:color w:val="000000"/>
          <w:sz w:val="24"/>
          <w:szCs w:val="24"/>
        </w:rPr>
        <w:t>。</w:t>
      </w:r>
    </w:p>
    <w:p w14:paraId="6A17891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2.计划开竣工日期:具体开工时间以招标人书面开工令通知为准。</w:t>
      </w:r>
    </w:p>
    <w:p w14:paraId="23F40863">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第三条  工程质量标准及基本要求</w:t>
      </w:r>
    </w:p>
    <w:p w14:paraId="63F27230">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1.乙方所提供的设备必须是全新的、未使用过的，各项指标均达到企业《电梯制造与安装安全规范》、《电梯监督检验和定期检验规则》(TSGT7001-2023)生产设备的标准要求和其他现行的有关电梯规范和相关政策。</w:t>
      </w:r>
    </w:p>
    <w:p w14:paraId="67138C6D">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2.乙方保证所提供电梯在任何时刻均不会侵犯任何第三方的专利权、商标权、工业设计权或其他权利，否则，乙方承担由此产生的一切赔偿责任。</w:t>
      </w:r>
    </w:p>
    <w:p w14:paraId="73FF2E80">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3.工程质量标准：符合国家现行质量验收合格标准，办理设备验收手续并保证验收合格，取得主管部门颁发的使用许可证，达到交钥匙条件。</w:t>
      </w:r>
    </w:p>
    <w:p w14:paraId="1FA7DCD6">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4..质量保证期内如发生质量问题，乙方应在接到甲方诉求 5 日内通过甲乙双方认可的邮箱或电话通知给予应答。属于乙方责任的，乙方负责修复、更换或退货，并承担由此发生的一切费用。属于甲方使用不当造成的问题，乙方应积极配合解决，修复或更换的时间及费用由双方协商确定。若乙方在收到甲方诉求 5 日内未作出书面应答，则视为乙方承认质量问题，甲方有权进行自行处理，乙方将承担由此产生的一切费用。</w:t>
      </w:r>
    </w:p>
    <w:p w14:paraId="05CFCCCC">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第四条  合同价款</w:t>
      </w:r>
    </w:p>
    <w:p w14:paraId="0FF0536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1.合同总价款(含税)：</w:t>
      </w:r>
      <w:bookmarkStart w:id="4" w:name="OLE_LINK1"/>
      <w:r>
        <w:rPr>
          <w:rFonts w:hint="eastAsia" w:ascii="仿宋" w:hAnsi="仿宋" w:eastAsia="仿宋" w:cs="仿宋"/>
          <w:sz w:val="24"/>
          <w:szCs w:val="24"/>
        </w:rPr>
        <w:t>大写：</w:t>
      </w:r>
      <w:r>
        <w:rPr>
          <w:rFonts w:hint="eastAsia" w:ascii="仿宋" w:hAnsi="仿宋" w:eastAsia="仿宋" w:cs="仿宋"/>
          <w:b/>
          <w:bCs/>
          <w:sz w:val="24"/>
          <w:szCs w:val="24"/>
          <w:u w:val="single"/>
        </w:rPr>
        <w:t>叁佰捌拾玖万玖仟元整</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b/>
          <w:bCs/>
          <w:kern w:val="0"/>
          <w:sz w:val="24"/>
          <w:szCs w:val="24"/>
          <w:u w:val="single"/>
          <w:lang w:bidi="ar"/>
        </w:rPr>
        <w:t xml:space="preserve">3899000.00 </w:t>
      </w:r>
      <w:r>
        <w:rPr>
          <w:rFonts w:hint="eastAsia" w:ascii="仿宋" w:hAnsi="仿宋" w:eastAsia="仿宋" w:cs="仿宋"/>
          <w:sz w:val="24"/>
          <w:szCs w:val="24"/>
        </w:rPr>
        <w:t>元）</w:t>
      </w:r>
      <w:bookmarkEnd w:id="4"/>
      <w:r>
        <w:rPr>
          <w:rFonts w:hint="eastAsia" w:ascii="仿宋" w:hAnsi="仿宋" w:eastAsia="仿宋" w:cs="仿宋"/>
          <w:sz w:val="24"/>
          <w:szCs w:val="24"/>
        </w:rPr>
        <w:t>，其中设备费总价人民币（大写）</w:t>
      </w:r>
      <w:r>
        <w:rPr>
          <w:rFonts w:hint="eastAsia" w:ascii="仿宋" w:hAnsi="仿宋" w:eastAsia="仿宋" w:cs="仿宋"/>
          <w:b/>
          <w:bCs/>
          <w:sz w:val="24"/>
          <w:szCs w:val="24"/>
          <w:u w:val="single"/>
        </w:rPr>
        <w:t>贰佰捌拾伍万陆仟伍佰元整</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b/>
          <w:bCs/>
          <w:sz w:val="24"/>
          <w:szCs w:val="24"/>
          <w:u w:val="single"/>
          <w:lang w:bidi="ar"/>
        </w:rPr>
        <w:t>2856500.00</w:t>
      </w:r>
      <w:r>
        <w:rPr>
          <w:rFonts w:hint="eastAsia" w:ascii="仿宋" w:hAnsi="仿宋" w:eastAsia="仿宋" w:cs="仿宋"/>
          <w:sz w:val="24"/>
          <w:szCs w:val="24"/>
          <w:u w:val="single"/>
        </w:rPr>
        <w:t xml:space="preserve"> 元</w:t>
      </w:r>
      <w:r>
        <w:rPr>
          <w:rFonts w:hint="eastAsia" w:ascii="仿宋" w:hAnsi="仿宋" w:eastAsia="仿宋" w:cs="仿宋"/>
          <w:sz w:val="24"/>
          <w:szCs w:val="24"/>
        </w:rPr>
        <w:t>）（小数点保留两位），增值税税率为</w:t>
      </w:r>
      <w:r>
        <w:rPr>
          <w:rFonts w:hint="eastAsia" w:ascii="仿宋" w:hAnsi="仿宋" w:eastAsia="仿宋" w:cs="仿宋"/>
          <w:sz w:val="24"/>
          <w:szCs w:val="24"/>
          <w:u w:val="single"/>
        </w:rPr>
        <w:t xml:space="preserve"> 13 </w:t>
      </w:r>
      <w:r>
        <w:rPr>
          <w:rFonts w:hint="eastAsia" w:ascii="仿宋" w:hAnsi="仿宋" w:eastAsia="仿宋" w:cs="仿宋"/>
          <w:sz w:val="24"/>
          <w:szCs w:val="24"/>
        </w:rPr>
        <w:t>%，含税安装费总价人民币（大写）</w:t>
      </w:r>
      <w:r>
        <w:rPr>
          <w:rFonts w:hint="eastAsia" w:ascii="仿宋" w:hAnsi="仿宋" w:eastAsia="仿宋" w:cs="仿宋"/>
          <w:b/>
          <w:bCs/>
          <w:sz w:val="24"/>
          <w:szCs w:val="24"/>
          <w:u w:val="single"/>
        </w:rPr>
        <w:t>壹佰零肆万贰仟伍佰元整</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b/>
          <w:bCs/>
          <w:sz w:val="24"/>
          <w:szCs w:val="24"/>
          <w:u w:val="single"/>
        </w:rPr>
        <w:t>1042500.00</w:t>
      </w:r>
      <w:r>
        <w:rPr>
          <w:rFonts w:hint="eastAsia" w:ascii="仿宋" w:hAnsi="仿宋" w:eastAsia="仿宋" w:cs="仿宋"/>
          <w:sz w:val="24"/>
          <w:szCs w:val="24"/>
          <w:u w:val="single"/>
        </w:rPr>
        <w:t xml:space="preserve"> 元</w:t>
      </w:r>
      <w:r>
        <w:rPr>
          <w:rFonts w:hint="eastAsia" w:ascii="仿宋" w:hAnsi="仿宋" w:eastAsia="仿宋" w:cs="仿宋"/>
          <w:sz w:val="24"/>
          <w:szCs w:val="24"/>
        </w:rPr>
        <w:t>）（小数点保留两位），增值税税率为</w:t>
      </w:r>
      <w:r>
        <w:rPr>
          <w:rFonts w:hint="eastAsia" w:ascii="仿宋" w:hAnsi="仿宋" w:eastAsia="仿宋" w:cs="仿宋"/>
          <w:sz w:val="24"/>
          <w:szCs w:val="24"/>
          <w:u w:val="single"/>
        </w:rPr>
        <w:t xml:space="preserve"> 3 </w:t>
      </w:r>
      <w:r>
        <w:rPr>
          <w:rFonts w:hint="eastAsia" w:ascii="仿宋" w:hAnsi="仿宋" w:eastAsia="仿宋" w:cs="仿宋"/>
          <w:sz w:val="24"/>
          <w:szCs w:val="24"/>
        </w:rPr>
        <w:t>%。最终价款根据乙方实际工程量增减，竣工验收合格后，以第三方审价机构审定的工程结算金额为准。</w:t>
      </w:r>
    </w:p>
    <w:p w14:paraId="11BD419C">
      <w:pPr>
        <w:spacing w:line="360" w:lineRule="auto"/>
        <w:ind w:firstLine="480" w:firstLineChars="20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（1）本项</w:t>
      </w:r>
      <w:r>
        <w:rPr>
          <w:rFonts w:hint="eastAsia" w:ascii="仿宋" w:hAnsi="仿宋" w:eastAsia="仿宋" w:cs="仿宋"/>
          <w:bCs/>
          <w:sz w:val="24"/>
          <w:szCs w:val="24"/>
        </w:rPr>
        <w:t>目为固定总价，安</w:t>
      </w:r>
      <w:r>
        <w:rPr>
          <w:rFonts w:hint="eastAsia" w:ascii="仿宋" w:hAnsi="仿宋" w:eastAsia="仿宋" w:cs="仿宋"/>
          <w:bCs/>
          <w:color w:val="000000"/>
          <w:sz w:val="24"/>
          <w:szCs w:val="24"/>
        </w:rPr>
        <w:t>装费总价包括但不限于安装、调试、安装辅材、施工措施费（含安全文明施工措施）、厅门四周铁皮封堵、成品保护、水电费、政府验收费、电梯相关技术监督部门检测检验或试验费等其他相关技术资料、免费保养期内需要维修或更换的工具零配件费、轿厢保护拆除费、资料费、保险、管理费、利润、风险、税金、规费、企业所得税、个人所得税、印花税、城建税、教育费附加及地方教育费附加等费用。</w:t>
      </w:r>
    </w:p>
    <w:p w14:paraId="248ABC50">
      <w:pPr>
        <w:spacing w:line="360" w:lineRule="auto"/>
        <w:ind w:firstLine="480" w:firstLineChars="20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2）设备费总价为货到工地价格，已包含产品设计、生产、包装、保险、装卸费（甲方指定合适摆放位置，由乙方自行卸货）、运输、税费（国家规定的各项税费用）以及货到工地验收合格前的产品保护费用等，二次搬运费。</w:t>
      </w:r>
    </w:p>
    <w:p w14:paraId="79671D34">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（3）如实际供应量与本合同所列数量不一致，以双方核准并书面确认的供货数量为准。</w:t>
      </w:r>
    </w:p>
    <w:p w14:paraId="03D8536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bCs/>
          <w:color w:val="000000"/>
          <w:sz w:val="24"/>
          <w:szCs w:val="24"/>
        </w:rPr>
        <w:t>（4）</w:t>
      </w:r>
      <w:r>
        <w:rPr>
          <w:rFonts w:hint="eastAsia" w:ascii="仿宋" w:hAnsi="仿宋" w:eastAsia="仿宋" w:cs="仿宋"/>
          <w:color w:val="000000"/>
          <w:spacing w:val="10"/>
          <w:sz w:val="24"/>
          <w:szCs w:val="24"/>
        </w:rPr>
        <w:t>最终合同总价款</w:t>
      </w:r>
      <w:r>
        <w:rPr>
          <w:rFonts w:hint="eastAsia" w:ascii="仿宋" w:hAnsi="仿宋" w:eastAsia="仿宋" w:cs="仿宋"/>
          <w:bCs/>
          <w:color w:val="000000"/>
          <w:sz w:val="24"/>
          <w:szCs w:val="24"/>
        </w:rPr>
        <w:t>以第三方审计单位审定后的价格进行结算。</w:t>
      </w:r>
    </w:p>
    <w:p w14:paraId="1D050FB5">
      <w:pPr>
        <w:adjustRightInd w:val="0"/>
        <w:snapToGrid w:val="0"/>
        <w:spacing w:line="360" w:lineRule="auto"/>
        <w:ind w:firstLine="482" w:firstLineChars="200"/>
        <w:rPr>
          <w:rFonts w:hint="eastAsia" w:ascii="仿宋" w:hAnsi="仿宋" w:eastAsia="仿宋" w:cs="仿宋"/>
          <w:color w:val="000000"/>
          <w:sz w:val="24"/>
          <w:szCs w:val="24"/>
        </w:rPr>
      </w:pPr>
      <w:r>
        <w:rPr>
          <w:rFonts w:hint="eastAsia" w:ascii="仿宋" w:hAnsi="仿宋" w:eastAsia="仿宋" w:cs="仿宋"/>
          <w:b/>
          <w:bCs/>
          <w:sz w:val="24"/>
          <w:szCs w:val="24"/>
        </w:rPr>
        <w:t>第五条 交货地点</w:t>
      </w:r>
    </w:p>
    <w:p w14:paraId="66385271">
      <w:pPr>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5.1甲方指定地点；</w:t>
      </w:r>
    </w:p>
    <w:p w14:paraId="19BFA207">
      <w:pPr>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甲方联系人：刘飞 17719542767</w:t>
      </w:r>
    </w:p>
    <w:p w14:paraId="67B7AC60">
      <w:pPr>
        <w:pStyle w:val="11"/>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5.2本合同订购之电梯到货，乙方负责按合同约定将设备运输至交货地点并与甲方按照本合同约定办理完成验收手续后，方可视为完成到货。</w:t>
      </w:r>
    </w:p>
    <w:p w14:paraId="0C5CC3CF">
      <w:pPr>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5.3货抵安装现场后，验收由三方（甲方、监督方、乙方）共同开箱，根据到货清单（合同）核对产地、数量、检查设备的包装、外观质量等，检验无误后共同签署验收单后，乙方可按照甲方规定的时间、地点进行安装。乙方负责到货验收后的保管工作直至交付使用。</w:t>
      </w:r>
    </w:p>
    <w:p w14:paraId="5DD08303">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第六条 测试</w:t>
      </w:r>
    </w:p>
    <w:p w14:paraId="233EE761">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6.1在交货前，乙方应按合同要求对设备的规格、性能等进行全面详细的检验，并出具检验证书，随出库单交甲方。</w:t>
      </w:r>
    </w:p>
    <w:p w14:paraId="3F3F2D2F">
      <w:pPr>
        <w:pStyle w:val="6"/>
        <w:spacing w:line="360" w:lineRule="auto"/>
        <w:ind w:firstLine="480"/>
        <w:rPr>
          <w:rFonts w:hint="eastAsia" w:ascii="仿宋" w:hAnsi="仿宋" w:eastAsia="仿宋" w:cs="仿宋"/>
          <w:b/>
          <w:bCs/>
          <w:sz w:val="24"/>
        </w:rPr>
      </w:pPr>
      <w:r>
        <w:rPr>
          <w:rFonts w:hint="eastAsia" w:ascii="仿宋" w:hAnsi="仿宋" w:eastAsia="仿宋" w:cs="仿宋"/>
          <w:bCs/>
          <w:sz w:val="24"/>
        </w:rPr>
        <w:t>6.2如技术规格书中对检验、测试有明确规定，从其规定。</w:t>
      </w:r>
    </w:p>
    <w:p w14:paraId="75B53FB5">
      <w:pPr>
        <w:pStyle w:val="6"/>
        <w:spacing w:line="360" w:lineRule="auto"/>
        <w:ind w:firstLine="482"/>
        <w:rPr>
          <w:rFonts w:hint="eastAsia" w:ascii="仿宋" w:hAnsi="仿宋" w:eastAsia="仿宋" w:cs="仿宋"/>
          <w:b/>
          <w:bCs/>
          <w:sz w:val="24"/>
        </w:rPr>
      </w:pPr>
      <w:r>
        <w:rPr>
          <w:rFonts w:hint="eastAsia" w:ascii="仿宋" w:hAnsi="仿宋" w:eastAsia="仿宋" w:cs="仿宋"/>
          <w:b/>
          <w:bCs/>
          <w:sz w:val="24"/>
        </w:rPr>
        <w:t>第七条 包装和标记</w:t>
      </w:r>
    </w:p>
    <w:p w14:paraId="455A0893">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7.1乙方提供的全部设备均应按技术规格书规定进行包装，包装应适应运输、装卸、防潮、防雨、防震、防锈等需要，确保设备安全无损运抵合同约定地点。</w:t>
      </w:r>
    </w:p>
    <w:p w14:paraId="2A07D921">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7.2设备的包装、标记和证件，须符合《产品质量法》及技术规格书规定的内容，严格遵守国家有关规定和甲方的特殊要求。</w:t>
      </w:r>
    </w:p>
    <w:p w14:paraId="0A2185C8">
      <w:pPr>
        <w:pStyle w:val="6"/>
        <w:spacing w:line="360" w:lineRule="auto"/>
        <w:ind w:firstLine="480"/>
        <w:rPr>
          <w:rFonts w:hint="eastAsia" w:ascii="仿宋" w:hAnsi="仿宋" w:eastAsia="仿宋" w:cs="仿宋"/>
          <w:b/>
          <w:bCs/>
          <w:sz w:val="24"/>
        </w:rPr>
      </w:pPr>
      <w:r>
        <w:rPr>
          <w:rFonts w:hint="eastAsia" w:ascii="仿宋" w:hAnsi="仿宋" w:eastAsia="仿宋" w:cs="仿宋"/>
          <w:bCs/>
          <w:sz w:val="24"/>
        </w:rPr>
        <w:t>7.3由于设备包装不当或采取防范措施不充分致使设备损坏或丢失时，乙方均应按照合同的规定负责修理、更换或赔偿。如因乙方原因造成合同设备的误运，乙方应承担由此发生的额外费用和给甲方造成的损失。</w:t>
      </w:r>
    </w:p>
    <w:p w14:paraId="43160560">
      <w:pPr>
        <w:pStyle w:val="6"/>
        <w:spacing w:line="360" w:lineRule="auto"/>
        <w:ind w:firstLine="482"/>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bCs/>
          <w:sz w:val="24"/>
        </w:rPr>
        <w:t xml:space="preserve"> </w:t>
      </w:r>
      <w:r>
        <w:rPr>
          <w:rFonts w:hint="eastAsia" w:ascii="仿宋" w:hAnsi="仿宋" w:eastAsia="仿宋" w:cs="仿宋"/>
          <w:b/>
          <w:bCs/>
          <w:sz w:val="24"/>
        </w:rPr>
        <w:t>运输方式、运杂费负担及保险</w:t>
      </w:r>
    </w:p>
    <w:p w14:paraId="3ED904CC">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8.1</w:t>
      </w:r>
      <w:r>
        <w:rPr>
          <w:rFonts w:hint="eastAsia" w:ascii="仿宋" w:hAnsi="仿宋" w:eastAsia="仿宋" w:cs="仿宋"/>
          <w:bCs/>
          <w:sz w:val="24"/>
          <w:u w:val="single"/>
        </w:rPr>
        <w:t>车辆</w:t>
      </w:r>
      <w:r>
        <w:rPr>
          <w:rFonts w:hint="eastAsia" w:ascii="仿宋" w:hAnsi="仿宋" w:eastAsia="仿宋" w:cs="仿宋"/>
          <w:bCs/>
          <w:sz w:val="24"/>
        </w:rPr>
        <w:t>运输，运杂费均由乙方承担。</w:t>
      </w:r>
    </w:p>
    <w:p w14:paraId="2699E68B">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8.2乙方负责办理设备在运抵目的地途中的运输和保险。</w:t>
      </w:r>
    </w:p>
    <w:p w14:paraId="792E3391">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8.3设备接收之前运输途中的毁损、灭失等所有风险费用和运输费用均由乙方承担。</w:t>
      </w:r>
    </w:p>
    <w:p w14:paraId="7C7D300B">
      <w:pPr>
        <w:adjustRightInd w:val="0"/>
        <w:snapToGrid w:val="0"/>
        <w:spacing w:line="360" w:lineRule="auto"/>
        <w:ind w:firstLine="480" w:firstLineChars="200"/>
        <w:rPr>
          <w:rFonts w:hint="eastAsia" w:ascii="仿宋" w:hAnsi="仿宋" w:eastAsia="仿宋" w:cs="仿宋"/>
          <w:sz w:val="24"/>
          <w:szCs w:val="24"/>
          <w:u w:val="single"/>
        </w:rPr>
        <w:sectPr>
          <w:pgSz w:w="11906" w:h="16838"/>
          <w:pgMar w:top="1417" w:right="1417" w:bottom="1417" w:left="1417" w:header="720" w:footer="720" w:gutter="0"/>
          <w:cols w:space="720" w:num="1"/>
          <w:docGrid w:type="lines" w:linePitch="312" w:charSpace="0"/>
        </w:sectPr>
      </w:pPr>
      <w:r>
        <w:rPr>
          <w:rFonts w:hint="eastAsia" w:ascii="仿宋" w:hAnsi="仿宋" w:eastAsia="仿宋" w:cs="仿宋"/>
          <w:bCs/>
          <w:sz w:val="24"/>
          <w:szCs w:val="24"/>
        </w:rPr>
        <w:t>8.4乙方应在设备装运前</w:t>
      </w:r>
      <w:r>
        <w:rPr>
          <w:rFonts w:hint="eastAsia" w:ascii="仿宋" w:hAnsi="仿宋" w:eastAsia="仿宋" w:cs="仿宋"/>
          <w:bCs/>
          <w:sz w:val="24"/>
          <w:szCs w:val="24"/>
          <w:u w:val="single"/>
        </w:rPr>
        <w:t>24</w:t>
      </w:r>
      <w:r>
        <w:rPr>
          <w:rFonts w:hint="eastAsia" w:ascii="仿宋" w:hAnsi="仿宋" w:eastAsia="仿宋" w:cs="仿宋"/>
          <w:bCs/>
          <w:sz w:val="24"/>
          <w:szCs w:val="24"/>
        </w:rPr>
        <w:t>小时之内以</w:t>
      </w:r>
      <w:r>
        <w:rPr>
          <w:rFonts w:hint="eastAsia" w:ascii="仿宋" w:hAnsi="仿宋" w:eastAsia="仿宋" w:cs="仿宋"/>
          <w:sz w:val="24"/>
          <w:szCs w:val="24"/>
          <w:u w:val="single"/>
        </w:rPr>
        <w:t>通过甲乙双方认可的邮箱、微信并电话通知</w:t>
      </w:r>
    </w:p>
    <w:p w14:paraId="69A90543">
      <w:pPr>
        <w:adjustRightInd w:val="0"/>
        <w:snapToGrid w:val="0"/>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形式，</w:t>
      </w:r>
      <w:r>
        <w:rPr>
          <w:rFonts w:hint="eastAsia" w:ascii="仿宋" w:hAnsi="仿宋" w:eastAsia="仿宋" w:cs="仿宋"/>
          <w:bCs/>
          <w:sz w:val="24"/>
          <w:szCs w:val="24"/>
        </w:rPr>
        <w:t>将设备名称、数量、运输工具名称、车/船号及启运日期和预计到达日期通知收货人。</w:t>
      </w:r>
    </w:p>
    <w:p w14:paraId="143BD181">
      <w:pPr>
        <w:adjustRightInd w:val="0"/>
        <w:snapToGrid w:val="0"/>
        <w:spacing w:line="360" w:lineRule="auto"/>
        <w:ind w:firstLine="482" w:firstLineChars="200"/>
        <w:rPr>
          <w:rFonts w:hint="eastAsia" w:ascii="仿宋" w:hAnsi="仿宋" w:eastAsia="仿宋" w:cs="仿宋"/>
          <w:color w:val="000000"/>
          <w:sz w:val="24"/>
          <w:szCs w:val="24"/>
        </w:rPr>
      </w:pPr>
      <w:r>
        <w:rPr>
          <w:rFonts w:hint="eastAsia" w:ascii="仿宋" w:hAnsi="仿宋" w:eastAsia="仿宋" w:cs="仿宋"/>
          <w:b/>
          <w:bCs/>
          <w:sz w:val="24"/>
          <w:szCs w:val="24"/>
        </w:rPr>
        <w:t>第九条 安装</w:t>
      </w:r>
    </w:p>
    <w:p w14:paraId="55E1067F">
      <w:pPr>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9.1乙方应在收到通知后30日历天内完成发货到货、安装调试、验收工作，取得相关主管部门验收及“安全检验合格”标志。若甲方要求延期安装，乙方不得提出增加任何费用。</w:t>
      </w:r>
    </w:p>
    <w:p w14:paraId="34C31EAA">
      <w:pPr>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9.2乙方进场安装前用书面形式（开工通知单）通知甲方具体开工日期和安装班组负责人名单，甲方联系人签收回复乙方，甲方签收确认的日期为正式开工日期。</w:t>
      </w:r>
    </w:p>
    <w:p w14:paraId="3C7C2225">
      <w:pPr>
        <w:adjustRightInd w:val="0"/>
        <w:snapToGrid w:val="0"/>
        <w:spacing w:line="360" w:lineRule="auto"/>
        <w:ind w:firstLine="480" w:firstLineChars="200"/>
        <w:rPr>
          <w:rFonts w:hint="eastAsia" w:ascii="仿宋" w:hAnsi="仿宋" w:eastAsia="仿宋" w:cs="仿宋"/>
          <w:b/>
          <w:bCs/>
          <w:sz w:val="24"/>
          <w:szCs w:val="24"/>
        </w:rPr>
      </w:pPr>
      <w:r>
        <w:rPr>
          <w:rFonts w:hint="eastAsia" w:ascii="仿宋" w:hAnsi="仿宋" w:eastAsia="仿宋" w:cs="仿宋"/>
          <w:color w:val="000000"/>
          <w:sz w:val="24"/>
          <w:szCs w:val="24"/>
        </w:rPr>
        <w:t>9.3乙方应于安装队伍进场前5天，将电梯厂家现场负责人、安装队伍及安装技术负责人、安装人员的资质证书及相关资料提交甲方进行审核。</w:t>
      </w:r>
    </w:p>
    <w:p w14:paraId="0136BCBD">
      <w:pPr>
        <w:pStyle w:val="6"/>
        <w:spacing w:line="360" w:lineRule="auto"/>
        <w:ind w:firstLine="482"/>
        <w:rPr>
          <w:rFonts w:hint="eastAsia" w:ascii="仿宋" w:hAnsi="仿宋" w:eastAsia="仿宋" w:cs="仿宋"/>
          <w:b/>
          <w:bCs/>
          <w:sz w:val="24"/>
        </w:rPr>
      </w:pPr>
      <w:r>
        <w:rPr>
          <w:rFonts w:hint="eastAsia" w:ascii="仿宋" w:hAnsi="仿宋" w:eastAsia="仿宋" w:cs="仿宋"/>
          <w:b/>
          <w:bCs/>
          <w:sz w:val="24"/>
        </w:rPr>
        <w:t>第十条 验收标准、方法及交货方式、时间、地点</w:t>
      </w:r>
    </w:p>
    <w:p w14:paraId="2BF3433A">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10.1验收合格条件：</w:t>
      </w:r>
    </w:p>
    <w:p w14:paraId="2E66D420">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设备须符合国家强制性规定及本合同约定的产品标准和技术规格书；整套设备图纸及技术文件都已提交并得到接受。</w:t>
      </w:r>
    </w:p>
    <w:p w14:paraId="39E49C9D">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10.2验收标准：</w:t>
      </w:r>
    </w:p>
    <w:p w14:paraId="12591216">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应符合国家有关标准及规定，货物外观完好，并符合合同要求</w:t>
      </w:r>
    </w:p>
    <w:p w14:paraId="7E178618">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10.3货物到达现场后，甲方、乙方、施工单位、监理方、管理公司、供货商一起开箱检验。对货物数量、品种进行验收，验收通过并由乙方提交《送货单》，各参与验收人员均须在《验收单》上签字确认，施工单位、监理方还须盖章，并按要求完成相关手续办理，作为乙方送货完毕的凭证。</w:t>
      </w:r>
    </w:p>
    <w:p w14:paraId="67803815">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10.4有下列情形之一的，甲方有权将货物退回乙方，由此产生的费用由乙方承担：</w:t>
      </w:r>
    </w:p>
    <w:p w14:paraId="3CF47717">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（1）乙方货物存在质量问题的；</w:t>
      </w:r>
    </w:p>
    <w:p w14:paraId="098971B2">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（2）因乙方原因造成污染、毁损的货物；</w:t>
      </w:r>
    </w:p>
    <w:p w14:paraId="78DB5FF3">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（3）乙方提供伪造、过期证件或无法提供必要证件；</w:t>
      </w:r>
    </w:p>
    <w:p w14:paraId="12FCE684">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（4）乙方提供的货物侵害第三方的知识产权或其他民事权利；</w:t>
      </w:r>
    </w:p>
    <w:p w14:paraId="0B240589">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（5）乙方提供的货物不符合国家对于该产品相关的质量、技术、安全等相关法律法规的规定。</w:t>
      </w:r>
    </w:p>
    <w:p w14:paraId="7FF5195B">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10.5设备质量保证期为 5年，免费保养期一年。</w:t>
      </w:r>
    </w:p>
    <w:p w14:paraId="78DAA7EC">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10.6电梯交付时应附相关的使用中文技术资料一式两份，技术文件包含但不限于：</w:t>
      </w:r>
    </w:p>
    <w:p w14:paraId="77691047">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（1）电梯出厂检验合格证书。</w:t>
      </w:r>
    </w:p>
    <w:p w14:paraId="14A26443">
      <w:pPr>
        <w:pStyle w:val="6"/>
        <w:spacing w:line="360" w:lineRule="auto"/>
        <w:ind w:firstLine="480"/>
        <w:rPr>
          <w:rFonts w:hint="eastAsia" w:ascii="仿宋" w:hAnsi="仿宋" w:eastAsia="仿宋" w:cs="仿宋"/>
          <w:bCs/>
          <w:sz w:val="24"/>
        </w:rPr>
        <w:sectPr>
          <w:footerReference r:id="rId7" w:type="default"/>
          <w:pgSz w:w="11906" w:h="16838"/>
          <w:pgMar w:top="1417" w:right="1417" w:bottom="1417" w:left="1417" w:header="720" w:footer="720" w:gutter="0"/>
          <w:cols w:space="720" w:num="1"/>
          <w:docGrid w:type="lines" w:linePitch="312" w:charSpace="0"/>
        </w:sectPr>
      </w:pPr>
    </w:p>
    <w:p w14:paraId="34ED2A8B">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（2）电梯装箱清单。</w:t>
      </w:r>
    </w:p>
    <w:p w14:paraId="0985E5EC">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（3）电梯安装及土建施工的配合图纸。</w:t>
      </w:r>
    </w:p>
    <w:p w14:paraId="70D256E3">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（4）电气设备系统原理图、系统安装接线图及电气代号文字说明。</w:t>
      </w:r>
    </w:p>
    <w:p w14:paraId="505C3F98">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（5）安装手册及机械安装图。</w:t>
      </w:r>
    </w:p>
    <w:p w14:paraId="7E00913E">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（6）操作手册及维修保养手册。</w:t>
      </w:r>
    </w:p>
    <w:p w14:paraId="76D0EE5B">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（7）电梯正常运作所需配备的专用工具、附件及辅助部件的规格说明。</w:t>
      </w:r>
    </w:p>
    <w:p w14:paraId="48551C8F">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（8）安装及验收报告（包括验收数据资料）。</w:t>
      </w:r>
    </w:p>
    <w:p w14:paraId="04356B66">
      <w:pPr>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10.7交货时间：单部电梯供货时间不超过30天，具体按照以甲方实际下发日期为准。</w:t>
      </w:r>
    </w:p>
    <w:p w14:paraId="1065EC8B">
      <w:pPr>
        <w:wordWrap w:val="0"/>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10.8交货地点：西安市经开区凤城八路（张家堡广场东300米）EE康城小区</w:t>
      </w:r>
    </w:p>
    <w:p w14:paraId="313044B9">
      <w:pPr>
        <w:spacing w:line="360" w:lineRule="auto"/>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10.9交货确认：甲方指派</w:t>
      </w:r>
      <w:r>
        <w:rPr>
          <w:rFonts w:hint="eastAsia" w:ascii="仿宋" w:hAnsi="仿宋" w:eastAsia="仿宋" w:cs="仿宋"/>
          <w:bCs/>
          <w:kern w:val="0"/>
          <w:sz w:val="24"/>
          <w:szCs w:val="24"/>
          <w:u w:val="single"/>
        </w:rPr>
        <w:t>刘飞</w:t>
      </w:r>
      <w:r>
        <w:rPr>
          <w:rFonts w:hint="eastAsia" w:ascii="仿宋" w:hAnsi="仿宋" w:eastAsia="仿宋" w:cs="仿宋"/>
          <w:bCs/>
          <w:kern w:val="0"/>
          <w:sz w:val="24"/>
          <w:szCs w:val="24"/>
        </w:rPr>
        <w:t xml:space="preserve"> 联系电话：</w:t>
      </w:r>
      <w:r>
        <w:rPr>
          <w:rFonts w:hint="eastAsia" w:ascii="仿宋" w:hAnsi="仿宋" w:eastAsia="仿宋" w:cs="仿宋"/>
          <w:bCs/>
          <w:kern w:val="0"/>
          <w:sz w:val="24"/>
          <w:szCs w:val="24"/>
          <w:u w:val="single"/>
        </w:rPr>
        <w:t>17719542767</w:t>
      </w:r>
      <w:r>
        <w:rPr>
          <w:rFonts w:hint="eastAsia" w:ascii="仿宋" w:hAnsi="仿宋" w:eastAsia="仿宋" w:cs="仿宋"/>
          <w:bCs/>
          <w:kern w:val="0"/>
          <w:sz w:val="24"/>
          <w:szCs w:val="24"/>
        </w:rPr>
        <w:t>，联系地址：</w:t>
      </w:r>
      <w:r>
        <w:rPr>
          <w:rFonts w:hint="eastAsia" w:ascii="仿宋" w:hAnsi="仿宋" w:eastAsia="仿宋" w:cs="仿宋"/>
          <w:bCs/>
          <w:kern w:val="0"/>
          <w:sz w:val="24"/>
          <w:szCs w:val="24"/>
          <w:u w:val="single"/>
        </w:rPr>
        <w:t>西安市经开区凤城八路（张家堡广场东300米）EE康城小区</w:t>
      </w:r>
      <w:r>
        <w:rPr>
          <w:rFonts w:hint="eastAsia" w:ascii="仿宋" w:hAnsi="仿宋" w:eastAsia="仿宋" w:cs="仿宋"/>
          <w:bCs/>
          <w:kern w:val="0"/>
          <w:sz w:val="24"/>
          <w:szCs w:val="24"/>
        </w:rPr>
        <w:t>）</w:t>
      </w:r>
      <w:r>
        <w:rPr>
          <w:rFonts w:hint="eastAsia" w:ascii="仿宋" w:hAnsi="仿宋" w:eastAsia="仿宋" w:cs="仿宋"/>
          <w:sz w:val="24"/>
          <w:szCs w:val="24"/>
        </w:rPr>
        <w:t>为本合同履行过程中的联络人（材料接收员），负责合同履行过程中的协调、联络工作。乙方指派</w:t>
      </w:r>
      <w:r>
        <w:rPr>
          <w:rFonts w:hint="eastAsia" w:ascii="仿宋" w:hAnsi="仿宋" w:eastAsia="仿宋" w:cs="仿宋"/>
          <w:b/>
          <w:bCs/>
          <w:sz w:val="24"/>
          <w:szCs w:val="24"/>
          <w:u w:val="single"/>
        </w:rPr>
        <w:t>王禛</w:t>
      </w:r>
      <w:r>
        <w:rPr>
          <w:rFonts w:hint="eastAsia" w:ascii="仿宋" w:hAnsi="仿宋" w:eastAsia="仿宋" w:cs="仿宋"/>
          <w:sz w:val="24"/>
          <w:szCs w:val="24"/>
        </w:rPr>
        <w:t>（联系电话：</w:t>
      </w:r>
      <w:r>
        <w:rPr>
          <w:rFonts w:hint="eastAsia" w:ascii="仿宋" w:hAnsi="仿宋" w:eastAsia="仿宋" w:cs="仿宋"/>
          <w:b/>
          <w:bCs/>
          <w:sz w:val="24"/>
          <w:szCs w:val="24"/>
          <w:u w:val="single"/>
        </w:rPr>
        <w:t>13991280563</w:t>
      </w:r>
      <w:r>
        <w:rPr>
          <w:rFonts w:hint="eastAsia" w:ascii="仿宋" w:hAnsi="仿宋" w:eastAsia="仿宋" w:cs="仿宋"/>
          <w:sz w:val="24"/>
          <w:szCs w:val="24"/>
        </w:rPr>
        <w:t>）为本合同履约过程中负责及联络人，代表乙方负责合同履行过程中的协调、联络等一切相关工作。</w:t>
      </w:r>
    </w:p>
    <w:p w14:paraId="23C937D6">
      <w:pPr>
        <w:pStyle w:val="6"/>
        <w:spacing w:line="360" w:lineRule="auto"/>
        <w:ind w:firstLine="482"/>
        <w:rPr>
          <w:rFonts w:hint="eastAsia" w:ascii="仿宋" w:hAnsi="仿宋" w:eastAsia="仿宋" w:cs="仿宋"/>
          <w:b/>
          <w:bCs/>
          <w:sz w:val="24"/>
        </w:rPr>
      </w:pPr>
      <w:bookmarkStart w:id="5" w:name="_Toc457998358"/>
      <w:r>
        <w:rPr>
          <w:rFonts w:hint="eastAsia" w:ascii="仿宋" w:hAnsi="仿宋" w:eastAsia="仿宋" w:cs="仿宋"/>
          <w:b/>
          <w:bCs/>
          <w:sz w:val="24"/>
        </w:rPr>
        <w:t>第十一条 售后服务</w:t>
      </w:r>
    </w:p>
    <w:p w14:paraId="796FE34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售后服务由乙方负责提供，具体如下：</w:t>
      </w:r>
    </w:p>
    <w:p w14:paraId="546F397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11.1技术培训</w:t>
      </w:r>
      <w:bookmarkEnd w:id="5"/>
    </w:p>
    <w:p w14:paraId="49FD65D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11.1.1乙方须对甲方项目培训系统操作及简单维修人员不少于三名。按投标文件中的培训计划、培训内容、培训时间进行培训。开展业主操作演示指导服务。培训费用已包含在合同总价中。</w:t>
      </w:r>
    </w:p>
    <w:p w14:paraId="19381B5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11.2售后服务</w:t>
      </w:r>
    </w:p>
    <w:p w14:paraId="187D50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11.2.1乙方提供免费保养维修服务1年。</w:t>
      </w:r>
    </w:p>
    <w:p w14:paraId="1A94F97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11.2.2维保期内，乙方应每月对系统进行二次检测保养并做好保养记录以达到年检要求；每半年对系统进行一次复调，免费维保期满后为甲方提供一套完整的运行记录。</w:t>
      </w:r>
    </w:p>
    <w:p w14:paraId="603344B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11.2.3如电梯发生故障，在乙方接到甲方或物管公司通知后2小时内到现场进行维修，并进行24小时不间断维修，直至修复。普通故障必须在接到甲方或物管公司通知后12小时内排除故障，重大故障（如需要更换核心部件）在72小时内排障。</w:t>
      </w:r>
    </w:p>
    <w:p w14:paraId="29E0DFD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11.2.4乙方承诺如项目交付电梯≥15台时，须在项目所在地设立维保站；维保站必须提供足够的备件以满足维修需求，确保电梯一旦发生故障，能在最短时间内做出响应，满足维修的实际需要。</w:t>
      </w:r>
    </w:p>
    <w:p w14:paraId="32F7815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11.2.5在免费保养期满内（非人为损坏原因），更换设备材料费、备品、备件不再收取任何费用。</w:t>
      </w:r>
    </w:p>
    <w:p w14:paraId="5C29985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11.2.6免费维保期满后，乙方或乙方指定维保单位可与甲方电梯的实际接收使用单位签订维保合同，并承诺以最优惠的价格提供维修保养。</w:t>
      </w:r>
    </w:p>
    <w:p w14:paraId="42C6CC47">
      <w:pPr>
        <w:spacing w:line="360" w:lineRule="auto"/>
        <w:ind w:firstLine="482" w:firstLineChars="200"/>
        <w:rPr>
          <w:rFonts w:hint="eastAsia" w:ascii="仿宋" w:hAnsi="仿宋" w:eastAsia="仿宋" w:cs="仿宋"/>
          <w:b/>
          <w:bCs/>
          <w:sz w:val="24"/>
          <w:szCs w:val="24"/>
        </w:rPr>
      </w:pPr>
      <w:bookmarkStart w:id="6" w:name="_Toc330232506"/>
      <w:bookmarkStart w:id="7" w:name="_Toc330234221"/>
      <w:bookmarkStart w:id="8" w:name="_Toc330232660"/>
      <w:r>
        <w:rPr>
          <w:rFonts w:hint="eastAsia" w:ascii="仿宋" w:hAnsi="仿宋" w:eastAsia="仿宋" w:cs="仿宋"/>
          <w:b/>
          <w:bCs/>
          <w:sz w:val="24"/>
          <w:szCs w:val="24"/>
        </w:rPr>
        <w:t xml:space="preserve">第十二条 </w:t>
      </w:r>
      <w:bookmarkEnd w:id="6"/>
      <w:bookmarkEnd w:id="7"/>
      <w:bookmarkEnd w:id="8"/>
      <w:r>
        <w:rPr>
          <w:rFonts w:hint="eastAsia" w:ascii="仿宋" w:hAnsi="仿宋" w:eastAsia="仿宋" w:cs="仿宋"/>
          <w:b/>
          <w:bCs/>
          <w:sz w:val="24"/>
          <w:szCs w:val="24"/>
        </w:rPr>
        <w:t>结算与支付</w:t>
      </w:r>
    </w:p>
    <w:p w14:paraId="5F9784E0">
      <w:pPr>
        <w:pStyle w:val="6"/>
        <w:spacing w:line="360" w:lineRule="auto"/>
        <w:ind w:firstLine="480"/>
        <w:rPr>
          <w:rFonts w:hint="eastAsia" w:ascii="仿宋" w:hAnsi="仿宋" w:eastAsia="仿宋" w:cs="仿宋"/>
          <w:bCs/>
          <w:sz w:val="24"/>
        </w:rPr>
      </w:pPr>
      <w:r>
        <w:rPr>
          <w:rFonts w:hint="eastAsia" w:ascii="仿宋" w:hAnsi="仿宋" w:eastAsia="仿宋" w:cs="仿宋"/>
          <w:bCs/>
          <w:sz w:val="24"/>
        </w:rPr>
        <w:t>12.1结算：</w:t>
      </w:r>
    </w:p>
    <w:p w14:paraId="52D17159">
      <w:pPr>
        <w:pStyle w:val="6"/>
        <w:spacing w:line="360" w:lineRule="auto"/>
        <w:ind w:firstLine="480"/>
        <w:rPr>
          <w:rFonts w:hint="eastAsia" w:ascii="仿宋" w:hAnsi="仿宋" w:eastAsia="仿宋" w:cs="仿宋"/>
          <w:sz w:val="24"/>
        </w:rPr>
      </w:pPr>
      <w:r>
        <w:rPr>
          <w:rFonts w:hint="eastAsia" w:ascii="仿宋" w:hAnsi="仿宋" w:eastAsia="仿宋" w:cs="仿宋"/>
          <w:sz w:val="24"/>
        </w:rPr>
        <w:t>付款方式与比例：</w:t>
      </w:r>
    </w:p>
    <w:p w14:paraId="47F6335B">
      <w:pPr>
        <w:pStyle w:val="6"/>
        <w:numPr>
          <w:ilvl w:val="0"/>
          <w:numId w:val="1"/>
        </w:numPr>
        <w:spacing w:line="360" w:lineRule="auto"/>
        <w:ind w:left="1" w:firstLine="480"/>
        <w:rPr>
          <w:rFonts w:hint="eastAsia" w:ascii="仿宋" w:hAnsi="仿宋" w:eastAsia="仿宋" w:cs="仿宋"/>
          <w:sz w:val="24"/>
        </w:rPr>
      </w:pPr>
      <w:r>
        <w:rPr>
          <w:rFonts w:hint="eastAsia" w:ascii="仿宋" w:hAnsi="仿宋" w:eastAsia="仿宋" w:cs="仿宋"/>
          <w:sz w:val="24"/>
        </w:rPr>
        <w:t>取得中标通知书并签订合同后30天内支付合同总价的30%作为预付款，</w:t>
      </w:r>
    </w:p>
    <w:p w14:paraId="4B1D0399">
      <w:pPr>
        <w:pStyle w:val="6"/>
        <w:spacing w:line="360" w:lineRule="auto"/>
        <w:ind w:firstLine="0" w:firstLineChars="0"/>
        <w:rPr>
          <w:rFonts w:hint="eastAsia" w:ascii="仿宋" w:hAnsi="仿宋" w:eastAsia="仿宋" w:cs="仿宋"/>
          <w:sz w:val="24"/>
        </w:rPr>
      </w:pPr>
      <w:r>
        <w:rPr>
          <w:rFonts w:hint="eastAsia" w:ascii="仿宋" w:hAnsi="仿宋" w:eastAsia="仿宋" w:cs="仿宋"/>
          <w:sz w:val="24"/>
        </w:rPr>
        <w:t>即¥;</w:t>
      </w:r>
      <w:r>
        <w:rPr>
          <w:rFonts w:hint="eastAsia" w:ascii="仿宋" w:hAnsi="仿宋" w:eastAsia="仿宋" w:cs="仿宋"/>
          <w:b/>
          <w:bCs/>
          <w:sz w:val="24"/>
          <w:u w:val="single"/>
        </w:rPr>
        <w:t>1169700.00元</w:t>
      </w:r>
      <w:r>
        <w:rPr>
          <w:rFonts w:hint="eastAsia" w:ascii="仿宋" w:hAnsi="仿宋" w:eastAsia="仿宋" w:cs="仿宋"/>
          <w:sz w:val="24"/>
        </w:rPr>
        <w:t>（大写：</w:t>
      </w:r>
      <w:r>
        <w:rPr>
          <w:rFonts w:hint="eastAsia" w:ascii="仿宋" w:hAnsi="仿宋" w:eastAsia="仿宋" w:cs="仿宋"/>
          <w:b/>
          <w:bCs/>
          <w:sz w:val="24"/>
          <w:u w:val="single"/>
        </w:rPr>
        <w:t>壹佰壹拾陆万玖仟柒佰元整</w:t>
      </w:r>
      <w:r>
        <w:rPr>
          <w:rFonts w:hint="eastAsia" w:ascii="仿宋" w:hAnsi="仿宋" w:eastAsia="仿宋" w:cs="仿宋"/>
          <w:sz w:val="24"/>
        </w:rPr>
        <w:t>）。</w:t>
      </w:r>
    </w:p>
    <w:p w14:paraId="331FE0BF">
      <w:pPr>
        <w:pStyle w:val="6"/>
        <w:spacing w:line="360" w:lineRule="auto"/>
        <w:ind w:left="1" w:firstLine="480"/>
        <w:rPr>
          <w:rFonts w:hint="eastAsia" w:ascii="仿宋" w:hAnsi="仿宋" w:eastAsia="仿宋" w:cs="仿宋"/>
          <w:sz w:val="24"/>
        </w:rPr>
      </w:pPr>
      <w:r>
        <w:rPr>
          <w:rFonts w:hint="eastAsia" w:ascii="仿宋" w:hAnsi="仿宋" w:eastAsia="仿宋" w:cs="仿宋"/>
          <w:sz w:val="24"/>
        </w:rPr>
        <w:t>（2）电梯设备安装、调试完毕，并通过电梯质检部门验收合格并发放电梯验收合格证后30天内，支付至合同总价款的80％即¥：</w:t>
      </w:r>
      <w:r>
        <w:rPr>
          <w:rFonts w:hint="eastAsia" w:ascii="仿宋" w:hAnsi="仿宋" w:eastAsia="仿宋" w:cs="仿宋"/>
          <w:b/>
          <w:bCs/>
          <w:sz w:val="24"/>
          <w:u w:val="single"/>
        </w:rPr>
        <w:t>3119200.00</w:t>
      </w:r>
      <w:r>
        <w:rPr>
          <w:rFonts w:hint="eastAsia" w:ascii="仿宋" w:hAnsi="仿宋" w:eastAsia="仿宋" w:cs="仿宋"/>
          <w:sz w:val="24"/>
        </w:rPr>
        <w:t>元（大写：</w:t>
      </w:r>
      <w:r>
        <w:rPr>
          <w:rFonts w:hint="eastAsia" w:ascii="仿宋" w:hAnsi="仿宋" w:eastAsia="仿宋" w:cs="仿宋"/>
          <w:b/>
          <w:bCs/>
          <w:sz w:val="24"/>
          <w:u w:val="single"/>
        </w:rPr>
        <w:t>叁佰壹拾壹万玖仟贰佰元整</w:t>
      </w:r>
      <w:r>
        <w:rPr>
          <w:rFonts w:hint="eastAsia" w:ascii="仿宋" w:hAnsi="仿宋" w:eastAsia="仿宋" w:cs="仿宋"/>
          <w:sz w:val="24"/>
        </w:rPr>
        <w:t>）。</w:t>
      </w:r>
    </w:p>
    <w:p w14:paraId="68FDC2E5">
      <w:pPr>
        <w:pStyle w:val="6"/>
        <w:spacing w:line="360" w:lineRule="auto"/>
        <w:ind w:left="1" w:firstLine="480"/>
        <w:rPr>
          <w:rFonts w:hint="eastAsia" w:ascii="仿宋" w:hAnsi="仿宋" w:eastAsia="仿宋" w:cs="仿宋"/>
          <w:sz w:val="24"/>
        </w:rPr>
      </w:pPr>
      <w:r>
        <w:rPr>
          <w:rFonts w:hint="eastAsia" w:ascii="仿宋" w:hAnsi="仿宋" w:eastAsia="仿宋" w:cs="仿宋"/>
          <w:sz w:val="24"/>
        </w:rPr>
        <w:t>（3）甲方于验收完成后30日内完成项目结决算审核，成果文件报政府相关部门及委派的第三方机构进行监督审计后，支付至决算价款的97%即¥：</w:t>
      </w:r>
      <w:r>
        <w:rPr>
          <w:rFonts w:hint="eastAsia" w:ascii="仿宋" w:hAnsi="仿宋" w:eastAsia="仿宋" w:cs="仿宋"/>
          <w:b/>
          <w:bCs/>
          <w:sz w:val="24"/>
          <w:u w:val="single"/>
        </w:rPr>
        <w:t>3782030.00</w:t>
      </w:r>
      <w:r>
        <w:rPr>
          <w:rFonts w:hint="eastAsia" w:ascii="仿宋" w:hAnsi="仿宋" w:eastAsia="仿宋" w:cs="仿宋"/>
          <w:sz w:val="24"/>
          <w:u w:val="single"/>
        </w:rPr>
        <w:t xml:space="preserve">          </w:t>
      </w:r>
      <w:r>
        <w:rPr>
          <w:rFonts w:hint="eastAsia" w:ascii="仿宋" w:hAnsi="仿宋" w:eastAsia="仿宋" w:cs="仿宋"/>
          <w:sz w:val="24"/>
        </w:rPr>
        <w:t>（大写：</w:t>
      </w:r>
      <w:r>
        <w:rPr>
          <w:rFonts w:hint="eastAsia" w:ascii="仿宋" w:hAnsi="仿宋" w:eastAsia="仿宋" w:cs="仿宋"/>
          <w:b/>
          <w:bCs/>
          <w:sz w:val="24"/>
          <w:u w:val="single"/>
        </w:rPr>
        <w:t>叁佰柒拾捌万贰仟零叁拾元整</w:t>
      </w:r>
      <w:r>
        <w:rPr>
          <w:rFonts w:hint="eastAsia" w:ascii="仿宋" w:hAnsi="仿宋" w:eastAsia="仿宋" w:cs="仿宋"/>
          <w:sz w:val="24"/>
        </w:rPr>
        <w:t>）。</w:t>
      </w:r>
    </w:p>
    <w:p w14:paraId="6A2ABE47">
      <w:pPr>
        <w:pStyle w:val="6"/>
        <w:spacing w:line="360" w:lineRule="auto"/>
        <w:ind w:left="1" w:firstLine="480"/>
        <w:rPr>
          <w:rFonts w:hint="eastAsia" w:ascii="仿宋" w:hAnsi="仿宋" w:eastAsia="仿宋" w:cs="仿宋"/>
          <w:sz w:val="24"/>
        </w:rPr>
      </w:pPr>
      <w:r>
        <w:rPr>
          <w:rFonts w:hint="eastAsia" w:ascii="仿宋" w:hAnsi="仿宋" w:eastAsia="仿宋" w:cs="仿宋"/>
          <w:sz w:val="24"/>
        </w:rPr>
        <w:t>（4）剩余3%作为质量保证金，在质保期（5年）满后30天内全部无息支付；如果保修期内，乙方没有提供合格的保修服务，则甲方可直接将质量保证金用于维修、养护，如有余额则在保修期满后30日内，无息由甲方支付给乙方。如质量保证金不足以支付维修、养护费用的，买方有权要求卖方补足缺额，如乙</w:t>
      </w:r>
      <w:bookmarkStart w:id="9" w:name="_Hlk196748248"/>
      <w:r>
        <w:rPr>
          <w:rFonts w:hint="eastAsia" w:ascii="仿宋" w:hAnsi="仿宋" w:eastAsia="仿宋" w:cs="仿宋"/>
          <w:sz w:val="24"/>
        </w:rPr>
        <w:t>方开具3%五年期银行保函，</w:t>
      </w:r>
      <w:bookmarkEnd w:id="9"/>
      <w:r>
        <w:rPr>
          <w:rFonts w:hint="eastAsia" w:ascii="仿宋" w:hAnsi="仿宋" w:eastAsia="仿宋" w:cs="仿宋"/>
          <w:sz w:val="24"/>
        </w:rPr>
        <w:t>第三笔付款支付至决算价款的100%即¥：</w:t>
      </w:r>
      <w:r>
        <w:rPr>
          <w:rFonts w:hint="eastAsia" w:ascii="仿宋" w:hAnsi="仿宋" w:eastAsia="仿宋" w:cs="仿宋"/>
          <w:b/>
          <w:bCs/>
          <w:sz w:val="24"/>
          <w:u w:val="single"/>
        </w:rPr>
        <w:t>3899000.00</w:t>
      </w:r>
      <w:r>
        <w:rPr>
          <w:rFonts w:hint="eastAsia" w:ascii="仿宋" w:hAnsi="仿宋" w:eastAsia="仿宋" w:cs="仿宋"/>
          <w:sz w:val="24"/>
          <w:u w:val="single"/>
        </w:rPr>
        <w:t xml:space="preserve"> </w:t>
      </w:r>
      <w:r>
        <w:rPr>
          <w:rFonts w:hint="eastAsia" w:ascii="仿宋" w:hAnsi="仿宋" w:eastAsia="仿宋" w:cs="仿宋"/>
          <w:sz w:val="24"/>
        </w:rPr>
        <w:t>（大写：</w:t>
      </w:r>
      <w:r>
        <w:rPr>
          <w:rFonts w:hint="eastAsia" w:ascii="仿宋" w:hAnsi="仿宋" w:eastAsia="仿宋" w:cs="仿宋"/>
          <w:b/>
          <w:bCs/>
          <w:sz w:val="24"/>
          <w:u w:val="single"/>
        </w:rPr>
        <w:t>叁佰捌拾玖万玖仟元整</w:t>
      </w:r>
      <w:r>
        <w:rPr>
          <w:rFonts w:hint="eastAsia" w:ascii="仿宋" w:hAnsi="仿宋" w:eastAsia="仿宋" w:cs="仿宋"/>
          <w:sz w:val="24"/>
        </w:rPr>
        <w:t>）。</w:t>
      </w:r>
    </w:p>
    <w:p w14:paraId="04D2AA00">
      <w:pPr>
        <w:pStyle w:val="6"/>
        <w:spacing w:line="360" w:lineRule="auto"/>
        <w:ind w:left="1" w:firstLine="480"/>
        <w:rPr>
          <w:rFonts w:hint="eastAsia" w:ascii="仿宋" w:hAnsi="仿宋" w:eastAsia="仿宋" w:cs="仿宋"/>
          <w:sz w:val="24"/>
        </w:rPr>
      </w:pPr>
      <w:r>
        <w:rPr>
          <w:rFonts w:hint="eastAsia" w:ascii="仿宋" w:hAnsi="仿宋" w:eastAsia="仿宋" w:cs="仿宋"/>
          <w:sz w:val="24"/>
        </w:rPr>
        <w:t>12.2支付方式：甲方可采取银行转账、或其他方式支付工程款，乙方同意接受。甲方使用票据支付的，使用票据所产生的贴息费用由甲方承担，甲方根据实际资金情况向乙方支付相关款项，乙方承诺甲方不承担延期支付增加的利息以及任何违约责任。</w:t>
      </w:r>
    </w:p>
    <w:p w14:paraId="20D06D50">
      <w:pPr>
        <w:pStyle w:val="6"/>
        <w:spacing w:line="360" w:lineRule="auto"/>
        <w:ind w:firstLine="480"/>
        <w:rPr>
          <w:rFonts w:hint="eastAsia" w:ascii="仿宋" w:hAnsi="仿宋" w:eastAsia="仿宋" w:cs="仿宋"/>
          <w:b/>
          <w:bCs/>
          <w:sz w:val="24"/>
        </w:rPr>
      </w:pPr>
      <w:r>
        <w:rPr>
          <w:rFonts w:hint="eastAsia" w:ascii="仿宋" w:hAnsi="仿宋" w:eastAsia="仿宋" w:cs="仿宋"/>
          <w:sz w:val="24"/>
        </w:rPr>
        <w:t>12.3提供合规的增值税专用发票是付款的前提条件，乙方未提供或提供不符合要求的增值税专用发票，甲方有权拒绝付款，不视为甲方违约。</w:t>
      </w:r>
    </w:p>
    <w:p w14:paraId="76FE4916">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第十三条  双方权利与义务</w:t>
      </w:r>
    </w:p>
    <w:p w14:paraId="1446C595">
      <w:pPr>
        <w:pStyle w:val="20"/>
        <w:spacing w:line="360" w:lineRule="auto"/>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13.1甲方权利与义务</w:t>
      </w:r>
    </w:p>
    <w:p w14:paraId="7A16B0E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施工全过程协调内、外部关系，处理往来文件，对工程进度、质量、工程造价实施控制与管理，在满足支付条件时向乙方支付款项，对项目做好安全和信息管理，处理施工中各种矛盾以及组织协调工作，负责办理旧梯注销手续；</w:t>
      </w:r>
    </w:p>
    <w:p w14:paraId="538C9A14">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z w:val="24"/>
          <w:szCs w:val="24"/>
        </w:rPr>
        <w:t>（</w:t>
      </w:r>
      <w:r>
        <w:rPr>
          <w:rFonts w:hint="eastAsia" w:ascii="仿宋" w:hAnsi="仿宋" w:eastAsia="仿宋" w:cs="仿宋"/>
          <w:color w:val="000000"/>
          <w:sz w:val="24"/>
          <w:szCs w:val="24"/>
        </w:rPr>
        <w:t>2）甲方发出生产发货指令单后，不得以任何理由终止解除合同，否则由此给乙方造成的损失由甲方承担。</w:t>
      </w:r>
    </w:p>
    <w:p w14:paraId="53FFD24C">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（3）保证小区内交通顺畅，方便电梯进场；</w:t>
      </w:r>
    </w:p>
    <w:p w14:paraId="18339011">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（4）向乙方提供系统设计图及相关资料（技术交底）；</w:t>
      </w:r>
    </w:p>
    <w:p w14:paraId="0D2AA995">
      <w:pPr>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（5）向乙方提供建筑垃圾暂时堆放场地；</w:t>
      </w:r>
    </w:p>
    <w:p w14:paraId="38B85E98">
      <w:pPr>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（6）在乙方进场前，甲方应协调电梯保管场所，以备乙方电梯现场保管；</w:t>
      </w:r>
    </w:p>
    <w:p w14:paraId="1411C02B">
      <w:pPr>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（7）协调安装工程施工搬运通道，以方便乙方的安装工作；</w:t>
      </w:r>
    </w:p>
    <w:p w14:paraId="0805E806">
      <w:pPr>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（8）在乙方调试检验合格及时与乙方办理电梯竣工验收；</w:t>
      </w:r>
    </w:p>
    <w:p w14:paraId="65A2DCB5">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z w:val="24"/>
          <w:szCs w:val="24"/>
        </w:rPr>
        <w:t>（9）双方验收合格及电梯交付后，甲方负责电梯的保管及管理工作。</w:t>
      </w:r>
    </w:p>
    <w:p w14:paraId="33FA043D">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13.2乙方权利与义务</w:t>
      </w:r>
    </w:p>
    <w:p w14:paraId="19817500">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z w:val="24"/>
          <w:szCs w:val="24"/>
        </w:rPr>
        <w:t>（</w:t>
      </w:r>
      <w:r>
        <w:rPr>
          <w:rFonts w:hint="eastAsia" w:ascii="仿宋" w:hAnsi="仿宋" w:eastAsia="仿宋" w:cs="仿宋"/>
          <w:color w:val="000000"/>
          <w:sz w:val="24"/>
          <w:szCs w:val="24"/>
        </w:rPr>
        <w:t>1）乙方收到甲方发出的生产发货指令单后，不得以任何理由终止解除合同，否则由此给甲方造成的损失由乙方承担。</w:t>
      </w:r>
    </w:p>
    <w:p w14:paraId="16723680">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（2）负责井道、机房土建整改，电梯小门套、过门石修复工作。</w:t>
      </w:r>
    </w:p>
    <w:p w14:paraId="36A19A80">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（3）负责电梯自到货至安装、调试检验合格及交付甲方前的保管工作。</w:t>
      </w:r>
    </w:p>
    <w:p w14:paraId="70B0FDB5">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（4）负责组织专业电梯安装队伍进场施工，同时配备专业管理人员实施现场管理。</w:t>
      </w:r>
    </w:p>
    <w:p w14:paraId="51020775">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（5）负责正常安装过程中所需电梯部件材料的搬运（垂直运输设备由乙方自备）（应符合施工现场文明工地施工的管理要求，费用已包含在报价内）。</w:t>
      </w:r>
    </w:p>
    <w:p w14:paraId="55E4F356">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（6）自备安装所需工具、机械和劳保用品。</w:t>
      </w:r>
    </w:p>
    <w:p w14:paraId="4B58104B">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（7）负责向当地政府主管部门办理安装进场前的安装告知手续及安装完工后的报检手续。</w:t>
      </w:r>
    </w:p>
    <w:p w14:paraId="0C75F639">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（8）负责电梯的安装、调试工作包括电梯井道的安装和调试工作（井道内照明由乙方负责）。</w:t>
      </w:r>
    </w:p>
    <w:p w14:paraId="2473AE8B">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（9）乙方安装工作人员在安装施工中应遵守甲方现场及安全文明生产规定。</w:t>
      </w:r>
    </w:p>
    <w:p w14:paraId="04FBC911">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10）负责乙方安装工作人员的安全责任，教育安装工人做好井道安全防护工作，负责为乙方现场施工人员购买劳动保险和人身保险等，做到文明施工，在运输、装卸及安装调试过程中发生的安全事故由乙方负责，由此给甲方及第三方造成的损失由乙方承担。</w:t>
      </w:r>
    </w:p>
    <w:p w14:paraId="4A5D37FD">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（11）负责向当地政府主管部门办理申报验收，所需检测费用由乙方承担。</w:t>
      </w:r>
    </w:p>
    <w:p w14:paraId="7539C231">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（12）乙方要做到工完场清，及时清理现场垃圾，并运离现场。</w:t>
      </w:r>
    </w:p>
    <w:p w14:paraId="43DBD779">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（13）因乙方原因在电梯安装过程中给甲方带来的损失由乙方负责赔偿，并承担责任。</w:t>
      </w:r>
    </w:p>
    <w:p w14:paraId="63E61898">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（14）安装现场免费培训甲方的系统管理操作及简单维护人员不少于2人，使甲方人员达到能够独立进行管理，日常维护工作，以便电梯能够安全、正常运行。</w:t>
      </w:r>
    </w:p>
    <w:p w14:paraId="0D4A5EAE">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（15）乙方安装负责人应参加甲方的组织的例会。</w:t>
      </w:r>
    </w:p>
    <w:p w14:paraId="791EFC6B">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（16）负责电梯安装验收合格后质保期内的售后服务及维保工作，应达到磋商时的要求和乙方承诺的标准。</w:t>
      </w:r>
    </w:p>
    <w:p w14:paraId="34C69274">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（17）移交随机资料。</w:t>
      </w:r>
    </w:p>
    <w:p w14:paraId="40ED301A">
      <w:pPr>
        <w:adjustRightInd w:val="0"/>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（18）电梯配置要求中的轿厢监控，视频线缆，电源线缆的敷设；乙方应实现所有电梯与消防中心、楼梯中心等的五方通话及轿厢监控功能，并保证五方通话及轿厢监控的正常使用。</w:t>
      </w:r>
    </w:p>
    <w:p w14:paraId="665B259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（19）遵守有关部门对施工场地交通和噪音管理规定。</w:t>
      </w:r>
    </w:p>
    <w:p w14:paraId="51BF05E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（20）工程未交工前做好工程的成品保护和邻近建、构筑物的保护工作。</w:t>
      </w:r>
    </w:p>
    <w:p w14:paraId="2851364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（21）保证施工现场清洁，交工前清理现场达到无建筑垃圾。</w:t>
      </w:r>
    </w:p>
    <w:p w14:paraId="4E9CC5D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（22）协助甲方完成住宅专项维修资金使用申请及批复手续。</w:t>
      </w:r>
    </w:p>
    <w:p w14:paraId="6F5FC1B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（23）接受甲方监督以及对技术的要求，规范管理，严格执行国家有关施工验收规范。</w:t>
      </w:r>
    </w:p>
    <w:p w14:paraId="4796A0A8">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第十四条  工程施工中其它问题</w:t>
      </w:r>
    </w:p>
    <w:p w14:paraId="789E228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1.暂停施工：因甲方原因需要的停工或者甲方代表在确认有必要时，可要求暂停施工，由此造成的工期延误不视为乙方违约，且因此发生的责任和导致的损失由甲方承担。乙方要求复工，甲方需在 48 小时内提出处理意见，若在约定时间未答复，乙方可自行复工，责任在甲方。</w:t>
      </w:r>
    </w:p>
    <w:p w14:paraId="659F522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2.工期延误:因不可抗力原因、一周内非乙方原因停水、停电及其他原因造成停工累计超过8小时，经甲方确认后工期可相应顺延。</w:t>
      </w:r>
    </w:p>
    <w:p w14:paraId="2C20B74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3.隐蔽工程验收：乙方自检合格后在隐蔽 24 小时前通知甲方代表参加，经甲方代表验收签字后，方可隐蔽和继续施工。</w:t>
      </w:r>
    </w:p>
    <w:p w14:paraId="7E250A3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4.材料供应:用于工程的材料、设备应符合设计和规范要求，并附有合格证，否则不能用于此工程。</w:t>
      </w:r>
    </w:p>
    <w:p w14:paraId="6E04F85A">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第十五条  违约</w:t>
      </w:r>
    </w:p>
    <w:p w14:paraId="4FB88CF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1、因乙方安装质量原因，无法通过验收的工程，乙方应在最短时间整改直至验收合格；如长时间（不超过10天）整改不合格而导致电梯不能正常交付甲方使用，则应按违约处理。</w:t>
      </w:r>
    </w:p>
    <w:p w14:paraId="76045B0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2、乙方逾期交货或者甲方逾期付款,应向对方支付违约金,迟延履行违约金以逾期部分价款总额每日万分之五计算。任何一方逾期履行超过 90 天，应当以逾期部分价款总额 5% 向对方支付违约金。违约方支付违约金后,对方有权要求继续履行合同。</w:t>
      </w:r>
    </w:p>
    <w:p w14:paraId="20244AEC">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第十六条  竣工验收及质保期</w:t>
      </w:r>
    </w:p>
    <w:p w14:paraId="2B5B087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1.工程竣工后，按照《西安市住宅专项维修资金管理办法》及其他相关文件的规定验收。</w:t>
      </w:r>
    </w:p>
    <w:p w14:paraId="5E618B8F">
      <w:pPr>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2.质保期：根据《建设工程质量保证金管理办法》，本工程质保期为</w:t>
      </w:r>
      <w:r>
        <w:rPr>
          <w:rFonts w:hint="eastAsia" w:ascii="仿宋" w:hAnsi="仿宋" w:eastAsia="仿宋" w:cs="仿宋"/>
          <w:sz w:val="24"/>
          <w:szCs w:val="24"/>
          <w:u w:val="single"/>
        </w:rPr>
        <w:t xml:space="preserve">5 </w:t>
      </w:r>
      <w:r>
        <w:rPr>
          <w:rFonts w:hint="eastAsia" w:ascii="仿宋" w:hAnsi="仿宋" w:eastAsia="仿宋" w:cs="仿宋"/>
          <w:sz w:val="24"/>
          <w:szCs w:val="24"/>
        </w:rPr>
        <w:t>年，自竣工验收合格之日起计算，质保金</w:t>
      </w:r>
      <w:r>
        <w:rPr>
          <w:rFonts w:hint="eastAsia" w:ascii="仿宋" w:hAnsi="仿宋" w:eastAsia="仿宋" w:cs="仿宋"/>
          <w:sz w:val="24"/>
          <w:szCs w:val="24"/>
          <w:u w:val="single"/>
        </w:rPr>
        <w:t xml:space="preserve"> 3% </w:t>
      </w:r>
      <w:r>
        <w:rPr>
          <w:rFonts w:hint="eastAsia" w:ascii="仿宋" w:hAnsi="仿宋" w:eastAsia="仿宋" w:cs="仿宋"/>
          <w:sz w:val="24"/>
          <w:szCs w:val="24"/>
        </w:rPr>
        <w:t>，质保期满后30天内，甲方全额退还给乙方或乙方开具3%五年期银行保函。</w:t>
      </w:r>
    </w:p>
    <w:p w14:paraId="5F33D938">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第十七条  合同争议解决</w:t>
      </w:r>
    </w:p>
    <w:p w14:paraId="632125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在履行合同中若出现纠纷时应公平、合理地进行协商解决，若不能协商解决时，双方按下列第</w:t>
      </w:r>
      <w:r>
        <w:rPr>
          <w:rFonts w:hint="eastAsia" w:ascii="仿宋" w:hAnsi="仿宋" w:eastAsia="仿宋" w:cs="仿宋"/>
          <w:sz w:val="24"/>
          <w:szCs w:val="24"/>
          <w:u w:val="single"/>
        </w:rPr>
        <w:t xml:space="preserve"> 2 </w:t>
      </w:r>
      <w:r>
        <w:rPr>
          <w:rFonts w:hint="eastAsia" w:ascii="仿宋" w:hAnsi="仿宋" w:eastAsia="仿宋" w:cs="仿宋"/>
          <w:sz w:val="24"/>
          <w:szCs w:val="24"/>
        </w:rPr>
        <w:t>种方式解决争议：</w:t>
      </w:r>
    </w:p>
    <w:p w14:paraId="099E849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(1)将争议提交/仲裁委员会申请仲裁；</w:t>
      </w:r>
    </w:p>
    <w:p w14:paraId="2150FF6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(2)依法向有管辖权的西安市人民法院提起诉讼。</w:t>
      </w:r>
    </w:p>
    <w:p w14:paraId="3B63D463">
      <w:pPr>
        <w:widowControl/>
        <w:kinsoku w:val="0"/>
        <w:autoSpaceDE w:val="0"/>
        <w:autoSpaceDN w:val="0"/>
        <w:adjustRightInd w:val="0"/>
        <w:snapToGrid w:val="0"/>
        <w:spacing w:line="360" w:lineRule="auto"/>
        <w:ind w:right="65" w:firstLine="482"/>
        <w:textAlignment w:val="baseline"/>
        <w:rPr>
          <w:rFonts w:hint="eastAsia" w:ascii="仿宋" w:hAnsi="仿宋" w:eastAsia="仿宋" w:cs="仿宋"/>
          <w:b/>
          <w:bCs/>
          <w:spacing w:val="-1"/>
          <w:sz w:val="24"/>
          <w:szCs w:val="24"/>
        </w:rPr>
      </w:pPr>
      <w:bookmarkStart w:id="10" w:name="_Toc30451"/>
      <w:r>
        <w:rPr>
          <w:rFonts w:hint="eastAsia" w:ascii="仿宋" w:hAnsi="仿宋" w:eastAsia="仿宋" w:cs="仿宋"/>
          <w:b/>
          <w:bCs/>
          <w:spacing w:val="-1"/>
          <w:sz w:val="24"/>
          <w:szCs w:val="24"/>
        </w:rPr>
        <w:t>第十八条  合同生效及其它</w:t>
      </w:r>
      <w:bookmarkEnd w:id="10"/>
    </w:p>
    <w:p w14:paraId="7FD7A0FE">
      <w:pPr>
        <w:widowControl/>
        <w:kinsoku w:val="0"/>
        <w:autoSpaceDE w:val="0"/>
        <w:autoSpaceDN w:val="0"/>
        <w:adjustRightInd w:val="0"/>
        <w:snapToGrid w:val="0"/>
        <w:spacing w:line="360" w:lineRule="auto"/>
        <w:ind w:left="499"/>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1、生效：本合同自双方签字盖章之日起成立,并依法生效。</w:t>
      </w:r>
    </w:p>
    <w:p w14:paraId="0E4837F9">
      <w:pPr>
        <w:widowControl/>
        <w:kinsoku w:val="0"/>
        <w:autoSpaceDE w:val="0"/>
        <w:autoSpaceDN w:val="0"/>
        <w:adjustRightInd w:val="0"/>
        <w:snapToGrid w:val="0"/>
        <w:spacing w:line="360" w:lineRule="auto"/>
        <w:ind w:left="499"/>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2、下列文件均为本合同不可分割的部分：</w:t>
      </w:r>
    </w:p>
    <w:p w14:paraId="0397FD23">
      <w:pPr>
        <w:widowControl/>
        <w:kinsoku w:val="0"/>
        <w:autoSpaceDE w:val="0"/>
        <w:autoSpaceDN w:val="0"/>
        <w:adjustRightInd w:val="0"/>
        <w:snapToGrid w:val="0"/>
        <w:spacing w:line="360" w:lineRule="auto"/>
        <w:ind w:left="499"/>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1）合同书及补充协议</w:t>
      </w:r>
    </w:p>
    <w:p w14:paraId="78D6EB99">
      <w:pPr>
        <w:widowControl/>
        <w:kinsoku w:val="0"/>
        <w:autoSpaceDE w:val="0"/>
        <w:autoSpaceDN w:val="0"/>
        <w:adjustRightInd w:val="0"/>
        <w:snapToGrid w:val="0"/>
        <w:spacing w:line="360" w:lineRule="auto"/>
        <w:ind w:left="499"/>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2）中标通知书</w:t>
      </w:r>
    </w:p>
    <w:p w14:paraId="68193C26">
      <w:pPr>
        <w:widowControl/>
        <w:kinsoku w:val="0"/>
        <w:autoSpaceDE w:val="0"/>
        <w:autoSpaceDN w:val="0"/>
        <w:adjustRightInd w:val="0"/>
        <w:snapToGrid w:val="0"/>
        <w:spacing w:line="360" w:lineRule="auto"/>
        <w:ind w:left="499"/>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3）答疑纪要（如有）</w:t>
      </w:r>
    </w:p>
    <w:p w14:paraId="2B25697A">
      <w:pPr>
        <w:widowControl/>
        <w:kinsoku w:val="0"/>
        <w:autoSpaceDE w:val="0"/>
        <w:autoSpaceDN w:val="0"/>
        <w:adjustRightInd w:val="0"/>
        <w:snapToGrid w:val="0"/>
        <w:spacing w:line="360" w:lineRule="auto"/>
        <w:ind w:left="499"/>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4）甲乙双方签署的文件、电传、协商纪要等文件</w:t>
      </w:r>
    </w:p>
    <w:p w14:paraId="554C47D5">
      <w:pPr>
        <w:widowControl/>
        <w:kinsoku w:val="0"/>
        <w:autoSpaceDE w:val="0"/>
        <w:autoSpaceDN w:val="0"/>
        <w:adjustRightInd w:val="0"/>
        <w:snapToGrid w:val="0"/>
        <w:spacing w:line="360" w:lineRule="auto"/>
        <w:ind w:left="499"/>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5）招标文件及其补充文件</w:t>
      </w:r>
    </w:p>
    <w:p w14:paraId="6A6CA066">
      <w:pPr>
        <w:widowControl/>
        <w:kinsoku w:val="0"/>
        <w:autoSpaceDE w:val="0"/>
        <w:autoSpaceDN w:val="0"/>
        <w:adjustRightInd w:val="0"/>
        <w:snapToGrid w:val="0"/>
        <w:spacing w:after="156" w:afterLines="50" w:line="360" w:lineRule="auto"/>
        <w:ind w:left="499"/>
        <w:textAlignment w:val="baseline"/>
        <w:rPr>
          <w:rFonts w:hint="eastAsia" w:ascii="仿宋" w:hAnsi="仿宋" w:eastAsia="仿宋" w:cs="仿宋"/>
          <w:sz w:val="24"/>
          <w:szCs w:val="24"/>
        </w:rPr>
      </w:pPr>
      <w:r>
        <w:rPr>
          <w:rFonts w:hint="eastAsia" w:ascii="仿宋" w:hAnsi="仿宋" w:eastAsia="仿宋" w:cs="仿宋"/>
          <w:spacing w:val="-1"/>
          <w:sz w:val="24"/>
          <w:szCs w:val="24"/>
        </w:rPr>
        <w:t>6）投标文件及其补充文件</w:t>
      </w:r>
    </w:p>
    <w:p w14:paraId="64526A1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第十九条 </w:t>
      </w:r>
      <w:r>
        <w:rPr>
          <w:rFonts w:hint="eastAsia" w:ascii="仿宋" w:hAnsi="仿宋" w:eastAsia="仿宋" w:cs="仿宋"/>
          <w:sz w:val="24"/>
          <w:szCs w:val="24"/>
        </w:rPr>
        <w:t>合同中其它未尽事宜，经双方友好协商，可签订补充协议。</w:t>
      </w:r>
    </w:p>
    <w:p w14:paraId="48BC793A">
      <w:pPr>
        <w:spacing w:line="360" w:lineRule="auto"/>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第二十条</w:t>
      </w:r>
      <w:r>
        <w:rPr>
          <w:rFonts w:hint="eastAsia" w:ascii="仿宋" w:hAnsi="仿宋" w:eastAsia="仿宋" w:cs="仿宋"/>
          <w:color w:val="000000"/>
          <w:sz w:val="24"/>
          <w:szCs w:val="24"/>
        </w:rPr>
        <w:t xml:space="preserve"> 本合同一式十份，甲方执贰份、乙方执贰份，上报主管单位陆份，具有同等法律效力。</w:t>
      </w:r>
    </w:p>
    <w:tbl>
      <w:tblPr>
        <w:tblStyle w:val="13"/>
        <w:tblpPr w:leftFromText="180" w:rightFromText="180" w:vertAnchor="text" w:horzAnchor="page" w:tblpX="1613" w:tblpY="836"/>
        <w:tblOverlap w:val="never"/>
        <w:tblW w:w="0" w:type="auto"/>
        <w:tblInd w:w="0" w:type="dxa"/>
        <w:tblLayout w:type="fixed"/>
        <w:tblCellMar>
          <w:top w:w="0" w:type="dxa"/>
          <w:left w:w="0" w:type="dxa"/>
          <w:bottom w:w="0" w:type="dxa"/>
          <w:right w:w="0" w:type="dxa"/>
        </w:tblCellMar>
      </w:tblPr>
      <w:tblGrid>
        <w:gridCol w:w="4653"/>
        <w:gridCol w:w="4666"/>
      </w:tblGrid>
      <w:tr w14:paraId="7967E39A">
        <w:tblPrEx>
          <w:tblCellMar>
            <w:top w:w="0" w:type="dxa"/>
            <w:left w:w="0" w:type="dxa"/>
            <w:bottom w:w="0" w:type="dxa"/>
            <w:right w:w="0" w:type="dxa"/>
          </w:tblCellMar>
        </w:tblPrEx>
        <w:trPr>
          <w:trHeight w:val="2406" w:hRule="atLeast"/>
        </w:trPr>
        <w:tc>
          <w:tcPr>
            <w:tcW w:w="4653" w:type="dxa"/>
          </w:tcPr>
          <w:p w14:paraId="0183787F">
            <w:pPr>
              <w:spacing w:line="360" w:lineRule="auto"/>
              <w:rPr>
                <w:rFonts w:hint="eastAsia" w:ascii="仿宋" w:hAnsi="仿宋" w:eastAsia="仿宋" w:cs="仿宋"/>
                <w:sz w:val="24"/>
                <w:szCs w:val="24"/>
              </w:rPr>
            </w:pPr>
            <w:r>
              <w:rPr>
                <w:rFonts w:hint="eastAsia" w:ascii="仿宋" w:hAnsi="仿宋" w:eastAsia="仿宋" w:cs="仿宋"/>
                <w:b/>
                <w:bCs/>
                <w:sz w:val="24"/>
                <w:szCs w:val="24"/>
              </w:rPr>
              <w:t xml:space="preserve">甲方（盖章）： </w:t>
            </w:r>
            <w:r>
              <w:rPr>
                <w:rFonts w:hint="eastAsia" w:ascii="仿宋" w:hAnsi="仿宋" w:eastAsia="仿宋" w:cs="仿宋"/>
                <w:sz w:val="24"/>
                <w:szCs w:val="24"/>
              </w:rPr>
              <w:t xml:space="preserve">  </w:t>
            </w:r>
          </w:p>
          <w:p w14:paraId="2BB24C1F">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721F0CA3">
            <w:pPr>
              <w:spacing w:line="360" w:lineRule="auto"/>
              <w:rPr>
                <w:rFonts w:hint="eastAsia" w:ascii="仿宋" w:hAnsi="仿宋" w:eastAsia="仿宋" w:cs="仿宋"/>
                <w:sz w:val="24"/>
                <w:szCs w:val="24"/>
              </w:rPr>
            </w:pPr>
            <w:r>
              <w:rPr>
                <w:rFonts w:hint="eastAsia" w:ascii="仿宋" w:hAnsi="仿宋" w:eastAsia="仿宋" w:cs="仿宋"/>
                <w:sz w:val="24"/>
                <w:szCs w:val="24"/>
              </w:rPr>
              <w:t>法定代表人或委托代理人：</w:t>
            </w:r>
          </w:p>
          <w:p w14:paraId="2C34CA95">
            <w:pPr>
              <w:spacing w:line="360" w:lineRule="auto"/>
              <w:rPr>
                <w:rFonts w:hint="eastAsia" w:ascii="仿宋" w:hAnsi="仿宋" w:eastAsia="仿宋" w:cs="仿宋"/>
                <w:sz w:val="24"/>
                <w:szCs w:val="24"/>
              </w:rPr>
            </w:pPr>
          </w:p>
          <w:p w14:paraId="004C6DA8">
            <w:pPr>
              <w:spacing w:line="36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年   月   日</w:t>
            </w:r>
          </w:p>
        </w:tc>
        <w:tc>
          <w:tcPr>
            <w:tcW w:w="4666" w:type="dxa"/>
          </w:tcPr>
          <w:p w14:paraId="0F176A00">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乙方（盖章）：</w:t>
            </w:r>
          </w:p>
          <w:p w14:paraId="104A3CAC">
            <w:pPr>
              <w:spacing w:line="360" w:lineRule="auto"/>
              <w:ind w:firstLine="482" w:firstLineChars="200"/>
              <w:rPr>
                <w:rFonts w:hint="eastAsia" w:ascii="仿宋" w:hAnsi="仿宋" w:eastAsia="仿宋" w:cs="仿宋"/>
                <w:b/>
                <w:bCs/>
                <w:sz w:val="24"/>
                <w:szCs w:val="24"/>
              </w:rPr>
            </w:pPr>
          </w:p>
          <w:p w14:paraId="0B065CF3">
            <w:pPr>
              <w:spacing w:line="360" w:lineRule="auto"/>
              <w:rPr>
                <w:rFonts w:hint="eastAsia" w:ascii="仿宋" w:hAnsi="仿宋" w:eastAsia="仿宋" w:cs="仿宋"/>
                <w:sz w:val="24"/>
                <w:szCs w:val="24"/>
              </w:rPr>
            </w:pPr>
            <w:r>
              <w:rPr>
                <w:rFonts w:hint="eastAsia" w:ascii="仿宋" w:hAnsi="仿宋" w:eastAsia="仿宋" w:cs="仿宋"/>
                <w:sz w:val="24"/>
                <w:szCs w:val="24"/>
              </w:rPr>
              <w:t>法定代表人或委托代理人：</w:t>
            </w:r>
          </w:p>
          <w:p w14:paraId="0E28805F">
            <w:pPr>
              <w:spacing w:line="360" w:lineRule="auto"/>
              <w:rPr>
                <w:rFonts w:hint="eastAsia" w:ascii="仿宋" w:hAnsi="仿宋" w:eastAsia="仿宋" w:cs="仿宋"/>
                <w:sz w:val="24"/>
                <w:szCs w:val="24"/>
              </w:rPr>
            </w:pPr>
          </w:p>
          <w:p w14:paraId="42D17AFC">
            <w:pPr>
              <w:spacing w:line="36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 xml:space="preserve">   年   月   日</w:t>
            </w:r>
          </w:p>
        </w:tc>
      </w:tr>
    </w:tbl>
    <w:p w14:paraId="219376FE">
      <w:pPr>
        <w:spacing w:line="360" w:lineRule="auto"/>
        <w:rPr>
          <w:rFonts w:hint="eastAsia" w:ascii="仿宋" w:hAnsi="仿宋" w:eastAsia="仿宋" w:cs="仿宋"/>
        </w:rPr>
      </w:pPr>
      <w:r>
        <w:rPr>
          <w:rFonts w:hint="eastAsia" w:ascii="仿宋" w:hAnsi="仿宋" w:eastAsia="仿宋" w:cs="仿宋"/>
          <w:sz w:val="24"/>
          <w:szCs w:val="24"/>
        </w:rPr>
        <w:t xml:space="preserve">    以下无正文。</w:t>
      </w:r>
    </w:p>
    <w:p w14:paraId="1DDEB16E">
      <w:pPr>
        <w:rPr>
          <w:rFonts w:hint="eastAsia" w:ascii="仿宋" w:hAnsi="仿宋" w:eastAsia="仿宋" w:cs="仿宋"/>
          <w:sz w:val="36"/>
          <w:szCs w:val="36"/>
        </w:rPr>
      </w:pPr>
      <w:r>
        <w:rPr>
          <w:rFonts w:hint="eastAsia" w:ascii="仿宋" w:hAnsi="仿宋" w:eastAsia="仿宋" w:cs="仿宋"/>
          <w:sz w:val="36"/>
          <w:szCs w:val="36"/>
        </w:rPr>
        <w:br w:type="page"/>
      </w:r>
      <w:r>
        <w:rPr>
          <w:rFonts w:hint="eastAsia" w:ascii="仿宋" w:hAnsi="仿宋" w:eastAsia="仿宋" w:cs="仿宋"/>
          <w:sz w:val="36"/>
          <w:szCs w:val="36"/>
        </w:rPr>
        <w:br w:type="page"/>
      </w:r>
    </w:p>
    <w:p w14:paraId="3148C56B">
      <w:pPr>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附件一：更新电梯专项要求</w:t>
      </w:r>
    </w:p>
    <w:p w14:paraId="4FCA56DD">
      <w:pPr>
        <w:spacing w:line="360" w:lineRule="auto"/>
        <w:ind w:firstLine="480" w:firstLineChars="200"/>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采购及安装过程中需符合以下要求：</w:t>
      </w:r>
    </w:p>
    <w:p w14:paraId="20733095">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1.层门、轿门和轿厢</w:t>
      </w:r>
    </w:p>
    <w:p w14:paraId="7E1B84DD">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（1）层门和轿门的地坎、轿厢护脚板应当采用金属材料；</w:t>
      </w:r>
    </w:p>
    <w:p w14:paraId="00C51018">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（2）更新的金属层门、轿门和轿壁的面板材料至少由一层公称 厚度不小于1.5mm 的单一金属板材构成；保留的金属层门，其金 属材质面板公称厚度不小于1.2mm；保留层门的下部保持装置啮合深度不小于 15mm。</w:t>
      </w:r>
    </w:p>
    <w:p w14:paraId="23071B4C">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2.导轨</w:t>
      </w:r>
    </w:p>
    <w:p w14:paraId="62AEFD63">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配置安全钳的更新导轨及其连接板应当符合 GB/T 22562（含表 2 至表10）的要求，其中对于额定载重量大于 630kg 的电梯，其轿厢侧导轨宽度 b1 应当不小于89mm。</w:t>
      </w:r>
    </w:p>
    <w:p w14:paraId="6E3BAEF1">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3.悬挂系统</w:t>
      </w:r>
    </w:p>
    <w:p w14:paraId="02B35255">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（1）在正常使用条件下，悬挂钢丝绳使用年限不少于 10 年或 者对应电梯驱动主机启动次数不少于 200 万次；包覆带使用年限 不少于 20 年或者对应电梯驱动主机启动次数不少于 400 万次；</w:t>
      </w:r>
    </w:p>
    <w:p w14:paraId="346A473E">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（2）采用包覆带作为悬挂装置的，应当在控制柜内永久性张贴 包括防止水、砂尘和润滑油等介质影响包覆带曳引能力的 日 常检 查和维护保养要求的标识；</w:t>
      </w:r>
    </w:p>
    <w:p w14:paraId="6C3BF07D">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（3）对于采用非1：1悬挂比的电梯，当悬挂装置通过反绳轮与 轿厢或者对重连接时，反绳轮及其固定部分应当设置防止轿厢或 者对重与悬挂装置脱离或者反绳轮坠落的防护装置（需在相应位 置设置指示标志）；</w:t>
      </w:r>
    </w:p>
    <w:p w14:paraId="5285C985">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（4）反绳轮应当采用金属材质。</w:t>
      </w:r>
    </w:p>
    <w:p w14:paraId="7190D28C">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4.对重块和轿厢配重</w:t>
      </w:r>
    </w:p>
    <w:p w14:paraId="5BEA3FE4">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对重块和轿厢配重不得使用非金属材质。</w:t>
      </w:r>
    </w:p>
    <w:p w14:paraId="44A1F18F">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5.缓冲器</w:t>
      </w:r>
    </w:p>
    <w:p w14:paraId="13BCCBBA">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pacing w:val="-7"/>
          <w:position w:val="2"/>
          <w:szCs w:val="24"/>
        </w:rPr>
      </w:pPr>
      <w:r>
        <w:rPr>
          <w:rFonts w:hint="eastAsia" w:ascii="仿宋" w:hAnsi="仿宋" w:eastAsia="仿宋" w:cs="仿宋"/>
          <w:color w:val="231F20"/>
          <w:szCs w:val="24"/>
        </w:rPr>
        <w:t>不得使用非金属材质非线性蓄能型缓冲器。</w:t>
      </w:r>
    </w:p>
    <w:p w14:paraId="4CE04AB4">
      <w:pPr>
        <w:widowControl/>
        <w:kinsoku w:val="0"/>
        <w:autoSpaceDE w:val="0"/>
        <w:autoSpaceDN w:val="0"/>
        <w:adjustRightInd w:val="0"/>
        <w:snapToGrid w:val="0"/>
        <w:spacing w:line="360" w:lineRule="auto"/>
        <w:jc w:val="center"/>
        <w:textAlignment w:val="baseline"/>
        <w:rPr>
          <w:rFonts w:hint="eastAsia" w:ascii="仿宋" w:hAnsi="仿宋" w:eastAsia="仿宋" w:cs="仿宋"/>
          <w:b/>
          <w:bCs/>
          <w:snapToGrid w:val="0"/>
          <w:color w:val="000000"/>
          <w:kern w:val="0"/>
          <w:sz w:val="24"/>
          <w:szCs w:val="24"/>
        </w:rPr>
      </w:pPr>
      <w:r>
        <w:rPr>
          <w:rFonts w:hint="eastAsia" w:ascii="仿宋" w:hAnsi="仿宋" w:eastAsia="仿宋" w:cs="仿宋"/>
          <w:color w:val="231F20"/>
          <w:spacing w:val="22"/>
          <w:sz w:val="24"/>
          <w:szCs w:val="24"/>
        </w:rPr>
        <w:br w:type="page"/>
      </w:r>
      <w:r>
        <w:rPr>
          <w:rFonts w:hint="eastAsia" w:ascii="仿宋" w:hAnsi="仿宋" w:eastAsia="仿宋" w:cs="仿宋"/>
          <w:b/>
          <w:bCs/>
          <w:sz w:val="24"/>
          <w:szCs w:val="24"/>
        </w:rPr>
        <w:t>附件二：更新电梯检验附加要求</w:t>
      </w:r>
    </w:p>
    <w:p w14:paraId="539EB4B4">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采购及安装过程中提供以下资料：</w:t>
      </w:r>
    </w:p>
    <w:p w14:paraId="0A874B04">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1.制造资料</w:t>
      </w:r>
    </w:p>
    <w:p w14:paraId="035581F8">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审查实施更新的电梯制造单位是否提供以下资料：</w:t>
      </w:r>
    </w:p>
    <w:p w14:paraId="0267AC56">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（1）更新零部件的配置说明，列明层门与轿厢的地坎、轿厢护 脚板、层门与轿门面板、轿厢壁、反绳轮的材料牌号以及对应的标准号，层门与轿门面板、轿厢壁的单一材质公称厚度，配置安全钳 导轨的型号以及对应的标准号，并且符合附件 1 中的相应要求；</w:t>
      </w:r>
    </w:p>
    <w:p w14:paraId="5E4B1D48">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（2）保留部件的清单及其符合设计要求的声明。对保留原有 电梯层门的，制造单位可不提供层门和对应门锁的型式试验证书；</w:t>
      </w:r>
    </w:p>
    <w:p w14:paraId="02AF3C49">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（3）悬挂装置寿命声明，其内容至少包括：在正常使用条件下， 悬挂钢丝绳使用年限不少于10 年或者电梯驱动主机启动次数不少于200万次，包覆带使用年限不少于20年或对应电梯驱动主机启动次数不少于400万次，未到其使用年限或者驱动主机启动次 数而达到报废条件时，由制造单位予以免费更换。</w:t>
      </w:r>
    </w:p>
    <w:p w14:paraId="17A880EF">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2.缓冲器</w:t>
      </w:r>
    </w:p>
    <w:p w14:paraId="3666FE16">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检查是否采用非金属材质非线性蓄能型缓冲器。</w:t>
      </w:r>
    </w:p>
    <w:p w14:paraId="282E5162">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3.导轨</w:t>
      </w:r>
    </w:p>
    <w:p w14:paraId="13F4E9B5">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对于额定载重量大于630kg 的电梯，检查其轿厢侧更新导轨宽度 b1（见 GB/T 22562）是否不小于 89mm。</w:t>
      </w:r>
    </w:p>
    <w:p w14:paraId="35B674B5">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4.包覆带标识</w:t>
      </w:r>
    </w:p>
    <w:p w14:paraId="33A8272F">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对于采用包覆带作为悬挂装置的电梯，检查控制柜内是否设有永久性的标识，标明包括防止水、砂尘和润滑油等介质影响包覆带曳引能力的日常检查和维护保养要求的内容。</w:t>
      </w:r>
    </w:p>
    <w:p w14:paraId="54F41156">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5.反绳轮及其防护装置</w:t>
      </w:r>
    </w:p>
    <w:p w14:paraId="3249F339">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（1）检查反绳轮是否为金属材质；</w:t>
      </w:r>
    </w:p>
    <w:p w14:paraId="5A04A986">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（2）检查是否设置防止轿厢或者对重与悬挂装置脱离或者反 绳轮坠落的防护装置，该装置相应位置上是否设置指示标志。</w:t>
      </w:r>
    </w:p>
    <w:p w14:paraId="7FE84F05">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6.对重块、轿厢配重块</w:t>
      </w:r>
    </w:p>
    <w:p w14:paraId="0E2C6EC0">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检查对重块、轿厢配重块（如果有）是否为金属材质。</w:t>
      </w:r>
    </w:p>
    <w:p w14:paraId="59A18002">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7.层门、轿门和轿厢</w:t>
      </w:r>
    </w:p>
    <w:p w14:paraId="23B8B8C6">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检查其是否符合以下要求：</w:t>
      </w:r>
    </w:p>
    <w:p w14:paraId="00955AED">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（1）层门和轿门的地坎、轿厢护脚板采用金属材料；</w:t>
      </w:r>
    </w:p>
    <w:p w14:paraId="7CCDE526">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（2）更新的层门、轿门和轿壁的面板材料至少由一层公称厚度不小于1.5mm 的单一金属板材构成；</w:t>
      </w:r>
    </w:p>
    <w:p w14:paraId="01DCE5B6">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（3）对于保留的金属层门，其金属材质面板公称厚度不小于1.2mm；保留层门的下部保持装置啮合深度不小于15mm，相应的 保持装置最小啮合深度标记可不作要求。</w:t>
      </w:r>
    </w:p>
    <w:p w14:paraId="12651C5C">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231F20"/>
          <w:szCs w:val="24"/>
        </w:rPr>
      </w:pPr>
      <w:r>
        <w:rPr>
          <w:rFonts w:hint="eastAsia" w:ascii="仿宋" w:hAnsi="仿宋" w:eastAsia="仿宋" w:cs="仿宋"/>
          <w:color w:val="231F20"/>
          <w:szCs w:val="24"/>
        </w:rPr>
        <w:t>8.超载运行试验</w:t>
      </w:r>
    </w:p>
    <w:p w14:paraId="4BFDB377">
      <w:pPr>
        <w:pStyle w:val="9"/>
        <w:kinsoku w:val="0"/>
        <w:autoSpaceDE w:val="0"/>
        <w:autoSpaceDN w:val="0"/>
        <w:adjustRightInd w:val="0"/>
        <w:snapToGrid w:val="0"/>
        <w:spacing w:before="94" w:line="360" w:lineRule="auto"/>
        <w:ind w:firstLine="480" w:firstLineChars="200"/>
        <w:textAlignment w:val="baseline"/>
        <w:rPr>
          <w:rFonts w:hint="eastAsia" w:ascii="仿宋" w:hAnsi="仿宋" w:eastAsia="仿宋" w:cs="仿宋"/>
          <w:color w:val="000000"/>
          <w:szCs w:val="24"/>
        </w:rPr>
      </w:pPr>
      <w:r>
        <w:rPr>
          <w:rFonts w:hint="eastAsia" w:ascii="仿宋" w:hAnsi="仿宋" w:eastAsia="仿宋" w:cs="仿宋"/>
          <w:color w:val="231F20"/>
          <w:szCs w:val="24"/>
        </w:rPr>
        <w:t>轿厢内装载110％额定载重量的载荷，进行启动、全程运行、 停止和正常开关门连续周期正常不停顿运行60次，检查电梯是否无故障发生。</w:t>
      </w:r>
      <w:r>
        <w:rPr>
          <w:rFonts w:hint="eastAsia" w:ascii="仿宋" w:hAnsi="仿宋" w:eastAsia="仿宋" w:cs="仿宋"/>
          <w:color w:val="231F20"/>
          <w:spacing w:val="-7"/>
          <w:position w:val="2"/>
          <w:szCs w:val="24"/>
        </w:rPr>
        <w:br w:type="page"/>
      </w:r>
      <w:r>
        <w:rPr>
          <w:rFonts w:hint="eastAsia" w:ascii="仿宋" w:hAnsi="仿宋" w:eastAsia="仿宋" w:cs="仿宋"/>
          <w:b/>
          <w:bCs/>
          <w:color w:val="000000"/>
          <w:kern w:val="2"/>
          <w:szCs w:val="24"/>
        </w:rPr>
        <w:t>附件三：</w:t>
      </w:r>
    </w:p>
    <w:p w14:paraId="5EDAB5FE">
      <w:pPr>
        <w:adjustRightInd w:val="0"/>
        <w:snapToGrid w:val="0"/>
        <w:spacing w:line="360" w:lineRule="auto"/>
        <w:ind w:firstLine="883"/>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安全生产、文明施工、环境保护、治安管理、廉政建设</w:t>
      </w:r>
    </w:p>
    <w:p w14:paraId="0784C258">
      <w:pPr>
        <w:adjustRightInd w:val="0"/>
        <w:snapToGrid w:val="0"/>
        <w:spacing w:line="360" w:lineRule="auto"/>
        <w:ind w:firstLine="883"/>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协  议  书</w:t>
      </w:r>
    </w:p>
    <w:p w14:paraId="0B20611F">
      <w:pPr>
        <w:adjustRightInd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bCs/>
          <w:sz w:val="24"/>
          <w:szCs w:val="24"/>
        </w:rPr>
        <w:t>甲方</w:t>
      </w:r>
      <w:r>
        <w:rPr>
          <w:rFonts w:hint="eastAsia" w:ascii="仿宋" w:hAnsi="仿宋" w:eastAsia="仿宋" w:cs="仿宋"/>
          <w:b/>
          <w:sz w:val="24"/>
          <w:szCs w:val="24"/>
        </w:rPr>
        <w:t xml:space="preserve">: </w:t>
      </w:r>
      <w:r>
        <w:rPr>
          <w:rFonts w:hint="eastAsia" w:ascii="仿宋" w:hAnsi="仿宋" w:eastAsia="仿宋" w:cs="仿宋"/>
          <w:b/>
          <w:sz w:val="24"/>
          <w:szCs w:val="24"/>
          <w:u w:val="single"/>
        </w:rPr>
        <w:t xml:space="preserve"> </w:t>
      </w:r>
      <w:r>
        <w:rPr>
          <w:rFonts w:hint="eastAsia" w:ascii="仿宋" w:hAnsi="仿宋" w:eastAsia="仿宋" w:cs="仿宋"/>
          <w:b/>
          <w:bCs/>
          <w:spacing w:val="6"/>
          <w:sz w:val="24"/>
          <w:szCs w:val="24"/>
          <w:u w:val="single"/>
        </w:rPr>
        <w:t>西安荣鑫智生活服务股份有限公司</w:t>
      </w:r>
    </w:p>
    <w:p w14:paraId="743A89BF">
      <w:pPr>
        <w:adjustRightInd w:val="0"/>
        <w:snapToGrid w:val="0"/>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 xml:space="preserve">乙方: </w:t>
      </w:r>
      <w:r>
        <w:rPr>
          <w:rFonts w:hint="eastAsia" w:ascii="仿宋" w:hAnsi="仿宋" w:eastAsia="仿宋" w:cs="仿宋"/>
          <w:bCs/>
          <w:sz w:val="24"/>
          <w:szCs w:val="24"/>
          <w:u w:val="single"/>
        </w:rPr>
        <w:t xml:space="preserve"> </w:t>
      </w:r>
      <w:r>
        <w:rPr>
          <w:rFonts w:hint="eastAsia" w:ascii="仿宋" w:hAnsi="仿宋" w:eastAsia="仿宋" w:cs="仿宋"/>
          <w:b/>
          <w:sz w:val="24"/>
          <w:szCs w:val="24"/>
          <w:u w:val="single"/>
        </w:rPr>
        <w:t>陕西正安楼宇设备有限公司</w:t>
      </w:r>
    </w:p>
    <w:p w14:paraId="04C35A07">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鉴于甲乙双方已经签订</w:t>
      </w:r>
      <w:r>
        <w:rPr>
          <w:rFonts w:hint="eastAsia" w:ascii="仿宋" w:hAnsi="仿宋" w:eastAsia="仿宋" w:cs="仿宋"/>
          <w:sz w:val="24"/>
          <w:szCs w:val="24"/>
          <w:u w:val="single"/>
        </w:rPr>
        <w:t>EE康城小区电梯更新改造项目合同书</w:t>
      </w:r>
      <w:r>
        <w:rPr>
          <w:rFonts w:hint="eastAsia" w:ascii="仿宋" w:hAnsi="仿宋" w:eastAsia="仿宋" w:cs="仿宋"/>
          <w:sz w:val="24"/>
          <w:szCs w:val="24"/>
        </w:rPr>
        <w:t xml:space="preserve">，为进一步明确双方在安全生产、文明施工、环境保护、治安管理以及廉政建设等方面的责任、权利和义务，确保施工生产有序进行，经平等协商，签订本协议。 </w:t>
      </w:r>
    </w:p>
    <w:p w14:paraId="556178E9">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一、工程项目概况：</w:t>
      </w:r>
    </w:p>
    <w:p w14:paraId="17686F98">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二、协议通用内容</w:t>
      </w:r>
    </w:p>
    <w:p w14:paraId="1C8DD1BE">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highlight w:val="yellow"/>
        </w:rPr>
        <w:t>2.1甲方指派</w:t>
      </w:r>
      <w:r>
        <w:rPr>
          <w:rFonts w:hint="eastAsia" w:ascii="仿宋" w:hAnsi="仿宋" w:eastAsia="仿宋" w:cs="仿宋"/>
          <w:sz w:val="24"/>
          <w:szCs w:val="24"/>
          <w:highlight w:val="yellow"/>
          <w:u w:val="single"/>
        </w:rPr>
        <w:t xml:space="preserve">      </w:t>
      </w:r>
      <w:r>
        <w:rPr>
          <w:rFonts w:hint="eastAsia" w:ascii="仿宋" w:hAnsi="仿宋" w:eastAsia="仿宋" w:cs="仿宋"/>
          <w:sz w:val="24"/>
          <w:szCs w:val="24"/>
          <w:highlight w:val="yellow"/>
        </w:rPr>
        <w:t>负责现场安全生产、文明施工管理工作（并按规定配备专/兼职安全员</w:t>
      </w:r>
      <w:r>
        <w:rPr>
          <w:rFonts w:hint="eastAsia" w:ascii="仿宋" w:hAnsi="仿宋" w:eastAsia="仿宋" w:cs="仿宋"/>
          <w:sz w:val="24"/>
          <w:szCs w:val="24"/>
          <w:highlight w:val="yellow"/>
          <w:u w:val="single"/>
        </w:rPr>
        <w:t xml:space="preserve">      </w:t>
      </w:r>
      <w:r>
        <w:rPr>
          <w:rFonts w:hint="eastAsia" w:ascii="仿宋" w:hAnsi="仿宋" w:eastAsia="仿宋" w:cs="仿宋"/>
          <w:sz w:val="24"/>
          <w:szCs w:val="24"/>
          <w:highlight w:val="yellow"/>
        </w:rPr>
        <w:t xml:space="preserve">），指派 </w:t>
      </w:r>
      <w:r>
        <w:rPr>
          <w:rFonts w:hint="eastAsia" w:ascii="仿宋" w:hAnsi="仿宋" w:eastAsia="仿宋" w:cs="仿宋"/>
          <w:sz w:val="24"/>
          <w:szCs w:val="24"/>
          <w:highlight w:val="yellow"/>
          <w:u w:val="single"/>
        </w:rPr>
        <w:t xml:space="preserve">      </w:t>
      </w:r>
      <w:r>
        <w:rPr>
          <w:rFonts w:hint="eastAsia" w:ascii="仿宋" w:hAnsi="仿宋" w:eastAsia="仿宋" w:cs="仿宋"/>
          <w:sz w:val="24"/>
          <w:szCs w:val="24"/>
          <w:highlight w:val="yellow"/>
        </w:rPr>
        <w:t>负责环境保护、治安管理、廉政建设等方面的工作；</w:t>
      </w:r>
    </w:p>
    <w:p w14:paraId="07B4305B">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乙方指派</w:t>
      </w:r>
      <w:r>
        <w:rPr>
          <w:rFonts w:hint="eastAsia" w:ascii="仿宋" w:hAnsi="仿宋" w:eastAsia="仿宋" w:cs="仿宋"/>
          <w:b/>
          <w:bCs/>
          <w:sz w:val="24"/>
          <w:szCs w:val="24"/>
          <w:u w:val="single"/>
        </w:rPr>
        <w:t>李云鹤</w:t>
      </w:r>
      <w:r>
        <w:rPr>
          <w:rFonts w:hint="eastAsia" w:ascii="仿宋" w:hAnsi="仿宋" w:eastAsia="仿宋" w:cs="仿宋"/>
          <w:sz w:val="24"/>
          <w:szCs w:val="24"/>
        </w:rPr>
        <w:t>负责现场安全生产、文明施工管理工作（并按规定配备专/兼职安全员</w:t>
      </w:r>
      <w:r>
        <w:rPr>
          <w:rFonts w:hint="eastAsia" w:ascii="仿宋" w:hAnsi="仿宋" w:eastAsia="仿宋" w:cs="仿宋"/>
          <w:b/>
          <w:bCs/>
          <w:sz w:val="24"/>
          <w:szCs w:val="24"/>
          <w:u w:val="single"/>
        </w:rPr>
        <w:t>李云鹤</w:t>
      </w:r>
      <w:r>
        <w:rPr>
          <w:rFonts w:hint="eastAsia" w:ascii="仿宋" w:hAnsi="仿宋" w:eastAsia="仿宋" w:cs="仿宋"/>
          <w:sz w:val="24"/>
          <w:szCs w:val="24"/>
        </w:rPr>
        <w:t>），指派</w:t>
      </w:r>
      <w:r>
        <w:rPr>
          <w:rFonts w:hint="eastAsia" w:ascii="仿宋" w:hAnsi="仿宋" w:eastAsia="仿宋" w:cs="仿宋"/>
          <w:b/>
          <w:bCs/>
          <w:sz w:val="24"/>
          <w:szCs w:val="24"/>
          <w:u w:val="single"/>
        </w:rPr>
        <w:t>段高英</w:t>
      </w:r>
      <w:r>
        <w:rPr>
          <w:rFonts w:hint="eastAsia" w:ascii="仿宋" w:hAnsi="仿宋" w:eastAsia="仿宋" w:cs="仿宋"/>
          <w:sz w:val="24"/>
          <w:szCs w:val="24"/>
        </w:rPr>
        <w:t>负责环境保护、治安管理、廉政建设等方面的工作。一方变更上列人员，应在变更时书面通知另一方。</w:t>
      </w:r>
    </w:p>
    <w:p w14:paraId="26AFCDBB">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2.2乙方进入施工现场前，必须按合同实名制管理要求。孕妇、未成年人、智障人员和与施工无关的人员不得入场。</w:t>
      </w:r>
    </w:p>
    <w:p w14:paraId="41743B07">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sz w:val="24"/>
          <w:szCs w:val="24"/>
        </w:rPr>
        <w:t>2.3本协议有关安全生产、文明施工等工作的管理办法、检查评定方法及标准执行</w:t>
      </w:r>
      <w:r>
        <w:rPr>
          <w:rFonts w:hint="eastAsia" w:ascii="仿宋" w:hAnsi="仿宋" w:eastAsia="仿宋" w:cs="仿宋"/>
          <w:kern w:val="0"/>
          <w:sz w:val="24"/>
          <w:szCs w:val="24"/>
        </w:rPr>
        <w:t>《建筑施工安全检查标准》（JGJ59-2011）、安全技术规范、地方政府的规定和甲方的质量、环境及职业健康一体化管理体系文件。</w:t>
      </w:r>
    </w:p>
    <w:p w14:paraId="230948F2">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2.4本项目安全事故控制指标：</w:t>
      </w:r>
    </w:p>
    <w:p w14:paraId="364037BE">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2.4.1杜绝伤亡事故；不发生火灾、爆炸、中毒事故。</w:t>
      </w:r>
    </w:p>
    <w:p w14:paraId="58A746F8">
      <w:pPr>
        <w:pStyle w:val="7"/>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2.4.2因乙方责任原因发生的安全事故、事件，而给甲方造成的各类经济费用，财产损失或不良影响的，乙方除承担与己相关的各类经济费用外，还将按照甲方管理规定承担相应的处罚、违约费用。</w:t>
      </w:r>
    </w:p>
    <w:p w14:paraId="245A74DB">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三、协议专项内容</w:t>
      </w:r>
    </w:p>
    <w:p w14:paraId="3D41CA7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3.1安全生产</w:t>
      </w:r>
    </w:p>
    <w:p w14:paraId="2000964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甲乙双方必须遵守有关安全生产的法律法规、政策和地方政府要求，贯彻“安全第一，预防为主，综合治理”方针，严格执行施工安全操作规程及其它安全生产管理规定，必须执行安全生产及技术交底（记录签字）制度。</w:t>
      </w:r>
    </w:p>
    <w:p w14:paraId="5191652D">
      <w:pPr>
        <w:pStyle w:val="7"/>
        <w:spacing w:line="360" w:lineRule="auto"/>
        <w:ind w:firstLine="480"/>
        <w:rPr>
          <w:rFonts w:hint="eastAsia" w:ascii="仿宋" w:hAnsi="仿宋" w:eastAsia="仿宋" w:cs="仿宋"/>
          <w:sz w:val="24"/>
          <w:szCs w:val="24"/>
        </w:rPr>
      </w:pPr>
      <w:r>
        <w:rPr>
          <w:rFonts w:hint="eastAsia" w:ascii="仿宋" w:hAnsi="仿宋" w:eastAsia="仿宋" w:cs="仿宋"/>
          <w:sz w:val="24"/>
          <w:szCs w:val="24"/>
        </w:rPr>
        <w:t>3.1.2甲乙双方在签订合同时，乙方必须按照甲方规定建立符合规定要求的安全管理制度，配备满足项目施工安全管理规定的专职安全管理人员。</w:t>
      </w:r>
    </w:p>
    <w:p w14:paraId="51E34B35">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3.1.3乙方特种作业人员必须100%持证上岗，安全生产管理资料记录真实，保存完好。乙方必须组织其全体员工参加甲方组织的安全“三级”教育和安全生产技能、知识培训，组织开展本单位班组安全教育，施工现场安全生产培训教育率100%。</w:t>
      </w:r>
    </w:p>
    <w:p w14:paraId="17C9249F">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3.1.4乙方在施工前应认真进行现场踏勘，按照施工组织设计、安全生产、质量监控措施以及双方约定的其他安全生产要求施工。</w:t>
      </w:r>
    </w:p>
    <w:p w14:paraId="1A8E9E9D">
      <w:pPr>
        <w:pStyle w:val="7"/>
        <w:spacing w:line="360" w:lineRule="auto"/>
        <w:ind w:firstLine="480"/>
        <w:rPr>
          <w:rFonts w:hint="eastAsia" w:ascii="仿宋" w:hAnsi="仿宋" w:eastAsia="仿宋" w:cs="仿宋"/>
          <w:sz w:val="24"/>
          <w:szCs w:val="24"/>
        </w:rPr>
      </w:pPr>
      <w:r>
        <w:rPr>
          <w:rFonts w:hint="eastAsia" w:ascii="仿宋" w:hAnsi="仿宋" w:eastAsia="仿宋" w:cs="仿宋"/>
          <w:sz w:val="24"/>
          <w:szCs w:val="24"/>
        </w:rPr>
        <w:t>3.1.5每一电梯工程施工前，乙方必须对施工人员进行书面安全交底，记录签字手续完善（安全交底记录原件一式二份，交甲方一份备案），并报请甲方委派有关人员出席安全会议。乙方必须</w:t>
      </w:r>
      <w:r>
        <w:rPr>
          <w:rFonts w:hint="eastAsia" w:ascii="仿宋" w:hAnsi="仿宋" w:eastAsia="仿宋" w:cs="仿宋"/>
          <w:kern w:val="0"/>
          <w:sz w:val="24"/>
          <w:szCs w:val="24"/>
        </w:rPr>
        <w:t>进行施工现场安全</w:t>
      </w:r>
      <w:r>
        <w:rPr>
          <w:rFonts w:hint="eastAsia" w:ascii="仿宋" w:hAnsi="仿宋" w:eastAsia="仿宋" w:cs="仿宋"/>
          <w:sz w:val="24"/>
          <w:szCs w:val="24"/>
        </w:rPr>
        <w:t>检查、督促施工人员遵守和执行安全生产规章制度、操作规程、安全施工专项措施。</w:t>
      </w:r>
    </w:p>
    <w:p w14:paraId="6C679F03">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3.1.6乙方不参加甲方组织的安全生产会议，每次罚款</w:t>
      </w:r>
      <w:r>
        <w:rPr>
          <w:rFonts w:hint="eastAsia" w:ascii="仿宋" w:hAnsi="仿宋" w:eastAsia="仿宋" w:cs="仿宋"/>
          <w:sz w:val="24"/>
          <w:szCs w:val="24"/>
          <w:u w:val="single"/>
        </w:rPr>
        <w:t xml:space="preserve"> 500 </w:t>
      </w:r>
      <w:r>
        <w:rPr>
          <w:rFonts w:hint="eastAsia" w:ascii="仿宋" w:hAnsi="仿宋" w:eastAsia="仿宋" w:cs="仿宋"/>
          <w:sz w:val="24"/>
          <w:szCs w:val="24"/>
        </w:rPr>
        <w:t>元；不进行书面安全交底，罚款</w:t>
      </w:r>
      <w:r>
        <w:rPr>
          <w:rFonts w:hint="eastAsia" w:ascii="仿宋" w:hAnsi="仿宋" w:eastAsia="仿宋" w:cs="仿宋"/>
          <w:sz w:val="24"/>
          <w:szCs w:val="24"/>
          <w:u w:val="single"/>
        </w:rPr>
        <w:t xml:space="preserve"> 500 </w:t>
      </w:r>
      <w:r>
        <w:rPr>
          <w:rFonts w:hint="eastAsia" w:ascii="仿宋" w:hAnsi="仿宋" w:eastAsia="仿宋" w:cs="仿宋"/>
          <w:sz w:val="24"/>
          <w:szCs w:val="24"/>
        </w:rPr>
        <w:t>元，并责令整改；任何一方不遵守安全操作规程，违章指挥，违章作业，发现一次罚款</w:t>
      </w:r>
      <w:r>
        <w:rPr>
          <w:rFonts w:hint="eastAsia" w:ascii="仿宋" w:hAnsi="仿宋" w:eastAsia="仿宋" w:cs="仿宋"/>
          <w:sz w:val="24"/>
          <w:szCs w:val="24"/>
          <w:u w:val="single"/>
        </w:rPr>
        <w:t xml:space="preserve"> 1000 </w:t>
      </w:r>
      <w:r>
        <w:rPr>
          <w:rFonts w:hint="eastAsia" w:ascii="仿宋" w:hAnsi="仿宋" w:eastAsia="仿宋" w:cs="仿宋"/>
          <w:sz w:val="24"/>
          <w:szCs w:val="24"/>
        </w:rPr>
        <w:t>元，并责令整改。</w:t>
      </w:r>
    </w:p>
    <w:p w14:paraId="5E4C15D9">
      <w:pPr>
        <w:pStyle w:val="7"/>
        <w:spacing w:line="360" w:lineRule="auto"/>
        <w:ind w:firstLine="480"/>
        <w:rPr>
          <w:rFonts w:hint="eastAsia" w:ascii="仿宋" w:hAnsi="仿宋" w:eastAsia="仿宋" w:cs="仿宋"/>
          <w:sz w:val="24"/>
          <w:szCs w:val="24"/>
        </w:rPr>
      </w:pPr>
      <w:r>
        <w:rPr>
          <w:rFonts w:hint="eastAsia" w:ascii="仿宋" w:hAnsi="仿宋" w:eastAsia="仿宋" w:cs="仿宋"/>
          <w:sz w:val="24"/>
          <w:szCs w:val="24"/>
        </w:rPr>
        <w:t>3.1.7乙方员工施工所用安全防护用品，应按甲方要求配置到位，安全防护用品购置费用在分包合同约定。方应加强监督本单位作业人员规范使用安全防护用品，一旦发现作业人员未使用或者未规范使用安全防护用品，甲方现场安全管理人员有权按照甲方相关规定进行处罚。否则，一经发现按</w:t>
      </w:r>
      <w:r>
        <w:rPr>
          <w:rFonts w:hint="eastAsia" w:ascii="仿宋" w:hAnsi="仿宋" w:eastAsia="仿宋" w:cs="仿宋"/>
          <w:sz w:val="24"/>
          <w:szCs w:val="24"/>
          <w:u w:val="single"/>
        </w:rPr>
        <w:t xml:space="preserve"> 200 </w:t>
      </w:r>
      <w:r>
        <w:rPr>
          <w:rFonts w:hint="eastAsia" w:ascii="仿宋" w:hAnsi="仿宋" w:eastAsia="仿宋" w:cs="仿宋"/>
          <w:sz w:val="24"/>
          <w:szCs w:val="24"/>
        </w:rPr>
        <w:t>元／人次进行处罚。</w:t>
      </w:r>
    </w:p>
    <w:p w14:paraId="27EF0511">
      <w:pPr>
        <w:pStyle w:val="7"/>
        <w:spacing w:line="360" w:lineRule="auto"/>
        <w:ind w:firstLine="480"/>
        <w:rPr>
          <w:rFonts w:hint="eastAsia" w:ascii="仿宋" w:hAnsi="仿宋" w:eastAsia="仿宋" w:cs="仿宋"/>
          <w:sz w:val="24"/>
          <w:szCs w:val="24"/>
        </w:rPr>
      </w:pPr>
      <w:r>
        <w:rPr>
          <w:rFonts w:hint="eastAsia" w:ascii="仿宋" w:hAnsi="仿宋" w:eastAsia="仿宋" w:cs="仿宋"/>
          <w:sz w:val="24"/>
          <w:szCs w:val="24"/>
        </w:rPr>
        <w:t>3.1.8乙方进入指定施工区域施工前，应对施工区域作业环境、施工机械设备、安全防护设施进行检查，确定无隐患，或者确定隐患已排除后，方可开始施工。如自身无法确定、或者排查隐患，应立即通知甲方，待确定隐患排除后，方可施工。</w:t>
      </w:r>
    </w:p>
    <w:p w14:paraId="17A231D9">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3.1.9由甲方提供乙方使用的机械设备等施工机具设备，在使用前，甲方应组织进行机械设备、施工设施的交接使用手续，乙方有义务对设备、设施的完好性、安全性进行检查、确认，双方签字后，方可使用，并应确保用后移交时，有签字记录。未经检验或检验不合格，禁止使用。</w:t>
      </w:r>
    </w:p>
    <w:p w14:paraId="445F0F0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3.1.10乙方自备的机械设备、工机具（包括基础、电源、线缆等辅助条件）应自行进行设备使用前的安全性能检查，并报项目安全管理部门验收，备案。操作人员应具有安全操作技能和操作证，并报甲方相关部门备案。</w:t>
      </w:r>
    </w:p>
    <w:p w14:paraId="0DD12890">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3.1.11乙方的施工人员对施工现场的脚手架、安全防护措施、安全标志、警告牌和塔吊、吊篮等特种设备，不得擅自拆除、更改；如确实需要拆除更改的，必须取得甲方指派安全管理人员的书面同意。</w:t>
      </w:r>
    </w:p>
    <w:p w14:paraId="2C0DD0B0">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3.1.12特种作业必须执行《国家特种作业人员安全技术培训考核管理规定》，必须持证上岗，严禁违章、无证操作，严禁不懂电器、机械设备的人擅自操作使用电器、机械设备，否则按</w:t>
      </w:r>
      <w:r>
        <w:rPr>
          <w:rFonts w:hint="eastAsia" w:ascii="仿宋" w:hAnsi="仿宋" w:eastAsia="仿宋" w:cs="仿宋"/>
          <w:sz w:val="24"/>
          <w:szCs w:val="24"/>
          <w:u w:val="single"/>
        </w:rPr>
        <w:t xml:space="preserve"> 500 </w:t>
      </w:r>
      <w:r>
        <w:rPr>
          <w:rFonts w:hint="eastAsia" w:ascii="仿宋" w:hAnsi="仿宋" w:eastAsia="仿宋" w:cs="仿宋"/>
          <w:sz w:val="24"/>
          <w:szCs w:val="24"/>
        </w:rPr>
        <w:t>元／人次处罚。</w:t>
      </w:r>
    </w:p>
    <w:p w14:paraId="290BC881">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3.1.13在施工中，应注意地下管线及高低压架空线路的保护，甲方对地下管线和障碍物应作交底，乙方应贯彻交底要求，如遇未预见到的情况，应及时向甲方和有关部门联系，采取保护措施。</w:t>
      </w:r>
    </w:p>
    <w:p w14:paraId="4417CB2A">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3.1.14消防安全特别约定：</w:t>
      </w:r>
    </w:p>
    <w:p w14:paraId="5FD9DCFA">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3.1.14.1甲乙双方共同遵守和执行用电、照明、防火、防汛、防尘、防中毒等法律法规、政策制度，相互检查、指导和整改，预防事故；对甲方违反消防管理规定的情形，乙方有向甲方反映并要求甲方整改的权利。</w:t>
      </w:r>
    </w:p>
    <w:p w14:paraId="43FF510A">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3.1.14.2甲方应在易燃易爆场所设置警示标识和消防器材，并设置明显的严禁吸烟标识，规定动火审批制度，乙方应按照甲方规定，严格履行动火审批流程，施工区域严禁擅自动用明火。如有违反，按照甲方规定，进行处罚。乙方人员不得拆除、移位、损坏消防器材和警示标示；如确需拆除，须经甲方同意。如果违反，每次罚款</w:t>
      </w:r>
      <w:r>
        <w:rPr>
          <w:rFonts w:hint="eastAsia" w:ascii="仿宋" w:hAnsi="仿宋" w:eastAsia="仿宋" w:cs="仿宋"/>
          <w:sz w:val="24"/>
          <w:szCs w:val="24"/>
          <w:u w:val="single"/>
        </w:rPr>
        <w:t xml:space="preserve"> 1000 </w:t>
      </w:r>
      <w:r>
        <w:rPr>
          <w:rFonts w:hint="eastAsia" w:ascii="仿宋" w:hAnsi="仿宋" w:eastAsia="仿宋" w:cs="仿宋"/>
          <w:sz w:val="24"/>
          <w:szCs w:val="24"/>
        </w:rPr>
        <w:t>元。</w:t>
      </w:r>
    </w:p>
    <w:p w14:paraId="34D4CDE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3.1.14.3乙方需使用甲方提供的电气设备、照明设施，在使用前应先进行检测，发现不符合安全规定的，应及时向甲方提出，甲方应积极整改，整改合格后方可使用。</w:t>
      </w:r>
    </w:p>
    <w:p w14:paraId="62EB74D3">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3.1.14.4双方人员不准私自拉接电线、插座、搭建临时设施，不准在禁烟区吸烟；严禁使用电炉和碘钨灯取暖、烘烤衣服。定期开展对生活区临时用电消防和安全检查。</w:t>
      </w:r>
    </w:p>
    <w:p w14:paraId="7DEDAA0D">
      <w:pPr>
        <w:tabs>
          <w:tab w:val="left" w:pos="1980"/>
        </w:tabs>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3.1.14.5乙方应加强易燃易爆材料、火工器材、有毒与腐蚀性材料和其他危险品的管理；电焊、气割、加热防冻等动用明火作业必须严格按规定办理动火审批手续，执行“十不烧”制度，落实防火、防中毒等书面交底措施，并派员进行全程监护。不进行审批和安全交底、不派人监护的，每次罚款</w:t>
      </w:r>
      <w:r>
        <w:rPr>
          <w:rFonts w:hint="eastAsia" w:ascii="仿宋" w:hAnsi="仿宋" w:eastAsia="仿宋" w:cs="仿宋"/>
          <w:sz w:val="24"/>
          <w:szCs w:val="24"/>
          <w:u w:val="single"/>
        </w:rPr>
        <w:t xml:space="preserve"> 1000 </w:t>
      </w:r>
      <w:r>
        <w:rPr>
          <w:rFonts w:hint="eastAsia" w:ascii="仿宋" w:hAnsi="仿宋" w:eastAsia="仿宋" w:cs="仿宋"/>
          <w:sz w:val="24"/>
          <w:szCs w:val="24"/>
        </w:rPr>
        <w:t>元。</w:t>
      </w:r>
    </w:p>
    <w:p w14:paraId="21A1A80A">
      <w:pPr>
        <w:tabs>
          <w:tab w:val="left" w:pos="1980"/>
        </w:tabs>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3.1.14.6乙方必须配合甲方编制建筑工地消防安全应急预案并进行演练，落实消防管理组织、责任人和安全保障措施。</w:t>
      </w:r>
    </w:p>
    <w:p w14:paraId="51B85016">
      <w:pPr>
        <w:pStyle w:val="7"/>
        <w:spacing w:line="360" w:lineRule="auto"/>
        <w:ind w:firstLine="480"/>
        <w:rPr>
          <w:rFonts w:hint="eastAsia" w:ascii="仿宋" w:hAnsi="仿宋" w:eastAsia="仿宋" w:cs="仿宋"/>
          <w:sz w:val="24"/>
          <w:szCs w:val="24"/>
        </w:rPr>
      </w:pPr>
      <w:r>
        <w:rPr>
          <w:rFonts w:hint="eastAsia" w:ascii="仿宋" w:hAnsi="仿宋" w:eastAsia="仿宋" w:cs="仿宋"/>
          <w:sz w:val="24"/>
          <w:szCs w:val="24"/>
        </w:rPr>
        <w:t>3.1.15由于乙方原因，造成人员伤亡、停工或者被业主、监督部门、政府部门通报，媒体曝光现象发生的，乙方除承担由此给甲方造成的经济损失外，还应按照甲方规定接受相应处罚。</w:t>
      </w:r>
    </w:p>
    <w:p w14:paraId="26E54EA2">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3.1.16乙方人员在施工现场发生施工生产安全事故的，甲方有协助乙方急救、报警、排险的义务，乙方负责按国家《生产安全事故报告和调查处理条例》的规定报告和处理事故。</w:t>
      </w:r>
    </w:p>
    <w:p w14:paraId="4606733E">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3.1.17发生施工生产安全事故，乙方除承担罚款、伤亡指标、违约金和甲方的损失外，如国家有关部门追究，还应按《安全生产法》及其它法律法规承担相应责任。</w:t>
      </w:r>
    </w:p>
    <w:p w14:paraId="007FFBED">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3.2文明施工、职业健康安全和环境保护</w:t>
      </w:r>
    </w:p>
    <w:p w14:paraId="48F063E0">
      <w:pPr>
        <w:tabs>
          <w:tab w:val="left" w:pos="1260"/>
        </w:tabs>
        <w:adjustRightInd w:val="0"/>
        <w:snapToGri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3.2.1乙方应确保施工区域内工完场清，建筑及生活垃圾当天清运至甲方指定的区域堆放。</w:t>
      </w:r>
      <w:r>
        <w:rPr>
          <w:rFonts w:hint="eastAsia" w:ascii="仿宋" w:hAnsi="仿宋" w:eastAsia="仿宋" w:cs="仿宋"/>
          <w:kern w:val="0"/>
          <w:sz w:val="24"/>
          <w:szCs w:val="24"/>
        </w:rPr>
        <w:t>因乙方人员弃置废弃物、噪声超标，造成妨碍公共交通、环境污染、影响居民生活、危及公共安全、破坏生态环境，或者影响其他承包人施工等后果的，应承担相应责任。乙方违反本规定，甲方可视其情节要求乙方承担</w:t>
      </w:r>
      <w:r>
        <w:rPr>
          <w:rFonts w:hint="eastAsia" w:ascii="仿宋" w:hAnsi="仿宋" w:eastAsia="仿宋" w:cs="仿宋"/>
          <w:kern w:val="0"/>
          <w:sz w:val="24"/>
          <w:szCs w:val="24"/>
          <w:u w:val="single"/>
        </w:rPr>
        <w:t xml:space="preserve">  500   </w:t>
      </w:r>
      <w:r>
        <w:rPr>
          <w:rFonts w:hint="eastAsia" w:ascii="仿宋" w:hAnsi="仿宋" w:eastAsia="仿宋" w:cs="仿宋"/>
          <w:kern w:val="0"/>
          <w:sz w:val="24"/>
          <w:szCs w:val="24"/>
        </w:rPr>
        <w:t>元违约金，并责令乙方限期消除后果及影响，且造成的损失由乙方承担。</w:t>
      </w:r>
    </w:p>
    <w:p w14:paraId="49346BBB">
      <w:pPr>
        <w:autoSpaceDE w:val="0"/>
        <w:autoSpaceDN w:val="0"/>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3.2.2双方应采取有效措施，避免因施工造成地质灾害，防止施工活动污染水源、大气和其他破坏环境及相关设施的情况发生。</w:t>
      </w:r>
    </w:p>
    <w:p w14:paraId="7B15C4B0">
      <w:pPr>
        <w:autoSpaceDE w:val="0"/>
        <w:autoSpaceDN w:val="0"/>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3.3</w:t>
      </w:r>
      <w:r>
        <w:rPr>
          <w:rFonts w:hint="eastAsia" w:ascii="仿宋" w:hAnsi="仿宋" w:eastAsia="仿宋" w:cs="仿宋"/>
          <w:sz w:val="24"/>
          <w:szCs w:val="24"/>
        </w:rPr>
        <w:t>治安管理</w:t>
      </w:r>
    </w:p>
    <w:p w14:paraId="0D279963">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3.3.1甲乙双方互相配合，建立内部治安保卫制度和安防监控措施，共同开展内部治安、保卫巡防等安防工作。发生治安案件时，均有及时报警、制止、救护的义务。</w:t>
      </w:r>
    </w:p>
    <w:p w14:paraId="433431C6">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3.3.2乙方应遵守执行《中华人民共和国治安管理处罚法》和当地外来流动人员管理规定，落实地方社会治安综合治理要求；乙方员工如需办理外来人员暂住证，工本费由</w:t>
      </w:r>
      <w:r>
        <w:rPr>
          <w:rFonts w:hint="eastAsia" w:ascii="仿宋" w:hAnsi="仿宋" w:eastAsia="仿宋" w:cs="仿宋"/>
          <w:sz w:val="24"/>
          <w:szCs w:val="24"/>
          <w:u w:val="single"/>
        </w:rPr>
        <w:t xml:space="preserve"> 乙</w:t>
      </w:r>
      <w:r>
        <w:rPr>
          <w:rFonts w:hint="eastAsia" w:ascii="仿宋" w:hAnsi="仿宋" w:eastAsia="仿宋" w:cs="仿宋"/>
          <w:sz w:val="24"/>
          <w:szCs w:val="24"/>
        </w:rPr>
        <w:t>方承担费用。</w:t>
      </w:r>
    </w:p>
    <w:p w14:paraId="4466455B">
      <w:pPr>
        <w:autoSpaceDE w:val="0"/>
        <w:autoSpaceDN w:val="0"/>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3.3.4严禁在工地实施赌博、吸毒、打架斗殴等违法犯罪活动；严禁偷盗建筑材料和财物；非自用物品携带出门应经甲方门卫检查后，方可放行。</w:t>
      </w:r>
    </w:p>
    <w:p w14:paraId="227F9864">
      <w:pPr>
        <w:autoSpaceDE w:val="0"/>
        <w:autoSpaceDN w:val="0"/>
        <w:adjustRightInd w:val="0"/>
        <w:snapToGri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3.3.5甲乙双方</w:t>
      </w:r>
      <w:r>
        <w:rPr>
          <w:rFonts w:hint="eastAsia" w:ascii="仿宋" w:hAnsi="仿宋" w:eastAsia="仿宋" w:cs="仿宋"/>
          <w:kern w:val="0"/>
          <w:sz w:val="24"/>
          <w:szCs w:val="24"/>
        </w:rPr>
        <w:t>家属亲友等非施工人员不得到生活区住宿，有特殊情况者应经甲方核准登记后，方可临时借住。</w:t>
      </w:r>
    </w:p>
    <w:p w14:paraId="1405F020">
      <w:pPr>
        <w:autoSpaceDE w:val="0"/>
        <w:autoSpaceDN w:val="0"/>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3.3.6在工地发生爆炸、枪击、投毒、群殴、械斗等突发治安事件的，双方均应立即报警，积极采取措施平息事态，防止事态扩大，尽量减少财产损失和避免人员伤亡。</w:t>
      </w:r>
    </w:p>
    <w:p w14:paraId="42D9AD27">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四、本协议中乙方应承担的罚款、违约金、损失、事故处理费用等经济责任，合同已有相同约定的，不再重复计取。乙方同意甲方有权直接从工程款中扣除。</w:t>
      </w:r>
    </w:p>
    <w:p w14:paraId="33D48D7B">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五、本协议是合同的附件；争议解决方式按合同约定办理。</w:t>
      </w:r>
    </w:p>
    <w:p w14:paraId="7C447921">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六、本协议经双方签字盖章且分包合同生效后生效。</w:t>
      </w:r>
    </w:p>
    <w:p w14:paraId="69E7D1D5">
      <w:pPr>
        <w:tabs>
          <w:tab w:val="left" w:pos="54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七、本协议书一式</w:t>
      </w:r>
      <w:r>
        <w:rPr>
          <w:rFonts w:hint="eastAsia" w:ascii="仿宋" w:hAnsi="仿宋" w:eastAsia="仿宋" w:cs="仿宋"/>
          <w:sz w:val="24"/>
          <w:szCs w:val="24"/>
          <w:u w:val="single"/>
        </w:rPr>
        <w:t xml:space="preserve"> 伍</w:t>
      </w:r>
      <w:r>
        <w:rPr>
          <w:rFonts w:hint="eastAsia" w:ascii="仿宋" w:hAnsi="仿宋" w:eastAsia="仿宋" w:cs="仿宋"/>
          <w:sz w:val="24"/>
          <w:szCs w:val="24"/>
        </w:rPr>
        <w:t>份，甲方执</w:t>
      </w:r>
      <w:r>
        <w:rPr>
          <w:rFonts w:hint="eastAsia" w:ascii="仿宋" w:hAnsi="仿宋" w:eastAsia="仿宋" w:cs="仿宋"/>
          <w:sz w:val="24"/>
          <w:szCs w:val="24"/>
          <w:u w:val="single"/>
        </w:rPr>
        <w:t xml:space="preserve"> 肆 </w:t>
      </w:r>
      <w:r>
        <w:rPr>
          <w:rFonts w:hint="eastAsia" w:ascii="仿宋" w:hAnsi="仿宋" w:eastAsia="仿宋" w:cs="仿宋"/>
          <w:sz w:val="24"/>
          <w:szCs w:val="24"/>
        </w:rPr>
        <w:t>份、乙方执</w:t>
      </w:r>
      <w:r>
        <w:rPr>
          <w:rFonts w:hint="eastAsia" w:ascii="仿宋" w:hAnsi="仿宋" w:eastAsia="仿宋" w:cs="仿宋"/>
          <w:sz w:val="24"/>
          <w:szCs w:val="24"/>
          <w:u w:val="single"/>
        </w:rPr>
        <w:t xml:space="preserve"> 壹 </w:t>
      </w:r>
      <w:r>
        <w:rPr>
          <w:rFonts w:hint="eastAsia" w:ascii="仿宋" w:hAnsi="仿宋" w:eastAsia="仿宋" w:cs="仿宋"/>
          <w:sz w:val="24"/>
          <w:szCs w:val="24"/>
        </w:rPr>
        <w:t>份，具有同等法律效力。</w:t>
      </w:r>
    </w:p>
    <w:p w14:paraId="7D69D97A">
      <w:pPr>
        <w:spacing w:line="360" w:lineRule="auto"/>
        <w:ind w:firstLine="480" w:firstLineChars="200"/>
        <w:rPr>
          <w:rFonts w:hint="eastAsia" w:ascii="仿宋" w:hAnsi="仿宋" w:eastAsia="仿宋" w:cs="仿宋"/>
          <w:sz w:val="24"/>
          <w:szCs w:val="24"/>
        </w:rPr>
      </w:pPr>
    </w:p>
    <w:p w14:paraId="60C91C3F">
      <w:pPr>
        <w:rPr>
          <w:rFonts w:hint="eastAsia" w:ascii="仿宋" w:hAnsi="仿宋" w:eastAsia="仿宋" w:cs="仿宋"/>
          <w:sz w:val="24"/>
          <w:szCs w:val="24"/>
        </w:rPr>
      </w:pPr>
      <w:r>
        <w:rPr>
          <w:rFonts w:hint="eastAsia" w:ascii="仿宋" w:hAnsi="仿宋" w:eastAsia="仿宋" w:cs="仿宋"/>
          <w:sz w:val="24"/>
          <w:szCs w:val="24"/>
        </w:rPr>
        <w:br w:type="page"/>
      </w:r>
    </w:p>
    <w:p w14:paraId="1E4D91B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      方：                             乙      方：</w:t>
      </w:r>
    </w:p>
    <w:p w14:paraId="20DB60B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法定代表人或授权委托人：                 法定代表人或授权委托人：</w:t>
      </w:r>
    </w:p>
    <w:p w14:paraId="1B18FF8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现场负责人：                             现场负责人：</w:t>
      </w:r>
    </w:p>
    <w:p w14:paraId="2910A63B">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      期：                             日      期：</w:t>
      </w:r>
    </w:p>
    <w:p w14:paraId="7EC5EF62">
      <w:pPr>
        <w:adjustRightInd w:val="0"/>
        <w:snapToGrid w:val="0"/>
        <w:spacing w:line="480" w:lineRule="exact"/>
        <w:ind w:firstLine="480" w:firstLineChars="200"/>
        <w:rPr>
          <w:rFonts w:hint="eastAsia" w:ascii="仿宋" w:hAnsi="仿宋" w:eastAsia="仿宋" w:cs="仿宋"/>
          <w:sz w:val="24"/>
          <w:szCs w:val="24"/>
        </w:rPr>
        <w:sectPr>
          <w:footerReference r:id="rId8" w:type="default"/>
          <w:pgSz w:w="11906" w:h="16838"/>
          <w:pgMar w:top="1417" w:right="1417" w:bottom="1417" w:left="1417" w:header="720" w:footer="720" w:gutter="0"/>
          <w:cols w:space="720" w:num="1"/>
          <w:docGrid w:type="lines" w:linePitch="312" w:charSpace="0"/>
        </w:sectPr>
      </w:pPr>
    </w:p>
    <w:p w14:paraId="0A7D8D86">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附件四</w:t>
      </w:r>
    </w:p>
    <w:p w14:paraId="0DAAF82B">
      <w:pPr>
        <w:adjustRightInd w:val="0"/>
        <w:snapToGrid w:val="0"/>
        <w:spacing w:line="360" w:lineRule="auto"/>
        <w:ind w:firstLine="883"/>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质量保修书</w:t>
      </w:r>
    </w:p>
    <w:p w14:paraId="72FF3CB8">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pacing w:val="6"/>
          <w:sz w:val="24"/>
          <w:szCs w:val="24"/>
          <w:u w:val="single"/>
        </w:rPr>
        <w:t>西安荣鑫智生活服务股份有限公司</w:t>
      </w:r>
      <w:r>
        <w:rPr>
          <w:rFonts w:hint="eastAsia" w:ascii="仿宋" w:hAnsi="仿宋" w:eastAsia="仿宋" w:cs="仿宋"/>
          <w:sz w:val="24"/>
          <w:szCs w:val="24"/>
          <w:u w:val="single"/>
        </w:rPr>
        <w:t xml:space="preserve"> </w:t>
      </w:r>
    </w:p>
    <w:p w14:paraId="44C95A6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u w:val="single"/>
        </w:rPr>
        <w:t xml:space="preserve">陕西正安楼宇设备有限公司  </w:t>
      </w:r>
    </w:p>
    <w:p w14:paraId="7B9DE91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为保证货物在合理使用期限内正常使用，双方协商一致签订质量保修书。乙方按双方约定承担质量保修责任。</w:t>
      </w:r>
    </w:p>
    <w:p w14:paraId="740543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一、质保期</w:t>
      </w:r>
    </w:p>
    <w:p w14:paraId="090C742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自质检部门验收合格取得验收报告后5年。</w:t>
      </w:r>
    </w:p>
    <w:p w14:paraId="3DD0E2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二、保修范围</w:t>
      </w:r>
    </w:p>
    <w:p w14:paraId="119D462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本合同结算款所包含的项目因乙方原因造成的质量问题，均属乙方保修范围，因此造成甲方和业主的全部损失，均由乙方负责。使用不当等造成的质量问题，乙方给予返修，返修费用由甲方承担。</w:t>
      </w:r>
    </w:p>
    <w:p w14:paraId="599933A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三、保修实施</w:t>
      </w:r>
    </w:p>
    <w:p w14:paraId="655EDC8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工程竣工验收合格后，本工程移交给</w:t>
      </w:r>
      <w:r>
        <w:rPr>
          <w:rFonts w:hint="eastAsia" w:ascii="仿宋" w:hAnsi="仿宋" w:eastAsia="仿宋" w:cs="仿宋"/>
          <w:sz w:val="24"/>
          <w:szCs w:val="24"/>
          <w:u w:val="single"/>
        </w:rPr>
        <w:t>物业管理单位</w:t>
      </w:r>
      <w:r>
        <w:rPr>
          <w:rFonts w:hint="eastAsia" w:ascii="仿宋" w:hAnsi="仿宋" w:eastAsia="仿宋" w:cs="仿宋"/>
          <w:sz w:val="24"/>
          <w:szCs w:val="24"/>
        </w:rPr>
        <w:t>。甲方保留根据相关法律法规就有关工程质量问题追究乙方质量责任的权利。</w:t>
      </w:r>
    </w:p>
    <w:p w14:paraId="033E87C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四、保修的时间性</w:t>
      </w:r>
    </w:p>
    <w:p w14:paraId="10EC80C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属于保修范围和内容的项目，乙方不以任何理由拒绝履行保修义务，接到报修后，须2小时内到现场进行维修，并进行24小时不间断维修，直至修复。普通故障必须在接到甲方或物管公司通知后12小时内排除故障，重大故障（如需要更换核心部件）在72小时内排障。</w:t>
      </w:r>
    </w:p>
    <w:p w14:paraId="5C14A90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承诺，无论质量缺陷属乙方、甲方或业主责任，在接到通知后，均遵守上述时间性要求不问理由地进行维修，并在维修过程中与甲方或物业公司及业主共同取证，以判断责任原因，不属乙方责任的，由责任方向乙方支付材料及人工费用。</w:t>
      </w:r>
    </w:p>
    <w:p w14:paraId="1FA49F5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乙方可委托实际供货商承担具体维保义务，甲方及物业公司可直接联系该供货商落实维保事宜，但不视为对乙方保修义务的任何减轻或豁免，若乙方委托的实际供货商不能按本保修书约定标准履行保修义务，乙方须立即委派专人履行保修义务。违反以上规定，视为乙方同意由甲方处理，甲方委派他方处理，处理结果由用户、甲方签字认可后即生效，不再经由乙方确认（甲方将处理情况知会乙方），因此所发生的一切费用（额外增加20%管理费）从乙方保修款中扣除，同时不免除乙方的任何应负责任。费用总额由甲方书面知会乙方，无需征得书面签收意见即可直接从保修款或应付账款中扣除。</w:t>
      </w:r>
    </w:p>
    <w:p w14:paraId="0981E93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4.每个维修项目完成后，经业主和甲方代表或物业公司验收并签字后，方为该维修项目本次维修完毕。</w:t>
      </w:r>
    </w:p>
    <w:p w14:paraId="57DC61D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五、维修质量保障措施：</w:t>
      </w:r>
    </w:p>
    <w:p w14:paraId="3CA2F2F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1.所维修项目的保修期限由维修合格之日起重新计算，工程保修款的支付按以下第七条第1款约定办理。</w:t>
      </w:r>
    </w:p>
    <w:p w14:paraId="524FB07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2.因质量问题乙方维修一次后，六个月内同一部位再出现类似问题，乙方除按合同再次进行维修外，乙方每次每项还需向甲方支付违约金壹仟元。</w:t>
      </w:r>
    </w:p>
    <w:p w14:paraId="5632A58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3.维修工作完成后，乙方负责将施工现场清理干净（维修过程中给业主造成的损失由乙方负责），否则每人次乙方支付甲方违约金伍佰元。</w:t>
      </w:r>
    </w:p>
    <w:p w14:paraId="7005A22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4.维修人员应按甲方制定的维修程序进行维修，服从</w:t>
      </w:r>
      <w:r>
        <w:rPr>
          <w:rFonts w:hint="eastAsia" w:ascii="仿宋" w:hAnsi="仿宋" w:eastAsia="仿宋" w:cs="仿宋"/>
          <w:sz w:val="24"/>
          <w:szCs w:val="24"/>
          <w:u w:val="single"/>
        </w:rPr>
        <w:t>甲方或物业公司</w:t>
      </w:r>
      <w:r>
        <w:rPr>
          <w:rFonts w:hint="eastAsia" w:ascii="仿宋" w:hAnsi="仿宋" w:eastAsia="仿宋" w:cs="仿宋"/>
          <w:sz w:val="24"/>
          <w:szCs w:val="24"/>
        </w:rPr>
        <w:t>的管理，服从业主的监督，统一着装、文明施工、文明用语，不得与业主发生任何争执，否则每人次乙方支付甲方违约金伍佰元。</w:t>
      </w:r>
    </w:p>
    <w:p w14:paraId="232BB30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六、乙方维修安排：</w:t>
      </w:r>
    </w:p>
    <w:p w14:paraId="5E7EDD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 乙方必须委派全权代表处理本工程的维修工作。</w:t>
      </w:r>
    </w:p>
    <w:p w14:paraId="43FA6FF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乙方保修负责人：</w:t>
      </w:r>
    </w:p>
    <w:p w14:paraId="79A6F5ED">
      <w:pPr>
        <w:spacing w:line="360" w:lineRule="auto"/>
        <w:ind w:firstLine="480" w:firstLineChars="200"/>
        <w:rPr>
          <w:rFonts w:hint="eastAsia" w:ascii="仿宋" w:hAnsi="仿宋" w:eastAsia="仿宋" w:cs="仿宋"/>
          <w:bCs/>
          <w:sz w:val="24"/>
          <w:szCs w:val="24"/>
        </w:rPr>
      </w:pPr>
      <w:r>
        <w:rPr>
          <w:rFonts w:hint="eastAsia" w:ascii="仿宋" w:hAnsi="仿宋" w:eastAsia="仿宋" w:cs="仿宋"/>
          <w:sz w:val="24"/>
          <w:szCs w:val="24"/>
        </w:rPr>
        <w:t>电话：</w:t>
      </w:r>
      <w:r>
        <w:rPr>
          <w:rFonts w:hint="eastAsia" w:ascii="仿宋" w:hAnsi="仿宋" w:eastAsia="仿宋" w:cs="仿宋"/>
          <w:bCs/>
          <w:sz w:val="24"/>
          <w:szCs w:val="24"/>
        </w:rPr>
        <w:t xml:space="preserve"> </w:t>
      </w:r>
    </w:p>
    <w:p w14:paraId="15358E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以上内容若有变动需及时书面知会或微信通知甲方及物业公司维修负责人，否则无法联系时，视为乙方已收到甲方传达之信息。</w:t>
      </w:r>
    </w:p>
    <w:p w14:paraId="4297FD8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七、保修款：</w:t>
      </w:r>
    </w:p>
    <w:p w14:paraId="5BE5748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1.若维修费用超出保修款总额，超出部分仍由乙方承担；所有保修款在结算时均不计利息。乙方不愿支付超额部分的，甲方有权要求在应付乙方的任何款项中扣除，仍不够的，以法律手段追回。</w:t>
      </w:r>
    </w:p>
    <w:p w14:paraId="0CB4A5D5">
      <w:pPr>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2.质保期：根据《建设工程质量保证金管理办法》，本工程质保期为</w:t>
      </w:r>
      <w:r>
        <w:rPr>
          <w:rFonts w:hint="eastAsia" w:ascii="仿宋" w:hAnsi="仿宋" w:eastAsia="仿宋" w:cs="仿宋"/>
          <w:sz w:val="24"/>
          <w:szCs w:val="24"/>
          <w:u w:val="single"/>
        </w:rPr>
        <w:t xml:space="preserve">5 </w:t>
      </w:r>
      <w:r>
        <w:rPr>
          <w:rFonts w:hint="eastAsia" w:ascii="仿宋" w:hAnsi="仿宋" w:eastAsia="仿宋" w:cs="仿宋"/>
          <w:sz w:val="24"/>
          <w:szCs w:val="24"/>
        </w:rPr>
        <w:t>年，自竣工验收合格之日起计算，质保金</w:t>
      </w:r>
      <w:r>
        <w:rPr>
          <w:rFonts w:hint="eastAsia" w:ascii="仿宋" w:hAnsi="仿宋" w:eastAsia="仿宋" w:cs="仿宋"/>
          <w:sz w:val="24"/>
          <w:szCs w:val="24"/>
          <w:u w:val="single"/>
        </w:rPr>
        <w:t xml:space="preserve"> 3% </w:t>
      </w:r>
      <w:r>
        <w:rPr>
          <w:rFonts w:hint="eastAsia" w:ascii="仿宋" w:hAnsi="仿宋" w:eastAsia="仿宋" w:cs="仿宋"/>
          <w:sz w:val="24"/>
          <w:szCs w:val="24"/>
        </w:rPr>
        <w:t>，质保期满后30天内，甲方全额退还给乙方或乙方开具3%五年期银行保函。</w:t>
      </w:r>
    </w:p>
    <w:p w14:paraId="094A8BBD">
      <w:pPr>
        <w:spacing w:line="360" w:lineRule="auto"/>
        <w:ind w:firstLine="480" w:firstLineChars="200"/>
        <w:rPr>
          <w:rFonts w:hint="eastAsia" w:ascii="仿宋" w:hAnsi="仿宋" w:eastAsia="仿宋" w:cs="仿宋"/>
          <w:sz w:val="24"/>
          <w:szCs w:val="24"/>
        </w:rPr>
      </w:pPr>
    </w:p>
    <w:p w14:paraId="0BDF7D5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八、其他：</w:t>
      </w:r>
    </w:p>
    <w:p w14:paraId="17D86ED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1.本保修书：作为本合同附件，由双方共同签署，在材料有效寿命内一直生效。</w:t>
      </w:r>
    </w:p>
    <w:p w14:paraId="6520E7B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2.本保修书中业主指购买、租用及使用本项目房屋的客户。</w:t>
      </w:r>
    </w:p>
    <w:p w14:paraId="3A669832">
      <w:pPr>
        <w:spacing w:line="360" w:lineRule="auto"/>
        <w:ind w:firstLine="240" w:firstLineChars="100"/>
        <w:rPr>
          <w:rFonts w:hint="eastAsia" w:ascii="仿宋" w:hAnsi="仿宋" w:eastAsia="仿宋" w:cs="仿宋"/>
          <w:sz w:val="24"/>
          <w:szCs w:val="24"/>
        </w:rPr>
      </w:pPr>
    </w:p>
    <w:p w14:paraId="0CE996E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        方：                           乙        方：</w:t>
      </w:r>
    </w:p>
    <w:p w14:paraId="784EBC2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法定代表人或授权委托人：                 法定代表人或授权委托人：</w:t>
      </w:r>
    </w:p>
    <w:p w14:paraId="7F94689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日     期：                              日     期：</w:t>
      </w:r>
    </w:p>
    <w:p w14:paraId="7B7DA659">
      <w:pPr>
        <w:pStyle w:val="7"/>
        <w:spacing w:line="360" w:lineRule="auto"/>
        <w:rPr>
          <w:rFonts w:hint="eastAsia" w:ascii="仿宋" w:hAnsi="仿宋" w:eastAsia="仿宋" w:cs="仿宋"/>
          <w:sz w:val="24"/>
          <w:szCs w:val="24"/>
        </w:rPr>
      </w:pPr>
    </w:p>
    <w:p w14:paraId="1E638C69">
      <w:pPr>
        <w:rPr>
          <w:rFonts w:hint="eastAsia" w:ascii="仿宋" w:hAnsi="仿宋" w:eastAsia="仿宋" w:cs="仿宋"/>
        </w:rPr>
      </w:pPr>
      <w:r>
        <w:rPr>
          <w:rFonts w:hint="eastAsia" w:ascii="仿宋" w:hAnsi="仿宋" w:eastAsia="仿宋" w:cs="仿宋"/>
        </w:rPr>
        <w:br w:type="page"/>
      </w:r>
    </w:p>
    <w:p w14:paraId="6C0E5728">
      <w:pPr>
        <w:rPr>
          <w:rFonts w:hint="eastAsia" w:ascii="仿宋" w:hAnsi="仿宋" w:eastAsia="仿宋" w:cs="仿宋"/>
          <w:b/>
          <w:bCs/>
          <w:sz w:val="24"/>
          <w:szCs w:val="24"/>
        </w:rPr>
      </w:pPr>
      <w:r>
        <w:rPr>
          <w:rFonts w:hint="eastAsia" w:ascii="仿宋" w:hAnsi="仿宋" w:eastAsia="仿宋" w:cs="仿宋"/>
          <w:b/>
          <w:bCs/>
          <w:sz w:val="24"/>
          <w:szCs w:val="24"/>
        </w:rPr>
        <w:t>附件五：技术规格表</w:t>
      </w:r>
    </w:p>
    <w:tbl>
      <w:tblPr>
        <w:tblStyle w:val="13"/>
        <w:tblW w:w="4998" w:type="pct"/>
        <w:tblInd w:w="0" w:type="dxa"/>
        <w:tblLayout w:type="autofit"/>
        <w:tblCellMar>
          <w:top w:w="0" w:type="dxa"/>
          <w:left w:w="108" w:type="dxa"/>
          <w:bottom w:w="0" w:type="dxa"/>
          <w:right w:w="108" w:type="dxa"/>
        </w:tblCellMar>
      </w:tblPr>
      <w:tblGrid>
        <w:gridCol w:w="3048"/>
        <w:gridCol w:w="3813"/>
        <w:gridCol w:w="2677"/>
      </w:tblGrid>
      <w:tr w14:paraId="40917334">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D32908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梯组名称</w:t>
            </w:r>
          </w:p>
        </w:tc>
        <w:tc>
          <w:tcPr>
            <w:tcW w:w="1998" w:type="pct"/>
            <w:tcBorders>
              <w:top w:val="single" w:color="000000" w:sz="4" w:space="0"/>
              <w:left w:val="single" w:color="000000" w:sz="4" w:space="0"/>
              <w:bottom w:val="single" w:color="000000" w:sz="4" w:space="0"/>
              <w:right w:val="single" w:color="000000" w:sz="4" w:space="0"/>
            </w:tcBorders>
            <w:vAlign w:val="center"/>
          </w:tcPr>
          <w:p w14:paraId="17DF02E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L1（10#楼）</w:t>
            </w:r>
          </w:p>
        </w:tc>
        <w:tc>
          <w:tcPr>
            <w:tcW w:w="1403" w:type="pct"/>
            <w:tcBorders>
              <w:top w:val="single" w:color="000000" w:sz="4" w:space="0"/>
              <w:left w:val="single" w:color="000000" w:sz="4" w:space="0"/>
              <w:bottom w:val="single" w:color="000000" w:sz="4" w:space="0"/>
              <w:right w:val="single" w:color="000000" w:sz="4" w:space="0"/>
            </w:tcBorders>
            <w:vAlign w:val="center"/>
          </w:tcPr>
          <w:p w14:paraId="617E2D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L2（11#楼）、L4（15#楼）L5（12#楼）、</w:t>
            </w:r>
          </w:p>
        </w:tc>
      </w:tr>
      <w:tr w14:paraId="6E65FB31">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6FD64B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产品描述</w:t>
            </w:r>
          </w:p>
        </w:tc>
        <w:tc>
          <w:tcPr>
            <w:tcW w:w="1998" w:type="pct"/>
            <w:tcBorders>
              <w:top w:val="single" w:color="000000" w:sz="4" w:space="0"/>
              <w:left w:val="single" w:color="000000" w:sz="4" w:space="0"/>
              <w:bottom w:val="single" w:color="000000" w:sz="4" w:space="0"/>
              <w:right w:val="single" w:color="000000" w:sz="4" w:space="0"/>
            </w:tcBorders>
            <w:vAlign w:val="center"/>
          </w:tcPr>
          <w:p w14:paraId="620C82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MR,1000,1.75,19/19</w:t>
            </w:r>
          </w:p>
        </w:tc>
        <w:tc>
          <w:tcPr>
            <w:tcW w:w="1403" w:type="pct"/>
            <w:tcBorders>
              <w:top w:val="single" w:color="000000" w:sz="4" w:space="0"/>
              <w:left w:val="single" w:color="000000" w:sz="4" w:space="0"/>
              <w:bottom w:val="single" w:color="000000" w:sz="4" w:space="0"/>
              <w:right w:val="single" w:color="000000" w:sz="4" w:space="0"/>
            </w:tcBorders>
            <w:vAlign w:val="center"/>
          </w:tcPr>
          <w:p w14:paraId="15014F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MR,800,1.6,11/11</w:t>
            </w:r>
          </w:p>
        </w:tc>
      </w:tr>
      <w:tr w14:paraId="6FFDA3DD">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9626AA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w:t>
            </w:r>
          </w:p>
        </w:tc>
        <w:tc>
          <w:tcPr>
            <w:tcW w:w="1998" w:type="pct"/>
            <w:tcBorders>
              <w:top w:val="single" w:color="000000" w:sz="4" w:space="0"/>
              <w:left w:val="single" w:color="000000" w:sz="4" w:space="0"/>
              <w:bottom w:val="single" w:color="000000" w:sz="4" w:space="0"/>
              <w:right w:val="single" w:color="000000" w:sz="4" w:space="0"/>
            </w:tcBorders>
            <w:vAlign w:val="center"/>
          </w:tcPr>
          <w:p w14:paraId="2FA373F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TKE</w:t>
            </w:r>
          </w:p>
        </w:tc>
        <w:tc>
          <w:tcPr>
            <w:tcW w:w="1403" w:type="pct"/>
            <w:tcBorders>
              <w:top w:val="single" w:color="000000" w:sz="4" w:space="0"/>
              <w:left w:val="single" w:color="000000" w:sz="4" w:space="0"/>
              <w:bottom w:val="single" w:color="000000" w:sz="4" w:space="0"/>
              <w:right w:val="single" w:color="000000" w:sz="4" w:space="0"/>
            </w:tcBorders>
            <w:vAlign w:val="center"/>
          </w:tcPr>
          <w:p w14:paraId="2CA5CE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TKE</w:t>
            </w:r>
          </w:p>
        </w:tc>
      </w:tr>
      <w:tr w14:paraId="42ADAE5D">
        <w:tblPrEx>
          <w:tblCellMar>
            <w:top w:w="0" w:type="dxa"/>
            <w:left w:w="108" w:type="dxa"/>
            <w:bottom w:w="0" w:type="dxa"/>
            <w:right w:w="108" w:type="dxa"/>
          </w:tblCellMar>
        </w:tblPrEx>
        <w:trPr>
          <w:trHeight w:val="300" w:hRule="atLeast"/>
        </w:trPr>
        <w:tc>
          <w:tcPr>
            <w:tcW w:w="1597" w:type="pct"/>
            <w:tcBorders>
              <w:top w:val="nil"/>
              <w:left w:val="nil"/>
              <w:bottom w:val="nil"/>
              <w:right w:val="nil"/>
            </w:tcBorders>
            <w:shd w:val="clear" w:color="auto" w:fill="ADD8E6"/>
            <w:vAlign w:val="center"/>
          </w:tcPr>
          <w:p w14:paraId="70843C3C">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基本参数</w:t>
            </w:r>
          </w:p>
        </w:tc>
        <w:tc>
          <w:tcPr>
            <w:tcW w:w="1998"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1C07B9D1">
            <w:pPr>
              <w:jc w:val="center"/>
              <w:rPr>
                <w:rFonts w:hint="eastAsia" w:ascii="仿宋" w:hAnsi="仿宋" w:eastAsia="仿宋" w:cs="仿宋"/>
                <w:color w:val="000000"/>
                <w:szCs w:val="21"/>
              </w:rPr>
            </w:pPr>
          </w:p>
        </w:tc>
        <w:tc>
          <w:tcPr>
            <w:tcW w:w="140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6F704FAE">
            <w:pPr>
              <w:jc w:val="center"/>
              <w:rPr>
                <w:rFonts w:hint="eastAsia" w:ascii="仿宋" w:hAnsi="仿宋" w:eastAsia="仿宋" w:cs="仿宋"/>
                <w:color w:val="000000"/>
                <w:szCs w:val="21"/>
              </w:rPr>
            </w:pPr>
          </w:p>
        </w:tc>
      </w:tr>
      <w:tr w14:paraId="24328432">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C06EBD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电梯型号</w:t>
            </w:r>
          </w:p>
        </w:tc>
        <w:tc>
          <w:tcPr>
            <w:tcW w:w="1998" w:type="pct"/>
            <w:tcBorders>
              <w:top w:val="single" w:color="000000" w:sz="4" w:space="0"/>
              <w:left w:val="single" w:color="000000" w:sz="4" w:space="0"/>
              <w:bottom w:val="single" w:color="000000" w:sz="4" w:space="0"/>
              <w:right w:val="single" w:color="000000" w:sz="4" w:space="0"/>
            </w:tcBorders>
            <w:vAlign w:val="center"/>
          </w:tcPr>
          <w:p w14:paraId="509290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w:t>
            </w:r>
          </w:p>
        </w:tc>
        <w:tc>
          <w:tcPr>
            <w:tcW w:w="1403" w:type="pct"/>
            <w:tcBorders>
              <w:top w:val="single" w:color="000000" w:sz="4" w:space="0"/>
              <w:left w:val="single" w:color="000000" w:sz="4" w:space="0"/>
              <w:bottom w:val="single" w:color="000000" w:sz="4" w:space="0"/>
              <w:right w:val="single" w:color="000000" w:sz="4" w:space="0"/>
            </w:tcBorders>
            <w:vAlign w:val="center"/>
          </w:tcPr>
          <w:p w14:paraId="21CF2E5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w:t>
            </w:r>
          </w:p>
        </w:tc>
      </w:tr>
      <w:tr w14:paraId="573B31D5">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10646E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电梯型式</w:t>
            </w:r>
          </w:p>
        </w:tc>
        <w:tc>
          <w:tcPr>
            <w:tcW w:w="1998" w:type="pct"/>
            <w:tcBorders>
              <w:top w:val="single" w:color="000000" w:sz="4" w:space="0"/>
              <w:left w:val="single" w:color="000000" w:sz="4" w:space="0"/>
              <w:bottom w:val="single" w:color="000000" w:sz="4" w:space="0"/>
              <w:right w:val="single" w:color="000000" w:sz="4" w:space="0"/>
            </w:tcBorders>
            <w:vAlign w:val="center"/>
          </w:tcPr>
          <w:p w14:paraId="28DB1C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曳引式客梯</w:t>
            </w:r>
          </w:p>
        </w:tc>
        <w:tc>
          <w:tcPr>
            <w:tcW w:w="1403" w:type="pct"/>
            <w:tcBorders>
              <w:top w:val="single" w:color="000000" w:sz="4" w:space="0"/>
              <w:left w:val="single" w:color="000000" w:sz="4" w:space="0"/>
              <w:bottom w:val="single" w:color="000000" w:sz="4" w:space="0"/>
              <w:right w:val="single" w:color="000000" w:sz="4" w:space="0"/>
            </w:tcBorders>
            <w:vAlign w:val="center"/>
          </w:tcPr>
          <w:p w14:paraId="78EDD6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曳引式客梯</w:t>
            </w:r>
          </w:p>
        </w:tc>
      </w:tr>
      <w:tr w14:paraId="5A3EC9B7">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4F38D6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额定载重(Kg)</w:t>
            </w:r>
          </w:p>
        </w:tc>
        <w:tc>
          <w:tcPr>
            <w:tcW w:w="1998" w:type="pct"/>
            <w:tcBorders>
              <w:top w:val="single" w:color="000000" w:sz="4" w:space="0"/>
              <w:left w:val="single" w:color="000000" w:sz="4" w:space="0"/>
              <w:bottom w:val="single" w:color="000000" w:sz="4" w:space="0"/>
              <w:right w:val="single" w:color="000000" w:sz="4" w:space="0"/>
            </w:tcBorders>
            <w:vAlign w:val="center"/>
          </w:tcPr>
          <w:p w14:paraId="5E85484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1,000</w:t>
            </w:r>
          </w:p>
        </w:tc>
        <w:tc>
          <w:tcPr>
            <w:tcW w:w="1403" w:type="pct"/>
            <w:tcBorders>
              <w:top w:val="single" w:color="000000" w:sz="4" w:space="0"/>
              <w:left w:val="single" w:color="000000" w:sz="4" w:space="0"/>
              <w:bottom w:val="single" w:color="000000" w:sz="4" w:space="0"/>
              <w:right w:val="single" w:color="000000" w:sz="4" w:space="0"/>
            </w:tcBorders>
            <w:vAlign w:val="center"/>
          </w:tcPr>
          <w:p w14:paraId="3A3339D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800</w:t>
            </w:r>
          </w:p>
        </w:tc>
      </w:tr>
      <w:tr w14:paraId="0C1F38ED">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5CD5EC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额定速度(m/s)</w:t>
            </w:r>
          </w:p>
        </w:tc>
        <w:tc>
          <w:tcPr>
            <w:tcW w:w="1998" w:type="pct"/>
            <w:tcBorders>
              <w:top w:val="single" w:color="000000" w:sz="4" w:space="0"/>
              <w:left w:val="single" w:color="000000" w:sz="4" w:space="0"/>
              <w:bottom w:val="single" w:color="000000" w:sz="4" w:space="0"/>
              <w:right w:val="single" w:color="000000" w:sz="4" w:space="0"/>
            </w:tcBorders>
            <w:vAlign w:val="center"/>
          </w:tcPr>
          <w:p w14:paraId="22BAB8D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1.75</w:t>
            </w:r>
          </w:p>
        </w:tc>
        <w:tc>
          <w:tcPr>
            <w:tcW w:w="1403" w:type="pct"/>
            <w:tcBorders>
              <w:top w:val="single" w:color="000000" w:sz="4" w:space="0"/>
              <w:left w:val="single" w:color="000000" w:sz="4" w:space="0"/>
              <w:bottom w:val="single" w:color="000000" w:sz="4" w:space="0"/>
              <w:right w:val="single" w:color="000000" w:sz="4" w:space="0"/>
            </w:tcBorders>
            <w:vAlign w:val="center"/>
          </w:tcPr>
          <w:p w14:paraId="7051C5D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r>
      <w:tr w14:paraId="24F14937">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4D7869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顶层高度(mm)</w:t>
            </w:r>
          </w:p>
        </w:tc>
        <w:tc>
          <w:tcPr>
            <w:tcW w:w="1998" w:type="pct"/>
            <w:tcBorders>
              <w:top w:val="single" w:color="000000" w:sz="4" w:space="0"/>
              <w:left w:val="single" w:color="000000" w:sz="4" w:space="0"/>
              <w:bottom w:val="single" w:color="000000" w:sz="4" w:space="0"/>
              <w:right w:val="single" w:color="000000" w:sz="4" w:space="0"/>
            </w:tcBorders>
            <w:vAlign w:val="center"/>
          </w:tcPr>
          <w:p w14:paraId="7B52DB9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4,600</w:t>
            </w:r>
          </w:p>
        </w:tc>
        <w:tc>
          <w:tcPr>
            <w:tcW w:w="1403" w:type="pct"/>
            <w:tcBorders>
              <w:top w:val="single" w:color="000000" w:sz="4" w:space="0"/>
              <w:left w:val="single" w:color="000000" w:sz="4" w:space="0"/>
              <w:bottom w:val="single" w:color="000000" w:sz="4" w:space="0"/>
              <w:right w:val="single" w:color="000000" w:sz="4" w:space="0"/>
            </w:tcBorders>
            <w:vAlign w:val="center"/>
          </w:tcPr>
          <w:p w14:paraId="34BF2B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4,630</w:t>
            </w:r>
          </w:p>
        </w:tc>
      </w:tr>
      <w:tr w14:paraId="10B51A10">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792964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底坑深度(mm)</w:t>
            </w:r>
          </w:p>
        </w:tc>
        <w:tc>
          <w:tcPr>
            <w:tcW w:w="1998" w:type="pct"/>
            <w:tcBorders>
              <w:top w:val="single" w:color="000000" w:sz="4" w:space="0"/>
              <w:left w:val="single" w:color="000000" w:sz="4" w:space="0"/>
              <w:bottom w:val="single" w:color="000000" w:sz="4" w:space="0"/>
              <w:right w:val="single" w:color="000000" w:sz="4" w:space="0"/>
            </w:tcBorders>
            <w:vAlign w:val="center"/>
          </w:tcPr>
          <w:p w14:paraId="2D9CE13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1,510</w:t>
            </w:r>
          </w:p>
        </w:tc>
        <w:tc>
          <w:tcPr>
            <w:tcW w:w="1403" w:type="pct"/>
            <w:tcBorders>
              <w:top w:val="single" w:color="000000" w:sz="4" w:space="0"/>
              <w:left w:val="single" w:color="000000" w:sz="4" w:space="0"/>
              <w:bottom w:val="single" w:color="000000" w:sz="4" w:space="0"/>
              <w:right w:val="single" w:color="000000" w:sz="4" w:space="0"/>
            </w:tcBorders>
            <w:vAlign w:val="center"/>
          </w:tcPr>
          <w:p w14:paraId="7678BB4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1,600</w:t>
            </w:r>
          </w:p>
        </w:tc>
      </w:tr>
      <w:tr w14:paraId="53546486">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EB5A31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井道宽度(mm)</w:t>
            </w:r>
          </w:p>
        </w:tc>
        <w:tc>
          <w:tcPr>
            <w:tcW w:w="1998" w:type="pct"/>
            <w:tcBorders>
              <w:top w:val="single" w:color="000000" w:sz="4" w:space="0"/>
              <w:left w:val="single" w:color="000000" w:sz="4" w:space="0"/>
              <w:bottom w:val="single" w:color="000000" w:sz="4" w:space="0"/>
              <w:right w:val="single" w:color="000000" w:sz="4" w:space="0"/>
            </w:tcBorders>
            <w:vAlign w:val="center"/>
          </w:tcPr>
          <w:p w14:paraId="693F7E6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2,150</w:t>
            </w:r>
          </w:p>
        </w:tc>
        <w:tc>
          <w:tcPr>
            <w:tcW w:w="1403" w:type="pct"/>
            <w:tcBorders>
              <w:top w:val="single" w:color="000000" w:sz="4" w:space="0"/>
              <w:left w:val="single" w:color="000000" w:sz="4" w:space="0"/>
              <w:bottom w:val="single" w:color="000000" w:sz="4" w:space="0"/>
              <w:right w:val="single" w:color="000000" w:sz="4" w:space="0"/>
            </w:tcBorders>
            <w:vAlign w:val="center"/>
          </w:tcPr>
          <w:p w14:paraId="43E2153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1,950</w:t>
            </w:r>
          </w:p>
        </w:tc>
      </w:tr>
      <w:tr w14:paraId="51493E06">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7A1537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井道深度(mm)</w:t>
            </w:r>
          </w:p>
        </w:tc>
        <w:tc>
          <w:tcPr>
            <w:tcW w:w="1998" w:type="pct"/>
            <w:tcBorders>
              <w:top w:val="single" w:color="000000" w:sz="4" w:space="0"/>
              <w:left w:val="single" w:color="000000" w:sz="4" w:space="0"/>
              <w:bottom w:val="single" w:color="000000" w:sz="4" w:space="0"/>
              <w:right w:val="single" w:color="000000" w:sz="4" w:space="0"/>
            </w:tcBorders>
            <w:vAlign w:val="center"/>
          </w:tcPr>
          <w:p w14:paraId="330B5C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2,050</w:t>
            </w:r>
          </w:p>
        </w:tc>
        <w:tc>
          <w:tcPr>
            <w:tcW w:w="1403" w:type="pct"/>
            <w:tcBorders>
              <w:top w:val="single" w:color="000000" w:sz="4" w:space="0"/>
              <w:left w:val="single" w:color="000000" w:sz="4" w:space="0"/>
              <w:bottom w:val="single" w:color="000000" w:sz="4" w:space="0"/>
              <w:right w:val="single" w:color="000000" w:sz="4" w:space="0"/>
            </w:tcBorders>
            <w:vAlign w:val="center"/>
          </w:tcPr>
          <w:p w14:paraId="55F2739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r>
      <w:tr w14:paraId="71086CF0">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1DD41A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提升高度(mm)</w:t>
            </w:r>
          </w:p>
        </w:tc>
        <w:tc>
          <w:tcPr>
            <w:tcW w:w="1998" w:type="pct"/>
            <w:tcBorders>
              <w:top w:val="single" w:color="000000" w:sz="4" w:space="0"/>
              <w:left w:val="single" w:color="000000" w:sz="4" w:space="0"/>
              <w:bottom w:val="single" w:color="000000" w:sz="4" w:space="0"/>
              <w:right w:val="single" w:color="000000" w:sz="4" w:space="0"/>
            </w:tcBorders>
            <w:vAlign w:val="center"/>
          </w:tcPr>
          <w:p w14:paraId="202D46F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54,500</w:t>
            </w:r>
          </w:p>
        </w:tc>
        <w:tc>
          <w:tcPr>
            <w:tcW w:w="1403" w:type="pct"/>
            <w:tcBorders>
              <w:top w:val="single" w:color="000000" w:sz="4" w:space="0"/>
              <w:left w:val="single" w:color="000000" w:sz="4" w:space="0"/>
              <w:bottom w:val="single" w:color="000000" w:sz="4" w:space="0"/>
              <w:right w:val="single" w:color="000000" w:sz="4" w:space="0"/>
            </w:tcBorders>
            <w:vAlign w:val="center"/>
          </w:tcPr>
          <w:p w14:paraId="04093A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29,000</w:t>
            </w:r>
          </w:p>
        </w:tc>
      </w:tr>
      <w:tr w14:paraId="0A8A6F6F">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B4828A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楼层数</w:t>
            </w:r>
          </w:p>
        </w:tc>
        <w:tc>
          <w:tcPr>
            <w:tcW w:w="1998" w:type="pct"/>
            <w:tcBorders>
              <w:top w:val="single" w:color="000000" w:sz="4" w:space="0"/>
              <w:left w:val="single" w:color="000000" w:sz="4" w:space="0"/>
              <w:bottom w:val="single" w:color="000000" w:sz="4" w:space="0"/>
              <w:right w:val="single" w:color="000000" w:sz="4" w:space="0"/>
            </w:tcBorders>
            <w:vAlign w:val="center"/>
          </w:tcPr>
          <w:p w14:paraId="4A4D477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w:t>
            </w:r>
          </w:p>
        </w:tc>
        <w:tc>
          <w:tcPr>
            <w:tcW w:w="1403" w:type="pct"/>
            <w:tcBorders>
              <w:top w:val="single" w:color="000000" w:sz="4" w:space="0"/>
              <w:left w:val="single" w:color="000000" w:sz="4" w:space="0"/>
              <w:bottom w:val="single" w:color="000000" w:sz="4" w:space="0"/>
              <w:right w:val="single" w:color="000000" w:sz="4" w:space="0"/>
            </w:tcBorders>
            <w:vAlign w:val="center"/>
          </w:tcPr>
          <w:p w14:paraId="11BC941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r>
      <w:tr w14:paraId="7F5CEB82">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BE19B7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停站数</w:t>
            </w:r>
          </w:p>
        </w:tc>
        <w:tc>
          <w:tcPr>
            <w:tcW w:w="1998" w:type="pct"/>
            <w:tcBorders>
              <w:top w:val="single" w:color="000000" w:sz="4" w:space="0"/>
              <w:left w:val="single" w:color="000000" w:sz="4" w:space="0"/>
              <w:bottom w:val="single" w:color="000000" w:sz="4" w:space="0"/>
              <w:right w:val="single" w:color="000000" w:sz="4" w:space="0"/>
            </w:tcBorders>
            <w:vAlign w:val="center"/>
          </w:tcPr>
          <w:p w14:paraId="1915E92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w:t>
            </w:r>
          </w:p>
        </w:tc>
        <w:tc>
          <w:tcPr>
            <w:tcW w:w="1403" w:type="pct"/>
            <w:tcBorders>
              <w:top w:val="single" w:color="000000" w:sz="4" w:space="0"/>
              <w:left w:val="single" w:color="000000" w:sz="4" w:space="0"/>
              <w:bottom w:val="single" w:color="000000" w:sz="4" w:space="0"/>
              <w:right w:val="single" w:color="000000" w:sz="4" w:space="0"/>
            </w:tcBorders>
            <w:vAlign w:val="center"/>
          </w:tcPr>
          <w:p w14:paraId="789ECE4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r>
      <w:tr w14:paraId="26031735">
        <w:tblPrEx>
          <w:tblCellMar>
            <w:top w:w="0" w:type="dxa"/>
            <w:left w:w="108" w:type="dxa"/>
            <w:bottom w:w="0" w:type="dxa"/>
            <w:right w:w="108" w:type="dxa"/>
          </w:tblCellMar>
        </w:tblPrEx>
        <w:trPr>
          <w:trHeight w:val="300" w:hRule="atLeast"/>
        </w:trPr>
        <w:tc>
          <w:tcPr>
            <w:tcW w:w="1597" w:type="pct"/>
            <w:tcBorders>
              <w:top w:val="nil"/>
              <w:left w:val="nil"/>
              <w:bottom w:val="nil"/>
              <w:right w:val="nil"/>
            </w:tcBorders>
            <w:shd w:val="clear" w:color="auto" w:fill="ADD8E6"/>
            <w:vAlign w:val="center"/>
          </w:tcPr>
          <w:p w14:paraId="2AC3D988">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轿厢</w:t>
            </w:r>
          </w:p>
        </w:tc>
        <w:tc>
          <w:tcPr>
            <w:tcW w:w="1998"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367D0143">
            <w:pPr>
              <w:jc w:val="center"/>
              <w:rPr>
                <w:rFonts w:hint="eastAsia" w:ascii="仿宋" w:hAnsi="仿宋" w:eastAsia="仿宋" w:cs="仿宋"/>
                <w:color w:val="000000"/>
                <w:szCs w:val="21"/>
              </w:rPr>
            </w:pPr>
          </w:p>
        </w:tc>
        <w:tc>
          <w:tcPr>
            <w:tcW w:w="140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74A62C6C">
            <w:pPr>
              <w:jc w:val="center"/>
              <w:rPr>
                <w:rFonts w:hint="eastAsia" w:ascii="仿宋" w:hAnsi="仿宋" w:eastAsia="仿宋" w:cs="仿宋"/>
                <w:color w:val="000000"/>
                <w:szCs w:val="21"/>
              </w:rPr>
            </w:pPr>
          </w:p>
        </w:tc>
      </w:tr>
      <w:tr w14:paraId="1B0DFFB6">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F9E1C5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轿厢型号</w:t>
            </w:r>
          </w:p>
        </w:tc>
        <w:tc>
          <w:tcPr>
            <w:tcW w:w="1998" w:type="pct"/>
            <w:tcBorders>
              <w:top w:val="single" w:color="000000" w:sz="4" w:space="0"/>
              <w:left w:val="single" w:color="000000" w:sz="4" w:space="0"/>
              <w:bottom w:val="single" w:color="000000" w:sz="4" w:space="0"/>
              <w:right w:val="single" w:color="000000" w:sz="4" w:space="0"/>
            </w:tcBorders>
            <w:vAlign w:val="center"/>
          </w:tcPr>
          <w:p w14:paraId="4FB2893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CT-03M-02</w:t>
            </w:r>
          </w:p>
        </w:tc>
        <w:tc>
          <w:tcPr>
            <w:tcW w:w="1403" w:type="pct"/>
            <w:tcBorders>
              <w:top w:val="single" w:color="000000" w:sz="4" w:space="0"/>
              <w:left w:val="single" w:color="000000" w:sz="4" w:space="0"/>
              <w:bottom w:val="single" w:color="000000" w:sz="4" w:space="0"/>
              <w:right w:val="single" w:color="000000" w:sz="4" w:space="0"/>
            </w:tcBorders>
            <w:vAlign w:val="center"/>
          </w:tcPr>
          <w:p w14:paraId="0F4667E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CT-03M-02</w:t>
            </w:r>
          </w:p>
        </w:tc>
      </w:tr>
      <w:tr w14:paraId="45B4FC60">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317B25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吊顶型号</w:t>
            </w:r>
          </w:p>
        </w:tc>
        <w:tc>
          <w:tcPr>
            <w:tcW w:w="1998" w:type="pct"/>
            <w:tcBorders>
              <w:top w:val="single" w:color="000000" w:sz="4" w:space="0"/>
              <w:left w:val="single" w:color="000000" w:sz="4" w:space="0"/>
              <w:bottom w:val="single" w:color="000000" w:sz="4" w:space="0"/>
              <w:right w:val="single" w:color="000000" w:sz="4" w:space="0"/>
            </w:tcBorders>
            <w:vAlign w:val="center"/>
          </w:tcPr>
          <w:p w14:paraId="3F20DF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RF-CL1S</w:t>
            </w:r>
          </w:p>
        </w:tc>
        <w:tc>
          <w:tcPr>
            <w:tcW w:w="1403" w:type="pct"/>
            <w:tcBorders>
              <w:top w:val="single" w:color="000000" w:sz="4" w:space="0"/>
              <w:left w:val="single" w:color="000000" w:sz="4" w:space="0"/>
              <w:bottom w:val="single" w:color="000000" w:sz="4" w:space="0"/>
              <w:right w:val="single" w:color="000000" w:sz="4" w:space="0"/>
            </w:tcBorders>
            <w:vAlign w:val="center"/>
          </w:tcPr>
          <w:p w14:paraId="6B26AC8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RF-CL1S</w:t>
            </w:r>
          </w:p>
        </w:tc>
      </w:tr>
      <w:tr w14:paraId="06236810">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B42C02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轿厢宽度(mm)</w:t>
            </w:r>
          </w:p>
        </w:tc>
        <w:tc>
          <w:tcPr>
            <w:tcW w:w="1998" w:type="pct"/>
            <w:tcBorders>
              <w:top w:val="single" w:color="000000" w:sz="4" w:space="0"/>
              <w:left w:val="single" w:color="000000" w:sz="4" w:space="0"/>
              <w:bottom w:val="single" w:color="000000" w:sz="4" w:space="0"/>
              <w:right w:val="single" w:color="000000" w:sz="4" w:space="0"/>
            </w:tcBorders>
            <w:vAlign w:val="center"/>
          </w:tcPr>
          <w:p w14:paraId="5AD334E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1,600</w:t>
            </w:r>
          </w:p>
        </w:tc>
        <w:tc>
          <w:tcPr>
            <w:tcW w:w="1403" w:type="pct"/>
            <w:tcBorders>
              <w:top w:val="single" w:color="000000" w:sz="4" w:space="0"/>
              <w:left w:val="single" w:color="000000" w:sz="4" w:space="0"/>
              <w:bottom w:val="single" w:color="000000" w:sz="4" w:space="0"/>
              <w:right w:val="single" w:color="000000" w:sz="4" w:space="0"/>
            </w:tcBorders>
            <w:vAlign w:val="center"/>
          </w:tcPr>
          <w:p w14:paraId="73A1180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1,400</w:t>
            </w:r>
          </w:p>
        </w:tc>
      </w:tr>
      <w:tr w14:paraId="6678BC96">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75BE53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轿厢深度(mm)</w:t>
            </w:r>
          </w:p>
        </w:tc>
        <w:tc>
          <w:tcPr>
            <w:tcW w:w="1998" w:type="pct"/>
            <w:tcBorders>
              <w:top w:val="single" w:color="000000" w:sz="4" w:space="0"/>
              <w:left w:val="single" w:color="000000" w:sz="4" w:space="0"/>
              <w:bottom w:val="single" w:color="000000" w:sz="4" w:space="0"/>
              <w:right w:val="single" w:color="000000" w:sz="4" w:space="0"/>
            </w:tcBorders>
            <w:vAlign w:val="center"/>
          </w:tcPr>
          <w:p w14:paraId="3B741E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1,400</w:t>
            </w:r>
          </w:p>
        </w:tc>
        <w:tc>
          <w:tcPr>
            <w:tcW w:w="1403" w:type="pct"/>
            <w:tcBorders>
              <w:top w:val="single" w:color="000000" w:sz="4" w:space="0"/>
              <w:left w:val="single" w:color="000000" w:sz="4" w:space="0"/>
              <w:bottom w:val="single" w:color="000000" w:sz="4" w:space="0"/>
              <w:right w:val="single" w:color="000000" w:sz="4" w:space="0"/>
            </w:tcBorders>
            <w:vAlign w:val="center"/>
          </w:tcPr>
          <w:p w14:paraId="70CF944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1,400</w:t>
            </w:r>
          </w:p>
        </w:tc>
      </w:tr>
      <w:tr w14:paraId="5D2E9E7A">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0E7C14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轿厢高度(mm)</w:t>
            </w:r>
          </w:p>
        </w:tc>
        <w:tc>
          <w:tcPr>
            <w:tcW w:w="1998" w:type="pct"/>
            <w:tcBorders>
              <w:top w:val="single" w:color="000000" w:sz="4" w:space="0"/>
              <w:left w:val="single" w:color="000000" w:sz="4" w:space="0"/>
              <w:bottom w:val="single" w:color="000000" w:sz="4" w:space="0"/>
              <w:right w:val="single" w:color="000000" w:sz="4" w:space="0"/>
            </w:tcBorders>
            <w:shd w:val="clear" w:color="auto" w:fill="90EE90"/>
            <w:vAlign w:val="center"/>
          </w:tcPr>
          <w:p w14:paraId="15EF75A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2,800</w:t>
            </w:r>
          </w:p>
        </w:tc>
        <w:tc>
          <w:tcPr>
            <w:tcW w:w="1403" w:type="pct"/>
            <w:tcBorders>
              <w:top w:val="single" w:color="000000" w:sz="4" w:space="0"/>
              <w:left w:val="single" w:color="000000" w:sz="4" w:space="0"/>
              <w:bottom w:val="single" w:color="000000" w:sz="4" w:space="0"/>
              <w:right w:val="single" w:color="000000" w:sz="4" w:space="0"/>
            </w:tcBorders>
            <w:shd w:val="clear" w:color="auto" w:fill="90EE90"/>
            <w:vAlign w:val="center"/>
          </w:tcPr>
          <w:p w14:paraId="1E81308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2,800</w:t>
            </w:r>
          </w:p>
        </w:tc>
      </w:tr>
      <w:tr w14:paraId="71DBC58B">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082917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吊顶可视面装饰</w:t>
            </w:r>
          </w:p>
        </w:tc>
        <w:tc>
          <w:tcPr>
            <w:tcW w:w="1998" w:type="pct"/>
            <w:tcBorders>
              <w:top w:val="single" w:color="000000" w:sz="4" w:space="0"/>
              <w:left w:val="single" w:color="000000" w:sz="4" w:space="0"/>
              <w:bottom w:val="single" w:color="000000" w:sz="4" w:space="0"/>
              <w:right w:val="single" w:color="000000" w:sz="4" w:space="0"/>
            </w:tcBorders>
            <w:vAlign w:val="center"/>
          </w:tcPr>
          <w:p w14:paraId="0C12CE8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403" w:type="pct"/>
            <w:tcBorders>
              <w:top w:val="single" w:color="000000" w:sz="4" w:space="0"/>
              <w:left w:val="single" w:color="000000" w:sz="4" w:space="0"/>
              <w:bottom w:val="single" w:color="000000" w:sz="4" w:space="0"/>
              <w:right w:val="single" w:color="000000" w:sz="4" w:space="0"/>
            </w:tcBorders>
            <w:vAlign w:val="center"/>
          </w:tcPr>
          <w:p w14:paraId="488A048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7C082C1F">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73648E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前壁装饰</w:t>
            </w:r>
          </w:p>
        </w:tc>
        <w:tc>
          <w:tcPr>
            <w:tcW w:w="1998" w:type="pct"/>
            <w:tcBorders>
              <w:top w:val="single" w:color="000000" w:sz="4" w:space="0"/>
              <w:left w:val="single" w:color="000000" w:sz="4" w:space="0"/>
              <w:bottom w:val="single" w:color="000000" w:sz="4" w:space="0"/>
              <w:right w:val="single" w:color="000000" w:sz="4" w:space="0"/>
            </w:tcBorders>
            <w:vAlign w:val="center"/>
          </w:tcPr>
          <w:p w14:paraId="1898877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403" w:type="pct"/>
            <w:tcBorders>
              <w:top w:val="single" w:color="000000" w:sz="4" w:space="0"/>
              <w:left w:val="single" w:color="000000" w:sz="4" w:space="0"/>
              <w:bottom w:val="single" w:color="000000" w:sz="4" w:space="0"/>
              <w:right w:val="single" w:color="000000" w:sz="4" w:space="0"/>
            </w:tcBorders>
            <w:vAlign w:val="center"/>
          </w:tcPr>
          <w:p w14:paraId="2E90974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72DA1FC5">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0919D5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侧壁装饰</w:t>
            </w:r>
          </w:p>
        </w:tc>
        <w:tc>
          <w:tcPr>
            <w:tcW w:w="1998" w:type="pct"/>
            <w:tcBorders>
              <w:top w:val="single" w:color="000000" w:sz="4" w:space="0"/>
              <w:left w:val="single" w:color="000000" w:sz="4" w:space="0"/>
              <w:bottom w:val="single" w:color="000000" w:sz="4" w:space="0"/>
              <w:right w:val="single" w:color="000000" w:sz="4" w:space="0"/>
            </w:tcBorders>
            <w:vAlign w:val="center"/>
          </w:tcPr>
          <w:p w14:paraId="4D4E0B0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403" w:type="pct"/>
            <w:tcBorders>
              <w:top w:val="single" w:color="000000" w:sz="4" w:space="0"/>
              <w:left w:val="single" w:color="000000" w:sz="4" w:space="0"/>
              <w:bottom w:val="single" w:color="000000" w:sz="4" w:space="0"/>
              <w:right w:val="single" w:color="000000" w:sz="4" w:space="0"/>
            </w:tcBorders>
            <w:vAlign w:val="center"/>
          </w:tcPr>
          <w:p w14:paraId="46096E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60D7FE65">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501BC8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后壁装饰</w:t>
            </w:r>
          </w:p>
        </w:tc>
        <w:tc>
          <w:tcPr>
            <w:tcW w:w="1998" w:type="pct"/>
            <w:tcBorders>
              <w:top w:val="single" w:color="000000" w:sz="4" w:space="0"/>
              <w:left w:val="single" w:color="000000" w:sz="4" w:space="0"/>
              <w:bottom w:val="single" w:color="000000" w:sz="4" w:space="0"/>
              <w:right w:val="single" w:color="000000" w:sz="4" w:space="0"/>
            </w:tcBorders>
            <w:vAlign w:val="center"/>
          </w:tcPr>
          <w:p w14:paraId="1EAB74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发纹不锈钢+镜面不锈钢</w:t>
            </w:r>
          </w:p>
        </w:tc>
        <w:tc>
          <w:tcPr>
            <w:tcW w:w="1403" w:type="pct"/>
            <w:tcBorders>
              <w:top w:val="single" w:color="000000" w:sz="4" w:space="0"/>
              <w:left w:val="single" w:color="000000" w:sz="4" w:space="0"/>
              <w:bottom w:val="single" w:color="000000" w:sz="4" w:space="0"/>
              <w:right w:val="single" w:color="000000" w:sz="4" w:space="0"/>
            </w:tcBorders>
            <w:vAlign w:val="center"/>
          </w:tcPr>
          <w:p w14:paraId="329A345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发纹不锈钢+镜面不锈钢</w:t>
            </w:r>
          </w:p>
        </w:tc>
      </w:tr>
      <w:tr w14:paraId="648F5619">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947596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地板装饰</w:t>
            </w:r>
          </w:p>
        </w:tc>
        <w:tc>
          <w:tcPr>
            <w:tcW w:w="1998" w:type="pct"/>
            <w:tcBorders>
              <w:top w:val="single" w:color="000000" w:sz="4" w:space="0"/>
              <w:left w:val="single" w:color="000000" w:sz="4" w:space="0"/>
              <w:bottom w:val="single" w:color="000000" w:sz="4" w:space="0"/>
              <w:right w:val="single" w:color="000000" w:sz="4" w:space="0"/>
            </w:tcBorders>
            <w:vAlign w:val="center"/>
          </w:tcPr>
          <w:p w14:paraId="213CE5A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PVC(CFL010 岩石灰)</w:t>
            </w:r>
          </w:p>
        </w:tc>
        <w:tc>
          <w:tcPr>
            <w:tcW w:w="1403" w:type="pct"/>
            <w:tcBorders>
              <w:top w:val="single" w:color="000000" w:sz="4" w:space="0"/>
              <w:left w:val="single" w:color="000000" w:sz="4" w:space="0"/>
              <w:bottom w:val="single" w:color="000000" w:sz="4" w:space="0"/>
              <w:right w:val="single" w:color="000000" w:sz="4" w:space="0"/>
            </w:tcBorders>
            <w:vAlign w:val="center"/>
          </w:tcPr>
          <w:p w14:paraId="38425A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PVC(CFL010 岩石灰)</w:t>
            </w:r>
          </w:p>
        </w:tc>
      </w:tr>
      <w:tr w14:paraId="23FDA01C">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9E6EF4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地板装饰厚度(mm)</w:t>
            </w:r>
          </w:p>
        </w:tc>
        <w:tc>
          <w:tcPr>
            <w:tcW w:w="1998" w:type="pct"/>
            <w:tcBorders>
              <w:top w:val="single" w:color="000000" w:sz="4" w:space="0"/>
              <w:left w:val="single" w:color="000000" w:sz="4" w:space="0"/>
              <w:bottom w:val="single" w:color="000000" w:sz="4" w:space="0"/>
              <w:right w:val="single" w:color="000000" w:sz="4" w:space="0"/>
            </w:tcBorders>
            <w:vAlign w:val="center"/>
          </w:tcPr>
          <w:p w14:paraId="5B76236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1403" w:type="pct"/>
            <w:tcBorders>
              <w:top w:val="single" w:color="000000" w:sz="4" w:space="0"/>
              <w:left w:val="single" w:color="000000" w:sz="4" w:space="0"/>
              <w:bottom w:val="single" w:color="000000" w:sz="4" w:space="0"/>
              <w:right w:val="single" w:color="000000" w:sz="4" w:space="0"/>
            </w:tcBorders>
            <w:vAlign w:val="center"/>
          </w:tcPr>
          <w:p w14:paraId="5E37F6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53192AC6">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3F4244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轿厢扶手类型</w:t>
            </w:r>
          </w:p>
        </w:tc>
        <w:tc>
          <w:tcPr>
            <w:tcW w:w="1998" w:type="pct"/>
            <w:tcBorders>
              <w:top w:val="single" w:color="000000" w:sz="4" w:space="0"/>
              <w:left w:val="single" w:color="000000" w:sz="4" w:space="0"/>
              <w:bottom w:val="single" w:color="000000" w:sz="4" w:space="0"/>
              <w:right w:val="single" w:color="000000" w:sz="4" w:space="0"/>
            </w:tcBorders>
            <w:vAlign w:val="center"/>
          </w:tcPr>
          <w:p w14:paraId="58212E1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发纹不锈钢圆形扶手(TSF01)</w:t>
            </w:r>
          </w:p>
        </w:tc>
        <w:tc>
          <w:tcPr>
            <w:tcW w:w="1403" w:type="pct"/>
            <w:tcBorders>
              <w:top w:val="single" w:color="000000" w:sz="4" w:space="0"/>
              <w:left w:val="single" w:color="000000" w:sz="4" w:space="0"/>
              <w:bottom w:val="single" w:color="000000" w:sz="4" w:space="0"/>
              <w:right w:val="single" w:color="000000" w:sz="4" w:space="0"/>
            </w:tcBorders>
            <w:vAlign w:val="center"/>
          </w:tcPr>
          <w:p w14:paraId="0BF1B7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发纹不锈钢圆形扶手(TSF01)</w:t>
            </w:r>
          </w:p>
        </w:tc>
      </w:tr>
      <w:tr w14:paraId="5FBE23B8">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78ACB2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轿厢扶手安装位置</w:t>
            </w:r>
          </w:p>
        </w:tc>
        <w:tc>
          <w:tcPr>
            <w:tcW w:w="1998" w:type="pct"/>
            <w:tcBorders>
              <w:top w:val="single" w:color="000000" w:sz="4" w:space="0"/>
              <w:left w:val="single" w:color="000000" w:sz="4" w:space="0"/>
              <w:bottom w:val="single" w:color="000000" w:sz="4" w:space="0"/>
              <w:right w:val="single" w:color="000000" w:sz="4" w:space="0"/>
            </w:tcBorders>
            <w:vAlign w:val="center"/>
          </w:tcPr>
          <w:p w14:paraId="729FFC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w:t>
            </w:r>
          </w:p>
        </w:tc>
        <w:tc>
          <w:tcPr>
            <w:tcW w:w="1403" w:type="pct"/>
            <w:tcBorders>
              <w:top w:val="single" w:color="000000" w:sz="4" w:space="0"/>
              <w:left w:val="single" w:color="000000" w:sz="4" w:space="0"/>
              <w:bottom w:val="single" w:color="000000" w:sz="4" w:space="0"/>
              <w:right w:val="single" w:color="000000" w:sz="4" w:space="0"/>
            </w:tcBorders>
            <w:vAlign w:val="center"/>
          </w:tcPr>
          <w:p w14:paraId="7EA374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w:t>
            </w:r>
          </w:p>
        </w:tc>
      </w:tr>
      <w:tr w14:paraId="7DC7C00B">
        <w:tblPrEx>
          <w:tblCellMar>
            <w:top w:w="0" w:type="dxa"/>
            <w:left w:w="108" w:type="dxa"/>
            <w:bottom w:w="0" w:type="dxa"/>
            <w:right w:w="108" w:type="dxa"/>
          </w:tblCellMar>
        </w:tblPrEx>
        <w:trPr>
          <w:trHeight w:val="300" w:hRule="atLeast"/>
        </w:trPr>
        <w:tc>
          <w:tcPr>
            <w:tcW w:w="1597" w:type="pct"/>
            <w:tcBorders>
              <w:top w:val="nil"/>
              <w:left w:val="nil"/>
              <w:bottom w:val="nil"/>
              <w:right w:val="nil"/>
            </w:tcBorders>
            <w:shd w:val="clear" w:color="auto" w:fill="ADD8E6"/>
            <w:vAlign w:val="center"/>
          </w:tcPr>
          <w:p w14:paraId="1C6D44F4">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门系统</w:t>
            </w:r>
          </w:p>
        </w:tc>
        <w:tc>
          <w:tcPr>
            <w:tcW w:w="1998"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26FB08D4">
            <w:pPr>
              <w:jc w:val="center"/>
              <w:rPr>
                <w:rFonts w:hint="eastAsia" w:ascii="仿宋" w:hAnsi="仿宋" w:eastAsia="仿宋" w:cs="仿宋"/>
                <w:color w:val="000000"/>
                <w:szCs w:val="21"/>
              </w:rPr>
            </w:pPr>
          </w:p>
        </w:tc>
        <w:tc>
          <w:tcPr>
            <w:tcW w:w="140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078E6BBC">
            <w:pPr>
              <w:jc w:val="center"/>
              <w:rPr>
                <w:rFonts w:hint="eastAsia" w:ascii="仿宋" w:hAnsi="仿宋" w:eastAsia="仿宋" w:cs="仿宋"/>
                <w:color w:val="000000"/>
                <w:szCs w:val="21"/>
              </w:rPr>
            </w:pPr>
          </w:p>
        </w:tc>
      </w:tr>
      <w:tr w14:paraId="58E04F61">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31F616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开门方式</w:t>
            </w:r>
          </w:p>
        </w:tc>
        <w:tc>
          <w:tcPr>
            <w:tcW w:w="1998" w:type="pct"/>
            <w:tcBorders>
              <w:top w:val="single" w:color="000000" w:sz="4" w:space="0"/>
              <w:left w:val="single" w:color="000000" w:sz="4" w:space="0"/>
              <w:bottom w:val="single" w:color="000000" w:sz="4" w:space="0"/>
              <w:right w:val="single" w:color="000000" w:sz="4" w:space="0"/>
            </w:tcBorders>
            <w:vAlign w:val="center"/>
          </w:tcPr>
          <w:p w14:paraId="15E88C8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中分两扇</w:t>
            </w:r>
          </w:p>
        </w:tc>
        <w:tc>
          <w:tcPr>
            <w:tcW w:w="1403" w:type="pct"/>
            <w:tcBorders>
              <w:top w:val="single" w:color="000000" w:sz="4" w:space="0"/>
              <w:left w:val="single" w:color="000000" w:sz="4" w:space="0"/>
              <w:bottom w:val="single" w:color="000000" w:sz="4" w:space="0"/>
              <w:right w:val="single" w:color="000000" w:sz="4" w:space="0"/>
            </w:tcBorders>
            <w:vAlign w:val="center"/>
          </w:tcPr>
          <w:p w14:paraId="1564D8D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中分两扇</w:t>
            </w:r>
          </w:p>
        </w:tc>
      </w:tr>
      <w:tr w14:paraId="401D1492">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05225D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开门宽度(mm)</w:t>
            </w:r>
          </w:p>
        </w:tc>
        <w:tc>
          <w:tcPr>
            <w:tcW w:w="1998" w:type="pct"/>
            <w:tcBorders>
              <w:top w:val="single" w:color="000000" w:sz="4" w:space="0"/>
              <w:left w:val="single" w:color="000000" w:sz="4" w:space="0"/>
              <w:bottom w:val="single" w:color="000000" w:sz="4" w:space="0"/>
              <w:right w:val="single" w:color="000000" w:sz="4" w:space="0"/>
            </w:tcBorders>
            <w:vAlign w:val="center"/>
          </w:tcPr>
          <w:p w14:paraId="5A8173C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900</w:t>
            </w:r>
          </w:p>
        </w:tc>
        <w:tc>
          <w:tcPr>
            <w:tcW w:w="1403" w:type="pct"/>
            <w:tcBorders>
              <w:top w:val="single" w:color="000000" w:sz="4" w:space="0"/>
              <w:left w:val="single" w:color="000000" w:sz="4" w:space="0"/>
              <w:bottom w:val="single" w:color="000000" w:sz="4" w:space="0"/>
              <w:right w:val="single" w:color="000000" w:sz="4" w:space="0"/>
            </w:tcBorders>
            <w:vAlign w:val="center"/>
          </w:tcPr>
          <w:p w14:paraId="334383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800</w:t>
            </w:r>
          </w:p>
        </w:tc>
      </w:tr>
      <w:tr w14:paraId="765802E5">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6AB0C8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开门高度(mm)</w:t>
            </w:r>
          </w:p>
        </w:tc>
        <w:tc>
          <w:tcPr>
            <w:tcW w:w="1998" w:type="pct"/>
            <w:tcBorders>
              <w:top w:val="single" w:color="000000" w:sz="4" w:space="0"/>
              <w:left w:val="single" w:color="000000" w:sz="4" w:space="0"/>
              <w:bottom w:val="single" w:color="000000" w:sz="4" w:space="0"/>
              <w:right w:val="single" w:color="000000" w:sz="4" w:space="0"/>
            </w:tcBorders>
            <w:vAlign w:val="center"/>
          </w:tcPr>
          <w:p w14:paraId="5B0BF7D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c>
          <w:tcPr>
            <w:tcW w:w="1403" w:type="pct"/>
            <w:tcBorders>
              <w:top w:val="single" w:color="000000" w:sz="4" w:space="0"/>
              <w:left w:val="single" w:color="000000" w:sz="4" w:space="0"/>
              <w:bottom w:val="single" w:color="000000" w:sz="4" w:space="0"/>
              <w:right w:val="single" w:color="000000" w:sz="4" w:space="0"/>
            </w:tcBorders>
            <w:vAlign w:val="center"/>
          </w:tcPr>
          <w:p w14:paraId="753110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r>
      <w:tr w14:paraId="66227F29">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97408B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轿门装饰</w:t>
            </w:r>
          </w:p>
        </w:tc>
        <w:tc>
          <w:tcPr>
            <w:tcW w:w="1998" w:type="pct"/>
            <w:tcBorders>
              <w:top w:val="single" w:color="000000" w:sz="4" w:space="0"/>
              <w:left w:val="single" w:color="000000" w:sz="4" w:space="0"/>
              <w:bottom w:val="single" w:color="000000" w:sz="4" w:space="0"/>
              <w:right w:val="single" w:color="000000" w:sz="4" w:space="0"/>
            </w:tcBorders>
            <w:vAlign w:val="center"/>
          </w:tcPr>
          <w:p w14:paraId="637E78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403" w:type="pct"/>
            <w:tcBorders>
              <w:top w:val="single" w:color="000000" w:sz="4" w:space="0"/>
              <w:left w:val="single" w:color="000000" w:sz="4" w:space="0"/>
              <w:bottom w:val="single" w:color="000000" w:sz="4" w:space="0"/>
              <w:right w:val="single" w:color="000000" w:sz="4" w:space="0"/>
            </w:tcBorders>
            <w:vAlign w:val="center"/>
          </w:tcPr>
          <w:p w14:paraId="05D20BF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5C59B69D">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475461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厅门数量(组一)</w:t>
            </w:r>
          </w:p>
        </w:tc>
        <w:tc>
          <w:tcPr>
            <w:tcW w:w="1998" w:type="pct"/>
            <w:tcBorders>
              <w:top w:val="single" w:color="000000" w:sz="4" w:space="0"/>
              <w:left w:val="single" w:color="000000" w:sz="4" w:space="0"/>
              <w:bottom w:val="single" w:color="000000" w:sz="4" w:space="0"/>
              <w:right w:val="single" w:color="000000" w:sz="4" w:space="0"/>
            </w:tcBorders>
            <w:vAlign w:val="center"/>
          </w:tcPr>
          <w:p w14:paraId="320E1C3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w:t>
            </w:r>
          </w:p>
        </w:tc>
        <w:tc>
          <w:tcPr>
            <w:tcW w:w="1403" w:type="pct"/>
            <w:tcBorders>
              <w:top w:val="single" w:color="000000" w:sz="4" w:space="0"/>
              <w:left w:val="single" w:color="000000" w:sz="4" w:space="0"/>
              <w:bottom w:val="single" w:color="000000" w:sz="4" w:space="0"/>
              <w:right w:val="single" w:color="000000" w:sz="4" w:space="0"/>
            </w:tcBorders>
            <w:vAlign w:val="center"/>
          </w:tcPr>
          <w:p w14:paraId="625E72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r>
      <w:tr w14:paraId="1BAA7168">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8BF832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厅门数量(组二)</w:t>
            </w:r>
          </w:p>
        </w:tc>
        <w:tc>
          <w:tcPr>
            <w:tcW w:w="1998" w:type="pct"/>
            <w:tcBorders>
              <w:top w:val="single" w:color="000000" w:sz="4" w:space="0"/>
              <w:left w:val="single" w:color="000000" w:sz="4" w:space="0"/>
              <w:bottom w:val="single" w:color="000000" w:sz="4" w:space="0"/>
              <w:right w:val="single" w:color="000000" w:sz="4" w:space="0"/>
            </w:tcBorders>
            <w:vAlign w:val="center"/>
          </w:tcPr>
          <w:p w14:paraId="661701A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1403" w:type="pct"/>
            <w:tcBorders>
              <w:top w:val="single" w:color="000000" w:sz="4" w:space="0"/>
              <w:left w:val="single" w:color="000000" w:sz="4" w:space="0"/>
              <w:bottom w:val="single" w:color="000000" w:sz="4" w:space="0"/>
              <w:right w:val="single" w:color="000000" w:sz="4" w:space="0"/>
            </w:tcBorders>
            <w:vAlign w:val="center"/>
          </w:tcPr>
          <w:p w14:paraId="1BA81E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r>
      <w:tr w14:paraId="28B0794E">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4CD617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厅门门板装饰(组一)</w:t>
            </w:r>
          </w:p>
        </w:tc>
        <w:tc>
          <w:tcPr>
            <w:tcW w:w="1998" w:type="pct"/>
            <w:tcBorders>
              <w:top w:val="single" w:color="000000" w:sz="4" w:space="0"/>
              <w:left w:val="single" w:color="000000" w:sz="4" w:space="0"/>
              <w:bottom w:val="single" w:color="000000" w:sz="4" w:space="0"/>
              <w:right w:val="single" w:color="000000" w:sz="4" w:space="0"/>
            </w:tcBorders>
            <w:vAlign w:val="center"/>
          </w:tcPr>
          <w:p w14:paraId="062220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403" w:type="pct"/>
            <w:tcBorders>
              <w:top w:val="single" w:color="000000" w:sz="4" w:space="0"/>
              <w:left w:val="single" w:color="000000" w:sz="4" w:space="0"/>
              <w:bottom w:val="single" w:color="000000" w:sz="4" w:space="0"/>
              <w:right w:val="single" w:color="000000" w:sz="4" w:space="0"/>
            </w:tcBorders>
            <w:vAlign w:val="center"/>
          </w:tcPr>
          <w:p w14:paraId="663C0C4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7A95F148">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52A79E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厅门门套装饰(组一)</w:t>
            </w:r>
          </w:p>
        </w:tc>
        <w:tc>
          <w:tcPr>
            <w:tcW w:w="1998" w:type="pct"/>
            <w:tcBorders>
              <w:top w:val="single" w:color="000000" w:sz="4" w:space="0"/>
              <w:left w:val="single" w:color="000000" w:sz="4" w:space="0"/>
              <w:bottom w:val="single" w:color="000000" w:sz="4" w:space="0"/>
              <w:right w:val="single" w:color="000000" w:sz="4" w:space="0"/>
            </w:tcBorders>
            <w:vAlign w:val="center"/>
          </w:tcPr>
          <w:p w14:paraId="19947C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403" w:type="pct"/>
            <w:tcBorders>
              <w:top w:val="single" w:color="000000" w:sz="4" w:space="0"/>
              <w:left w:val="single" w:color="000000" w:sz="4" w:space="0"/>
              <w:bottom w:val="single" w:color="000000" w:sz="4" w:space="0"/>
              <w:right w:val="single" w:color="000000" w:sz="4" w:space="0"/>
            </w:tcBorders>
            <w:vAlign w:val="center"/>
          </w:tcPr>
          <w:p w14:paraId="7068ABD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6DC140C6">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55659C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厅门门板装饰(组二)</w:t>
            </w:r>
          </w:p>
        </w:tc>
        <w:tc>
          <w:tcPr>
            <w:tcW w:w="1998" w:type="pct"/>
            <w:tcBorders>
              <w:top w:val="single" w:color="000000" w:sz="4" w:space="0"/>
              <w:left w:val="single" w:color="000000" w:sz="4" w:space="0"/>
              <w:bottom w:val="single" w:color="000000" w:sz="4" w:space="0"/>
              <w:right w:val="single" w:color="000000" w:sz="4" w:space="0"/>
            </w:tcBorders>
            <w:vAlign w:val="center"/>
          </w:tcPr>
          <w:p w14:paraId="3CBE32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1403" w:type="pct"/>
            <w:tcBorders>
              <w:top w:val="single" w:color="000000" w:sz="4" w:space="0"/>
              <w:left w:val="single" w:color="000000" w:sz="4" w:space="0"/>
              <w:bottom w:val="single" w:color="000000" w:sz="4" w:space="0"/>
              <w:right w:val="single" w:color="000000" w:sz="4" w:space="0"/>
            </w:tcBorders>
            <w:vAlign w:val="center"/>
          </w:tcPr>
          <w:p w14:paraId="67922C7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r>
      <w:tr w14:paraId="160519A6">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9DEE0D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厅门门套装饰(组二)</w:t>
            </w:r>
          </w:p>
        </w:tc>
        <w:tc>
          <w:tcPr>
            <w:tcW w:w="1998" w:type="pct"/>
            <w:tcBorders>
              <w:top w:val="single" w:color="000000" w:sz="4" w:space="0"/>
              <w:left w:val="single" w:color="000000" w:sz="4" w:space="0"/>
              <w:bottom w:val="single" w:color="000000" w:sz="4" w:space="0"/>
              <w:right w:val="single" w:color="000000" w:sz="4" w:space="0"/>
            </w:tcBorders>
            <w:vAlign w:val="center"/>
          </w:tcPr>
          <w:p w14:paraId="6663998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1403" w:type="pct"/>
            <w:tcBorders>
              <w:top w:val="single" w:color="000000" w:sz="4" w:space="0"/>
              <w:left w:val="single" w:color="000000" w:sz="4" w:space="0"/>
              <w:bottom w:val="single" w:color="000000" w:sz="4" w:space="0"/>
              <w:right w:val="single" w:color="000000" w:sz="4" w:space="0"/>
            </w:tcBorders>
            <w:vAlign w:val="center"/>
          </w:tcPr>
          <w:p w14:paraId="1606981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r>
      <w:tr w14:paraId="50D90ACE">
        <w:tblPrEx>
          <w:tblCellMar>
            <w:top w:w="0" w:type="dxa"/>
            <w:left w:w="108" w:type="dxa"/>
            <w:bottom w:w="0" w:type="dxa"/>
            <w:right w:w="108" w:type="dxa"/>
          </w:tblCellMar>
        </w:tblPrEx>
        <w:trPr>
          <w:trHeight w:val="300" w:hRule="atLeast"/>
        </w:trPr>
        <w:tc>
          <w:tcPr>
            <w:tcW w:w="1597" w:type="pct"/>
            <w:tcBorders>
              <w:top w:val="nil"/>
              <w:left w:val="nil"/>
              <w:bottom w:val="nil"/>
              <w:right w:val="nil"/>
            </w:tcBorders>
            <w:shd w:val="clear" w:color="auto" w:fill="ADD8E6"/>
            <w:vAlign w:val="center"/>
          </w:tcPr>
          <w:p w14:paraId="5CB5BBBC">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人机界面</w:t>
            </w:r>
          </w:p>
        </w:tc>
        <w:tc>
          <w:tcPr>
            <w:tcW w:w="1998"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2F0119C">
            <w:pPr>
              <w:jc w:val="center"/>
              <w:rPr>
                <w:rFonts w:hint="eastAsia" w:ascii="仿宋" w:hAnsi="仿宋" w:eastAsia="仿宋" w:cs="仿宋"/>
                <w:color w:val="000000"/>
                <w:szCs w:val="21"/>
              </w:rPr>
            </w:pPr>
          </w:p>
        </w:tc>
        <w:tc>
          <w:tcPr>
            <w:tcW w:w="140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0EE0603F">
            <w:pPr>
              <w:jc w:val="center"/>
              <w:rPr>
                <w:rFonts w:hint="eastAsia" w:ascii="仿宋" w:hAnsi="仿宋" w:eastAsia="仿宋" w:cs="仿宋"/>
                <w:color w:val="000000"/>
                <w:szCs w:val="21"/>
              </w:rPr>
            </w:pPr>
          </w:p>
        </w:tc>
      </w:tr>
      <w:tr w14:paraId="1E6AA35C">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1806A5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操纵箱型号系列</w:t>
            </w:r>
          </w:p>
        </w:tc>
        <w:tc>
          <w:tcPr>
            <w:tcW w:w="1998" w:type="pct"/>
            <w:tcBorders>
              <w:top w:val="single" w:color="000000" w:sz="4" w:space="0"/>
              <w:left w:val="single" w:color="000000" w:sz="4" w:space="0"/>
              <w:bottom w:val="single" w:color="000000" w:sz="4" w:space="0"/>
              <w:right w:val="single" w:color="000000" w:sz="4" w:space="0"/>
            </w:tcBorders>
            <w:vAlign w:val="center"/>
          </w:tcPr>
          <w:p w14:paraId="267C357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CF3A系列</w:t>
            </w:r>
          </w:p>
        </w:tc>
        <w:tc>
          <w:tcPr>
            <w:tcW w:w="1403" w:type="pct"/>
            <w:tcBorders>
              <w:top w:val="single" w:color="000000" w:sz="4" w:space="0"/>
              <w:left w:val="single" w:color="000000" w:sz="4" w:space="0"/>
              <w:bottom w:val="single" w:color="000000" w:sz="4" w:space="0"/>
              <w:right w:val="single" w:color="000000" w:sz="4" w:space="0"/>
            </w:tcBorders>
            <w:vAlign w:val="center"/>
          </w:tcPr>
          <w:p w14:paraId="061CEA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CF3A系列</w:t>
            </w:r>
          </w:p>
        </w:tc>
      </w:tr>
      <w:tr w14:paraId="58C20D65">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C09C50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COP型号</w:t>
            </w:r>
          </w:p>
        </w:tc>
        <w:tc>
          <w:tcPr>
            <w:tcW w:w="1998" w:type="pct"/>
            <w:tcBorders>
              <w:top w:val="single" w:color="000000" w:sz="4" w:space="0"/>
              <w:left w:val="single" w:color="000000" w:sz="4" w:space="0"/>
              <w:bottom w:val="single" w:color="000000" w:sz="4" w:space="0"/>
              <w:right w:val="single" w:color="000000" w:sz="4" w:space="0"/>
            </w:tcBorders>
            <w:vAlign w:val="center"/>
          </w:tcPr>
          <w:p w14:paraId="1DD9929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CF3A-A32M</w:t>
            </w:r>
          </w:p>
        </w:tc>
        <w:tc>
          <w:tcPr>
            <w:tcW w:w="1403" w:type="pct"/>
            <w:tcBorders>
              <w:top w:val="single" w:color="000000" w:sz="4" w:space="0"/>
              <w:left w:val="single" w:color="000000" w:sz="4" w:space="0"/>
              <w:bottom w:val="single" w:color="000000" w:sz="4" w:space="0"/>
              <w:right w:val="single" w:color="000000" w:sz="4" w:space="0"/>
            </w:tcBorders>
            <w:vAlign w:val="center"/>
          </w:tcPr>
          <w:p w14:paraId="3EDA53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CF3A-A32M</w:t>
            </w:r>
          </w:p>
        </w:tc>
      </w:tr>
      <w:tr w14:paraId="3BABDB92">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788C8D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COP面板材质</w:t>
            </w:r>
          </w:p>
        </w:tc>
        <w:tc>
          <w:tcPr>
            <w:tcW w:w="1998" w:type="pct"/>
            <w:tcBorders>
              <w:top w:val="single" w:color="000000" w:sz="4" w:space="0"/>
              <w:left w:val="single" w:color="000000" w:sz="4" w:space="0"/>
              <w:bottom w:val="single" w:color="000000" w:sz="4" w:space="0"/>
              <w:right w:val="single" w:color="000000" w:sz="4" w:space="0"/>
            </w:tcBorders>
            <w:vAlign w:val="center"/>
          </w:tcPr>
          <w:p w14:paraId="458E92B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c>
          <w:tcPr>
            <w:tcW w:w="1403" w:type="pct"/>
            <w:tcBorders>
              <w:top w:val="single" w:color="000000" w:sz="4" w:space="0"/>
              <w:left w:val="single" w:color="000000" w:sz="4" w:space="0"/>
              <w:bottom w:val="single" w:color="000000" w:sz="4" w:space="0"/>
              <w:right w:val="single" w:color="000000" w:sz="4" w:space="0"/>
            </w:tcBorders>
            <w:vAlign w:val="center"/>
          </w:tcPr>
          <w:p w14:paraId="099F347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r>
      <w:tr w14:paraId="79F84FB8">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B1347E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COP显示类型</w:t>
            </w:r>
          </w:p>
        </w:tc>
        <w:tc>
          <w:tcPr>
            <w:tcW w:w="1998" w:type="pct"/>
            <w:tcBorders>
              <w:top w:val="single" w:color="000000" w:sz="4" w:space="0"/>
              <w:left w:val="single" w:color="000000" w:sz="4" w:space="0"/>
              <w:bottom w:val="single" w:color="000000" w:sz="4" w:space="0"/>
              <w:right w:val="single" w:color="000000" w:sz="4" w:space="0"/>
            </w:tcBorders>
            <w:vAlign w:val="center"/>
          </w:tcPr>
          <w:p w14:paraId="3DBB51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c>
          <w:tcPr>
            <w:tcW w:w="1403" w:type="pct"/>
            <w:tcBorders>
              <w:top w:val="single" w:color="000000" w:sz="4" w:space="0"/>
              <w:left w:val="single" w:color="000000" w:sz="4" w:space="0"/>
              <w:bottom w:val="single" w:color="000000" w:sz="4" w:space="0"/>
              <w:right w:val="single" w:color="000000" w:sz="4" w:space="0"/>
            </w:tcBorders>
            <w:vAlign w:val="center"/>
          </w:tcPr>
          <w:p w14:paraId="563CEA6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r>
      <w:tr w14:paraId="3E8085C1">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61746C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COP按钮型号</w:t>
            </w:r>
          </w:p>
        </w:tc>
        <w:tc>
          <w:tcPr>
            <w:tcW w:w="1998" w:type="pct"/>
            <w:tcBorders>
              <w:top w:val="single" w:color="000000" w:sz="4" w:space="0"/>
              <w:left w:val="single" w:color="000000" w:sz="4" w:space="0"/>
              <w:bottom w:val="single" w:color="000000" w:sz="4" w:space="0"/>
              <w:right w:val="single" w:color="000000" w:sz="4" w:space="0"/>
            </w:tcBorders>
            <w:vAlign w:val="center"/>
          </w:tcPr>
          <w:p w14:paraId="0603CAD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c>
          <w:tcPr>
            <w:tcW w:w="1403" w:type="pct"/>
            <w:tcBorders>
              <w:top w:val="single" w:color="000000" w:sz="4" w:space="0"/>
              <w:left w:val="single" w:color="000000" w:sz="4" w:space="0"/>
              <w:bottom w:val="single" w:color="000000" w:sz="4" w:space="0"/>
              <w:right w:val="single" w:color="000000" w:sz="4" w:space="0"/>
            </w:tcBorders>
            <w:vAlign w:val="center"/>
          </w:tcPr>
          <w:p w14:paraId="5A886B1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r>
      <w:tr w14:paraId="242821C7">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3980C6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COP按钮表面材质</w:t>
            </w:r>
          </w:p>
        </w:tc>
        <w:tc>
          <w:tcPr>
            <w:tcW w:w="1998" w:type="pct"/>
            <w:tcBorders>
              <w:top w:val="single" w:color="000000" w:sz="4" w:space="0"/>
              <w:left w:val="single" w:color="000000" w:sz="4" w:space="0"/>
              <w:bottom w:val="single" w:color="000000" w:sz="4" w:space="0"/>
              <w:right w:val="single" w:color="000000" w:sz="4" w:space="0"/>
            </w:tcBorders>
            <w:vAlign w:val="center"/>
          </w:tcPr>
          <w:p w14:paraId="5B2012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403" w:type="pct"/>
            <w:tcBorders>
              <w:top w:val="single" w:color="000000" w:sz="4" w:space="0"/>
              <w:left w:val="single" w:color="000000" w:sz="4" w:space="0"/>
              <w:bottom w:val="single" w:color="000000" w:sz="4" w:space="0"/>
              <w:right w:val="single" w:color="000000" w:sz="4" w:space="0"/>
            </w:tcBorders>
            <w:vAlign w:val="center"/>
          </w:tcPr>
          <w:p w14:paraId="787463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2E296D8B">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2A498F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COP按钮发光颜色</w:t>
            </w:r>
          </w:p>
        </w:tc>
        <w:tc>
          <w:tcPr>
            <w:tcW w:w="1998" w:type="pct"/>
            <w:tcBorders>
              <w:top w:val="single" w:color="000000" w:sz="4" w:space="0"/>
              <w:left w:val="single" w:color="000000" w:sz="4" w:space="0"/>
              <w:bottom w:val="single" w:color="000000" w:sz="4" w:space="0"/>
              <w:right w:val="single" w:color="000000" w:sz="4" w:space="0"/>
            </w:tcBorders>
            <w:vAlign w:val="center"/>
          </w:tcPr>
          <w:p w14:paraId="6F8C6AF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c>
          <w:tcPr>
            <w:tcW w:w="1403" w:type="pct"/>
            <w:tcBorders>
              <w:top w:val="single" w:color="000000" w:sz="4" w:space="0"/>
              <w:left w:val="single" w:color="000000" w:sz="4" w:space="0"/>
              <w:bottom w:val="single" w:color="000000" w:sz="4" w:space="0"/>
              <w:right w:val="single" w:color="000000" w:sz="4" w:space="0"/>
            </w:tcBorders>
            <w:vAlign w:val="center"/>
          </w:tcPr>
          <w:p w14:paraId="78F01A2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r>
      <w:tr w14:paraId="0956CB61">
        <w:tblPrEx>
          <w:tblCellMar>
            <w:top w:w="0" w:type="dxa"/>
            <w:left w:w="108" w:type="dxa"/>
            <w:bottom w:w="0" w:type="dxa"/>
            <w:right w:w="108" w:type="dxa"/>
          </w:tblCellMar>
        </w:tblPrEx>
        <w:trPr>
          <w:trHeight w:val="192"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65C39B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COP按钮带盲文</w:t>
            </w:r>
          </w:p>
        </w:tc>
        <w:tc>
          <w:tcPr>
            <w:tcW w:w="1998" w:type="pct"/>
            <w:tcBorders>
              <w:top w:val="single" w:color="000000" w:sz="4" w:space="0"/>
              <w:left w:val="single" w:color="000000" w:sz="4" w:space="0"/>
              <w:bottom w:val="single" w:color="000000" w:sz="4" w:space="0"/>
              <w:right w:val="single" w:color="000000" w:sz="4" w:space="0"/>
            </w:tcBorders>
            <w:vAlign w:val="center"/>
          </w:tcPr>
          <w:p w14:paraId="1B1E57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c>
          <w:tcPr>
            <w:tcW w:w="1403" w:type="pct"/>
            <w:tcBorders>
              <w:top w:val="single" w:color="000000" w:sz="4" w:space="0"/>
              <w:left w:val="single" w:color="000000" w:sz="4" w:space="0"/>
              <w:bottom w:val="single" w:color="000000" w:sz="4" w:space="0"/>
              <w:right w:val="single" w:color="000000" w:sz="4" w:space="0"/>
            </w:tcBorders>
            <w:vAlign w:val="center"/>
          </w:tcPr>
          <w:p w14:paraId="760DC54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r>
      <w:tr w14:paraId="73F941DC">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1C508E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LIOP所在楼层(组一)</w:t>
            </w:r>
          </w:p>
        </w:tc>
        <w:tc>
          <w:tcPr>
            <w:tcW w:w="1998" w:type="pct"/>
            <w:tcBorders>
              <w:top w:val="single" w:color="000000" w:sz="4" w:space="0"/>
              <w:left w:val="single" w:color="000000" w:sz="4" w:space="0"/>
              <w:bottom w:val="single" w:color="000000" w:sz="4" w:space="0"/>
              <w:right w:val="single" w:color="000000" w:sz="4" w:space="0"/>
            </w:tcBorders>
            <w:vAlign w:val="center"/>
          </w:tcPr>
          <w:p w14:paraId="5EF3566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所有层</w:t>
            </w:r>
          </w:p>
        </w:tc>
        <w:tc>
          <w:tcPr>
            <w:tcW w:w="1403" w:type="pct"/>
            <w:tcBorders>
              <w:top w:val="single" w:color="000000" w:sz="4" w:space="0"/>
              <w:left w:val="single" w:color="000000" w:sz="4" w:space="0"/>
              <w:bottom w:val="single" w:color="000000" w:sz="4" w:space="0"/>
              <w:right w:val="single" w:color="000000" w:sz="4" w:space="0"/>
            </w:tcBorders>
            <w:vAlign w:val="center"/>
          </w:tcPr>
          <w:p w14:paraId="3846175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所有层</w:t>
            </w:r>
          </w:p>
        </w:tc>
      </w:tr>
      <w:tr w14:paraId="5C5398C6">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C60810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LIOP系列(组一)</w:t>
            </w:r>
          </w:p>
        </w:tc>
        <w:tc>
          <w:tcPr>
            <w:tcW w:w="1998" w:type="pct"/>
            <w:tcBorders>
              <w:top w:val="single" w:color="000000" w:sz="4" w:space="0"/>
              <w:left w:val="single" w:color="000000" w:sz="4" w:space="0"/>
              <w:bottom w:val="single" w:color="000000" w:sz="4" w:space="0"/>
              <w:right w:val="single" w:color="000000" w:sz="4" w:space="0"/>
            </w:tcBorders>
            <w:vAlign w:val="center"/>
          </w:tcPr>
          <w:p w14:paraId="5D4361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LS2A系列</w:t>
            </w:r>
          </w:p>
        </w:tc>
        <w:tc>
          <w:tcPr>
            <w:tcW w:w="1403" w:type="pct"/>
            <w:tcBorders>
              <w:top w:val="single" w:color="000000" w:sz="4" w:space="0"/>
              <w:left w:val="single" w:color="000000" w:sz="4" w:space="0"/>
              <w:bottom w:val="single" w:color="000000" w:sz="4" w:space="0"/>
              <w:right w:val="single" w:color="000000" w:sz="4" w:space="0"/>
            </w:tcBorders>
            <w:vAlign w:val="center"/>
          </w:tcPr>
          <w:p w14:paraId="7CEE482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LS2A系列</w:t>
            </w:r>
          </w:p>
        </w:tc>
      </w:tr>
      <w:tr w14:paraId="35D951FF">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E18C73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LIOP型号(组一)</w:t>
            </w:r>
          </w:p>
        </w:tc>
        <w:tc>
          <w:tcPr>
            <w:tcW w:w="1998" w:type="pct"/>
            <w:tcBorders>
              <w:top w:val="single" w:color="000000" w:sz="4" w:space="0"/>
              <w:left w:val="single" w:color="000000" w:sz="4" w:space="0"/>
              <w:bottom w:val="single" w:color="000000" w:sz="4" w:space="0"/>
              <w:right w:val="single" w:color="000000" w:sz="4" w:space="0"/>
            </w:tcBorders>
            <w:vAlign w:val="center"/>
          </w:tcPr>
          <w:p w14:paraId="679F2F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LS2A-A33M</w:t>
            </w:r>
          </w:p>
        </w:tc>
        <w:tc>
          <w:tcPr>
            <w:tcW w:w="1403" w:type="pct"/>
            <w:tcBorders>
              <w:top w:val="single" w:color="000000" w:sz="4" w:space="0"/>
              <w:left w:val="single" w:color="000000" w:sz="4" w:space="0"/>
              <w:bottom w:val="single" w:color="000000" w:sz="4" w:space="0"/>
              <w:right w:val="single" w:color="000000" w:sz="4" w:space="0"/>
            </w:tcBorders>
            <w:vAlign w:val="center"/>
          </w:tcPr>
          <w:p w14:paraId="60FF1B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LS2A-A33M</w:t>
            </w:r>
          </w:p>
        </w:tc>
      </w:tr>
      <w:tr w14:paraId="05BEA5E2">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D2B800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LIOP布局(组一)</w:t>
            </w:r>
          </w:p>
        </w:tc>
        <w:tc>
          <w:tcPr>
            <w:tcW w:w="1998" w:type="pct"/>
            <w:tcBorders>
              <w:top w:val="single" w:color="000000" w:sz="4" w:space="0"/>
              <w:left w:val="single" w:color="000000" w:sz="4" w:space="0"/>
              <w:bottom w:val="single" w:color="000000" w:sz="4" w:space="0"/>
              <w:right w:val="single" w:color="000000" w:sz="4" w:space="0"/>
            </w:tcBorders>
            <w:vAlign w:val="center"/>
          </w:tcPr>
          <w:p w14:paraId="38DB3E9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紧凑单梯</w:t>
            </w:r>
          </w:p>
        </w:tc>
        <w:tc>
          <w:tcPr>
            <w:tcW w:w="1403" w:type="pct"/>
            <w:tcBorders>
              <w:top w:val="single" w:color="000000" w:sz="4" w:space="0"/>
              <w:left w:val="single" w:color="000000" w:sz="4" w:space="0"/>
              <w:bottom w:val="single" w:color="000000" w:sz="4" w:space="0"/>
              <w:right w:val="single" w:color="000000" w:sz="4" w:space="0"/>
            </w:tcBorders>
            <w:vAlign w:val="center"/>
          </w:tcPr>
          <w:p w14:paraId="4DFD33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紧凑单梯</w:t>
            </w:r>
          </w:p>
        </w:tc>
      </w:tr>
      <w:tr w14:paraId="794F15CC">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DEE6FD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LIOP面板材料(组一)</w:t>
            </w:r>
          </w:p>
        </w:tc>
        <w:tc>
          <w:tcPr>
            <w:tcW w:w="1998" w:type="pct"/>
            <w:tcBorders>
              <w:top w:val="single" w:color="000000" w:sz="4" w:space="0"/>
              <w:left w:val="single" w:color="000000" w:sz="4" w:space="0"/>
              <w:bottom w:val="single" w:color="000000" w:sz="4" w:space="0"/>
              <w:right w:val="single" w:color="000000" w:sz="4" w:space="0"/>
            </w:tcBorders>
            <w:vAlign w:val="center"/>
          </w:tcPr>
          <w:p w14:paraId="3F4599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c>
          <w:tcPr>
            <w:tcW w:w="1403" w:type="pct"/>
            <w:tcBorders>
              <w:top w:val="single" w:color="000000" w:sz="4" w:space="0"/>
              <w:left w:val="single" w:color="000000" w:sz="4" w:space="0"/>
              <w:bottom w:val="single" w:color="000000" w:sz="4" w:space="0"/>
              <w:right w:val="single" w:color="000000" w:sz="4" w:space="0"/>
            </w:tcBorders>
            <w:vAlign w:val="center"/>
          </w:tcPr>
          <w:p w14:paraId="6C28EE6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r>
      <w:tr w14:paraId="6E5CBB10">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A04236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LIOP显示类型(组一)</w:t>
            </w:r>
          </w:p>
        </w:tc>
        <w:tc>
          <w:tcPr>
            <w:tcW w:w="1998" w:type="pct"/>
            <w:tcBorders>
              <w:top w:val="single" w:color="000000" w:sz="4" w:space="0"/>
              <w:left w:val="single" w:color="000000" w:sz="4" w:space="0"/>
              <w:bottom w:val="single" w:color="000000" w:sz="4" w:space="0"/>
              <w:right w:val="single" w:color="000000" w:sz="4" w:space="0"/>
            </w:tcBorders>
            <w:vAlign w:val="center"/>
          </w:tcPr>
          <w:p w14:paraId="3BCFF1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c>
          <w:tcPr>
            <w:tcW w:w="1403" w:type="pct"/>
            <w:tcBorders>
              <w:top w:val="single" w:color="000000" w:sz="4" w:space="0"/>
              <w:left w:val="single" w:color="000000" w:sz="4" w:space="0"/>
              <w:bottom w:val="single" w:color="000000" w:sz="4" w:space="0"/>
              <w:right w:val="single" w:color="000000" w:sz="4" w:space="0"/>
            </w:tcBorders>
            <w:vAlign w:val="center"/>
          </w:tcPr>
          <w:p w14:paraId="336615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r>
      <w:tr w14:paraId="223A7F4C">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68158F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LIOP按钮型号(组一)</w:t>
            </w:r>
          </w:p>
        </w:tc>
        <w:tc>
          <w:tcPr>
            <w:tcW w:w="1998" w:type="pct"/>
            <w:tcBorders>
              <w:top w:val="single" w:color="000000" w:sz="4" w:space="0"/>
              <w:left w:val="single" w:color="000000" w:sz="4" w:space="0"/>
              <w:bottom w:val="single" w:color="000000" w:sz="4" w:space="0"/>
              <w:right w:val="single" w:color="000000" w:sz="4" w:space="0"/>
            </w:tcBorders>
            <w:vAlign w:val="center"/>
          </w:tcPr>
          <w:p w14:paraId="5B3FA54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c>
          <w:tcPr>
            <w:tcW w:w="1403" w:type="pct"/>
            <w:tcBorders>
              <w:top w:val="single" w:color="000000" w:sz="4" w:space="0"/>
              <w:left w:val="single" w:color="000000" w:sz="4" w:space="0"/>
              <w:bottom w:val="single" w:color="000000" w:sz="4" w:space="0"/>
              <w:right w:val="single" w:color="000000" w:sz="4" w:space="0"/>
            </w:tcBorders>
            <w:vAlign w:val="center"/>
          </w:tcPr>
          <w:p w14:paraId="33B42D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r>
      <w:tr w14:paraId="746D7290">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932536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LIOP按钮表面材质(组一)</w:t>
            </w:r>
          </w:p>
        </w:tc>
        <w:tc>
          <w:tcPr>
            <w:tcW w:w="1998" w:type="pct"/>
            <w:tcBorders>
              <w:top w:val="single" w:color="000000" w:sz="4" w:space="0"/>
              <w:left w:val="single" w:color="000000" w:sz="4" w:space="0"/>
              <w:bottom w:val="single" w:color="000000" w:sz="4" w:space="0"/>
              <w:right w:val="single" w:color="000000" w:sz="4" w:space="0"/>
            </w:tcBorders>
            <w:vAlign w:val="center"/>
          </w:tcPr>
          <w:p w14:paraId="5AB6C3F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403" w:type="pct"/>
            <w:tcBorders>
              <w:top w:val="single" w:color="000000" w:sz="4" w:space="0"/>
              <w:left w:val="single" w:color="000000" w:sz="4" w:space="0"/>
              <w:bottom w:val="single" w:color="000000" w:sz="4" w:space="0"/>
              <w:right w:val="single" w:color="000000" w:sz="4" w:space="0"/>
            </w:tcBorders>
            <w:vAlign w:val="center"/>
          </w:tcPr>
          <w:p w14:paraId="3088353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24F4751D">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5D0EF6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LIOP按钮发光颜色(组一)</w:t>
            </w:r>
          </w:p>
        </w:tc>
        <w:tc>
          <w:tcPr>
            <w:tcW w:w="1998" w:type="pct"/>
            <w:tcBorders>
              <w:top w:val="single" w:color="000000" w:sz="4" w:space="0"/>
              <w:left w:val="single" w:color="000000" w:sz="4" w:space="0"/>
              <w:bottom w:val="single" w:color="000000" w:sz="4" w:space="0"/>
              <w:right w:val="single" w:color="000000" w:sz="4" w:space="0"/>
            </w:tcBorders>
            <w:vAlign w:val="center"/>
          </w:tcPr>
          <w:p w14:paraId="5B7C39D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c>
          <w:tcPr>
            <w:tcW w:w="1403" w:type="pct"/>
            <w:tcBorders>
              <w:top w:val="single" w:color="000000" w:sz="4" w:space="0"/>
              <w:left w:val="single" w:color="000000" w:sz="4" w:space="0"/>
              <w:bottom w:val="single" w:color="000000" w:sz="4" w:space="0"/>
              <w:right w:val="single" w:color="000000" w:sz="4" w:space="0"/>
            </w:tcBorders>
            <w:vAlign w:val="center"/>
          </w:tcPr>
          <w:p w14:paraId="47C3287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r>
      <w:tr w14:paraId="195617ED">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13D942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LIOP按钮带盲文(组一)</w:t>
            </w:r>
          </w:p>
        </w:tc>
        <w:tc>
          <w:tcPr>
            <w:tcW w:w="1998" w:type="pct"/>
            <w:tcBorders>
              <w:top w:val="single" w:color="000000" w:sz="4" w:space="0"/>
              <w:left w:val="single" w:color="000000" w:sz="4" w:space="0"/>
              <w:bottom w:val="single" w:color="000000" w:sz="4" w:space="0"/>
              <w:right w:val="single" w:color="000000" w:sz="4" w:space="0"/>
            </w:tcBorders>
            <w:vAlign w:val="center"/>
          </w:tcPr>
          <w:p w14:paraId="4268917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c>
          <w:tcPr>
            <w:tcW w:w="1403" w:type="pct"/>
            <w:tcBorders>
              <w:top w:val="single" w:color="000000" w:sz="4" w:space="0"/>
              <w:left w:val="single" w:color="000000" w:sz="4" w:space="0"/>
              <w:bottom w:val="single" w:color="000000" w:sz="4" w:space="0"/>
              <w:right w:val="single" w:color="000000" w:sz="4" w:space="0"/>
            </w:tcBorders>
            <w:vAlign w:val="center"/>
          </w:tcPr>
          <w:p w14:paraId="40A1C6D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r>
      <w:tr w14:paraId="59D1D758">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6E08F3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LIOP数量(组一)</w:t>
            </w:r>
          </w:p>
        </w:tc>
        <w:tc>
          <w:tcPr>
            <w:tcW w:w="1998" w:type="pct"/>
            <w:tcBorders>
              <w:top w:val="single" w:color="000000" w:sz="4" w:space="0"/>
              <w:left w:val="single" w:color="000000" w:sz="4" w:space="0"/>
              <w:bottom w:val="single" w:color="000000" w:sz="4" w:space="0"/>
              <w:right w:val="single" w:color="000000" w:sz="4" w:space="0"/>
            </w:tcBorders>
            <w:vAlign w:val="center"/>
          </w:tcPr>
          <w:p w14:paraId="3FE288E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w:t>
            </w:r>
          </w:p>
        </w:tc>
        <w:tc>
          <w:tcPr>
            <w:tcW w:w="1403" w:type="pct"/>
            <w:tcBorders>
              <w:top w:val="single" w:color="000000" w:sz="4" w:space="0"/>
              <w:left w:val="single" w:color="000000" w:sz="4" w:space="0"/>
              <w:bottom w:val="single" w:color="000000" w:sz="4" w:space="0"/>
              <w:right w:val="single" w:color="000000" w:sz="4" w:space="0"/>
            </w:tcBorders>
            <w:vAlign w:val="center"/>
          </w:tcPr>
          <w:p w14:paraId="70AA8C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r>
      <w:tr w14:paraId="2DA27B21">
        <w:tblPrEx>
          <w:tblCellMar>
            <w:top w:w="0" w:type="dxa"/>
            <w:left w:w="108" w:type="dxa"/>
            <w:bottom w:w="0" w:type="dxa"/>
            <w:right w:w="108" w:type="dxa"/>
          </w:tblCellMar>
        </w:tblPrEx>
        <w:trPr>
          <w:trHeight w:val="300" w:hRule="atLeast"/>
        </w:trPr>
        <w:tc>
          <w:tcPr>
            <w:tcW w:w="1597" w:type="pct"/>
            <w:tcBorders>
              <w:top w:val="nil"/>
              <w:left w:val="nil"/>
              <w:bottom w:val="nil"/>
              <w:right w:val="nil"/>
            </w:tcBorders>
            <w:shd w:val="clear" w:color="auto" w:fill="ADD8E6"/>
            <w:vAlign w:val="center"/>
          </w:tcPr>
          <w:p w14:paraId="623F422E">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电气可选项</w:t>
            </w:r>
          </w:p>
        </w:tc>
        <w:tc>
          <w:tcPr>
            <w:tcW w:w="1998"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2FDAB82D">
            <w:pPr>
              <w:jc w:val="center"/>
              <w:rPr>
                <w:rFonts w:hint="eastAsia" w:ascii="仿宋" w:hAnsi="仿宋" w:eastAsia="仿宋" w:cs="仿宋"/>
                <w:color w:val="000000"/>
                <w:szCs w:val="21"/>
              </w:rPr>
            </w:pPr>
          </w:p>
        </w:tc>
        <w:tc>
          <w:tcPr>
            <w:tcW w:w="140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74D86B8A">
            <w:pPr>
              <w:jc w:val="center"/>
              <w:rPr>
                <w:rFonts w:hint="eastAsia" w:ascii="仿宋" w:hAnsi="仿宋" w:eastAsia="仿宋" w:cs="仿宋"/>
                <w:color w:val="000000"/>
                <w:szCs w:val="21"/>
              </w:rPr>
            </w:pPr>
          </w:p>
        </w:tc>
      </w:tr>
      <w:tr w14:paraId="63FADD3E">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D5A6D5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c>
          <w:tcPr>
            <w:tcW w:w="1998" w:type="pct"/>
            <w:tcBorders>
              <w:top w:val="single" w:color="000000" w:sz="4" w:space="0"/>
              <w:left w:val="single" w:color="000000" w:sz="4" w:space="0"/>
              <w:bottom w:val="single" w:color="000000" w:sz="4" w:space="0"/>
              <w:right w:val="single" w:color="000000" w:sz="4" w:space="0"/>
            </w:tcBorders>
            <w:vAlign w:val="center"/>
          </w:tcPr>
          <w:p w14:paraId="21217F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c>
          <w:tcPr>
            <w:tcW w:w="1403" w:type="pct"/>
            <w:tcBorders>
              <w:top w:val="single" w:color="000000" w:sz="4" w:space="0"/>
              <w:left w:val="single" w:color="000000" w:sz="4" w:space="0"/>
              <w:bottom w:val="single" w:color="000000" w:sz="4" w:space="0"/>
              <w:right w:val="single" w:color="000000" w:sz="4" w:space="0"/>
            </w:tcBorders>
            <w:vAlign w:val="center"/>
          </w:tcPr>
          <w:p w14:paraId="1D370D0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r>
      <w:tr w14:paraId="353E16A4">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A06735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对讲系统布局</w:t>
            </w:r>
          </w:p>
        </w:tc>
        <w:tc>
          <w:tcPr>
            <w:tcW w:w="1998" w:type="pct"/>
            <w:tcBorders>
              <w:top w:val="single" w:color="000000" w:sz="4" w:space="0"/>
              <w:left w:val="single" w:color="000000" w:sz="4" w:space="0"/>
              <w:bottom w:val="single" w:color="000000" w:sz="4" w:space="0"/>
              <w:right w:val="single" w:color="000000" w:sz="4" w:space="0"/>
            </w:tcBorders>
            <w:vAlign w:val="center"/>
          </w:tcPr>
          <w:p w14:paraId="5484501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总线制</w:t>
            </w:r>
          </w:p>
        </w:tc>
        <w:tc>
          <w:tcPr>
            <w:tcW w:w="1403" w:type="pct"/>
            <w:tcBorders>
              <w:top w:val="single" w:color="000000" w:sz="4" w:space="0"/>
              <w:left w:val="single" w:color="000000" w:sz="4" w:space="0"/>
              <w:bottom w:val="single" w:color="000000" w:sz="4" w:space="0"/>
              <w:right w:val="single" w:color="000000" w:sz="4" w:space="0"/>
            </w:tcBorders>
            <w:vAlign w:val="center"/>
          </w:tcPr>
          <w:p w14:paraId="73022B2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总线制</w:t>
            </w:r>
          </w:p>
        </w:tc>
      </w:tr>
      <w:tr w14:paraId="509CE2E2">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9F7502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对讲局数(监控梯数)</w:t>
            </w:r>
          </w:p>
        </w:tc>
        <w:tc>
          <w:tcPr>
            <w:tcW w:w="1998" w:type="pct"/>
            <w:tcBorders>
              <w:top w:val="single" w:color="000000" w:sz="4" w:space="0"/>
              <w:left w:val="single" w:color="000000" w:sz="4" w:space="0"/>
              <w:bottom w:val="single" w:color="000000" w:sz="4" w:space="0"/>
              <w:right w:val="single" w:color="000000" w:sz="4" w:space="0"/>
            </w:tcBorders>
            <w:vAlign w:val="center"/>
          </w:tcPr>
          <w:p w14:paraId="0FCA68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1403" w:type="pct"/>
            <w:tcBorders>
              <w:top w:val="single" w:color="000000" w:sz="4" w:space="0"/>
              <w:left w:val="single" w:color="000000" w:sz="4" w:space="0"/>
              <w:bottom w:val="single" w:color="000000" w:sz="4" w:space="0"/>
              <w:right w:val="single" w:color="000000" w:sz="4" w:space="0"/>
            </w:tcBorders>
            <w:vAlign w:val="center"/>
          </w:tcPr>
          <w:p w14:paraId="631C52A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14:paraId="4398222C">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DB8D3B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主操纵盘司机操作</w:t>
            </w:r>
          </w:p>
        </w:tc>
        <w:tc>
          <w:tcPr>
            <w:tcW w:w="1998" w:type="pct"/>
            <w:tcBorders>
              <w:top w:val="single" w:color="000000" w:sz="4" w:space="0"/>
              <w:left w:val="single" w:color="000000" w:sz="4" w:space="0"/>
              <w:bottom w:val="single" w:color="000000" w:sz="4" w:space="0"/>
              <w:right w:val="single" w:color="000000" w:sz="4" w:space="0"/>
            </w:tcBorders>
            <w:vAlign w:val="center"/>
          </w:tcPr>
          <w:p w14:paraId="269FD91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钥匙开关</w:t>
            </w:r>
          </w:p>
        </w:tc>
        <w:tc>
          <w:tcPr>
            <w:tcW w:w="1403" w:type="pct"/>
            <w:tcBorders>
              <w:top w:val="single" w:color="000000" w:sz="4" w:space="0"/>
              <w:left w:val="single" w:color="000000" w:sz="4" w:space="0"/>
              <w:bottom w:val="single" w:color="000000" w:sz="4" w:space="0"/>
              <w:right w:val="single" w:color="000000" w:sz="4" w:space="0"/>
            </w:tcBorders>
            <w:vAlign w:val="center"/>
          </w:tcPr>
          <w:p w14:paraId="5D593D7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钥匙开关</w:t>
            </w:r>
          </w:p>
        </w:tc>
      </w:tr>
      <w:tr w14:paraId="3DDAFB55">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E63DC4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轿厢到站钟</w:t>
            </w:r>
          </w:p>
        </w:tc>
        <w:tc>
          <w:tcPr>
            <w:tcW w:w="1998" w:type="pct"/>
            <w:tcBorders>
              <w:top w:val="single" w:color="000000" w:sz="4" w:space="0"/>
              <w:left w:val="single" w:color="000000" w:sz="4" w:space="0"/>
              <w:bottom w:val="single" w:color="000000" w:sz="4" w:space="0"/>
              <w:right w:val="single" w:color="000000" w:sz="4" w:space="0"/>
            </w:tcBorders>
            <w:vAlign w:val="center"/>
          </w:tcPr>
          <w:p w14:paraId="180792E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403" w:type="pct"/>
            <w:tcBorders>
              <w:top w:val="single" w:color="000000" w:sz="4" w:space="0"/>
              <w:left w:val="single" w:color="000000" w:sz="4" w:space="0"/>
              <w:bottom w:val="single" w:color="000000" w:sz="4" w:space="0"/>
              <w:right w:val="single" w:color="000000" w:sz="4" w:space="0"/>
            </w:tcBorders>
            <w:vAlign w:val="center"/>
          </w:tcPr>
          <w:p w14:paraId="759A5C7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79FE9DCB">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4E8B02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厅外到站钟</w:t>
            </w:r>
          </w:p>
        </w:tc>
        <w:tc>
          <w:tcPr>
            <w:tcW w:w="1998" w:type="pct"/>
            <w:tcBorders>
              <w:top w:val="single" w:color="000000" w:sz="4" w:space="0"/>
              <w:left w:val="single" w:color="000000" w:sz="4" w:space="0"/>
              <w:bottom w:val="single" w:color="000000" w:sz="4" w:space="0"/>
              <w:right w:val="single" w:color="000000" w:sz="4" w:space="0"/>
            </w:tcBorders>
            <w:vAlign w:val="center"/>
          </w:tcPr>
          <w:p w14:paraId="3DBA1A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c>
          <w:tcPr>
            <w:tcW w:w="1403" w:type="pct"/>
            <w:tcBorders>
              <w:top w:val="single" w:color="000000" w:sz="4" w:space="0"/>
              <w:left w:val="single" w:color="000000" w:sz="4" w:space="0"/>
              <w:bottom w:val="single" w:color="000000" w:sz="4" w:space="0"/>
              <w:right w:val="single" w:color="000000" w:sz="4" w:space="0"/>
            </w:tcBorders>
            <w:vAlign w:val="center"/>
          </w:tcPr>
          <w:p w14:paraId="27A181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36B00D8A">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7F877A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语音报站</w:t>
            </w:r>
          </w:p>
        </w:tc>
        <w:tc>
          <w:tcPr>
            <w:tcW w:w="1998" w:type="pct"/>
            <w:tcBorders>
              <w:top w:val="single" w:color="000000" w:sz="4" w:space="0"/>
              <w:left w:val="single" w:color="000000" w:sz="4" w:space="0"/>
              <w:bottom w:val="single" w:color="000000" w:sz="4" w:space="0"/>
              <w:right w:val="single" w:color="000000" w:sz="4" w:space="0"/>
            </w:tcBorders>
            <w:vAlign w:val="center"/>
          </w:tcPr>
          <w:p w14:paraId="5212DB5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c>
          <w:tcPr>
            <w:tcW w:w="1403" w:type="pct"/>
            <w:tcBorders>
              <w:top w:val="single" w:color="000000" w:sz="4" w:space="0"/>
              <w:left w:val="single" w:color="000000" w:sz="4" w:space="0"/>
              <w:bottom w:val="single" w:color="000000" w:sz="4" w:space="0"/>
              <w:right w:val="single" w:color="000000" w:sz="4" w:space="0"/>
            </w:tcBorders>
            <w:vAlign w:val="center"/>
          </w:tcPr>
          <w:p w14:paraId="38768A9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0B31D3BB">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B04279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智能语音安抚</w:t>
            </w:r>
          </w:p>
        </w:tc>
        <w:tc>
          <w:tcPr>
            <w:tcW w:w="1998" w:type="pct"/>
            <w:tcBorders>
              <w:top w:val="single" w:color="000000" w:sz="4" w:space="0"/>
              <w:left w:val="single" w:color="000000" w:sz="4" w:space="0"/>
              <w:bottom w:val="single" w:color="000000" w:sz="4" w:space="0"/>
              <w:right w:val="single" w:color="000000" w:sz="4" w:space="0"/>
            </w:tcBorders>
            <w:vAlign w:val="center"/>
          </w:tcPr>
          <w:p w14:paraId="096EED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403" w:type="pct"/>
            <w:tcBorders>
              <w:top w:val="single" w:color="000000" w:sz="4" w:space="0"/>
              <w:left w:val="single" w:color="000000" w:sz="4" w:space="0"/>
              <w:bottom w:val="single" w:color="000000" w:sz="4" w:space="0"/>
              <w:right w:val="single" w:color="000000" w:sz="4" w:space="0"/>
            </w:tcBorders>
            <w:vAlign w:val="center"/>
          </w:tcPr>
          <w:p w14:paraId="7FAC2C7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5C60AC1A">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19456F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定位系统类型</w:t>
            </w:r>
          </w:p>
        </w:tc>
        <w:tc>
          <w:tcPr>
            <w:tcW w:w="1998" w:type="pct"/>
            <w:tcBorders>
              <w:top w:val="single" w:color="000000" w:sz="4" w:space="0"/>
              <w:left w:val="single" w:color="000000" w:sz="4" w:space="0"/>
              <w:bottom w:val="single" w:color="000000" w:sz="4" w:space="0"/>
              <w:right w:val="single" w:color="000000" w:sz="4" w:space="0"/>
            </w:tcBorders>
            <w:vAlign w:val="center"/>
          </w:tcPr>
          <w:p w14:paraId="02D93E1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标准定位系统</w:t>
            </w:r>
          </w:p>
        </w:tc>
        <w:tc>
          <w:tcPr>
            <w:tcW w:w="1403" w:type="pct"/>
            <w:tcBorders>
              <w:top w:val="single" w:color="000000" w:sz="4" w:space="0"/>
              <w:left w:val="single" w:color="000000" w:sz="4" w:space="0"/>
              <w:bottom w:val="single" w:color="000000" w:sz="4" w:space="0"/>
              <w:right w:val="single" w:color="000000" w:sz="4" w:space="0"/>
            </w:tcBorders>
            <w:vAlign w:val="center"/>
          </w:tcPr>
          <w:p w14:paraId="6330A6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标准定位系统</w:t>
            </w:r>
          </w:p>
        </w:tc>
      </w:tr>
      <w:tr w14:paraId="1D298EF6">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3B759E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基站返回</w:t>
            </w:r>
          </w:p>
        </w:tc>
        <w:tc>
          <w:tcPr>
            <w:tcW w:w="1998" w:type="pct"/>
            <w:tcBorders>
              <w:top w:val="single" w:color="000000" w:sz="4" w:space="0"/>
              <w:left w:val="single" w:color="000000" w:sz="4" w:space="0"/>
              <w:bottom w:val="single" w:color="000000" w:sz="4" w:space="0"/>
              <w:right w:val="single" w:color="000000" w:sz="4" w:space="0"/>
            </w:tcBorders>
            <w:vAlign w:val="center"/>
          </w:tcPr>
          <w:p w14:paraId="2C01DC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403" w:type="pct"/>
            <w:tcBorders>
              <w:top w:val="single" w:color="000000" w:sz="4" w:space="0"/>
              <w:left w:val="single" w:color="000000" w:sz="4" w:space="0"/>
              <w:bottom w:val="single" w:color="000000" w:sz="4" w:space="0"/>
              <w:right w:val="single" w:color="000000" w:sz="4" w:space="0"/>
            </w:tcBorders>
            <w:vAlign w:val="center"/>
          </w:tcPr>
          <w:p w14:paraId="5E6D2B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74CED6F1">
        <w:tblPrEx>
          <w:tblCellMar>
            <w:top w:w="0" w:type="dxa"/>
            <w:left w:w="108" w:type="dxa"/>
            <w:bottom w:w="0" w:type="dxa"/>
            <w:right w:w="108" w:type="dxa"/>
          </w:tblCellMar>
        </w:tblPrEx>
        <w:trPr>
          <w:trHeight w:val="300" w:hRule="atLeast"/>
        </w:trPr>
        <w:tc>
          <w:tcPr>
            <w:tcW w:w="1597" w:type="pct"/>
            <w:tcBorders>
              <w:top w:val="nil"/>
              <w:left w:val="nil"/>
              <w:bottom w:val="nil"/>
              <w:right w:val="nil"/>
            </w:tcBorders>
            <w:shd w:val="clear" w:color="auto" w:fill="ADD8E6"/>
            <w:vAlign w:val="center"/>
          </w:tcPr>
          <w:p w14:paraId="5E5E2A37">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机械可选项</w:t>
            </w:r>
          </w:p>
        </w:tc>
        <w:tc>
          <w:tcPr>
            <w:tcW w:w="1998"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5D865852">
            <w:pPr>
              <w:jc w:val="center"/>
              <w:rPr>
                <w:rFonts w:hint="eastAsia" w:ascii="仿宋" w:hAnsi="仿宋" w:eastAsia="仿宋" w:cs="仿宋"/>
                <w:color w:val="000000"/>
                <w:szCs w:val="21"/>
              </w:rPr>
            </w:pPr>
          </w:p>
        </w:tc>
        <w:tc>
          <w:tcPr>
            <w:tcW w:w="140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05F7218D">
            <w:pPr>
              <w:jc w:val="center"/>
              <w:rPr>
                <w:rFonts w:hint="eastAsia" w:ascii="仿宋" w:hAnsi="仿宋" w:eastAsia="仿宋" w:cs="仿宋"/>
                <w:color w:val="000000"/>
                <w:szCs w:val="21"/>
              </w:rPr>
            </w:pPr>
          </w:p>
        </w:tc>
      </w:tr>
      <w:tr w14:paraId="5B676AAA">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E18C8A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轿顶护栏类型</w:t>
            </w:r>
          </w:p>
        </w:tc>
        <w:tc>
          <w:tcPr>
            <w:tcW w:w="1998" w:type="pct"/>
            <w:tcBorders>
              <w:top w:val="single" w:color="000000" w:sz="4" w:space="0"/>
              <w:left w:val="single" w:color="000000" w:sz="4" w:space="0"/>
              <w:bottom w:val="single" w:color="000000" w:sz="4" w:space="0"/>
              <w:right w:val="single" w:color="000000" w:sz="4" w:space="0"/>
            </w:tcBorders>
            <w:vAlign w:val="center"/>
          </w:tcPr>
          <w:p w14:paraId="57D64D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一体式</w:t>
            </w:r>
          </w:p>
        </w:tc>
        <w:tc>
          <w:tcPr>
            <w:tcW w:w="1403" w:type="pct"/>
            <w:tcBorders>
              <w:top w:val="single" w:color="000000" w:sz="4" w:space="0"/>
              <w:left w:val="single" w:color="000000" w:sz="4" w:space="0"/>
              <w:bottom w:val="single" w:color="000000" w:sz="4" w:space="0"/>
              <w:right w:val="single" w:color="000000" w:sz="4" w:space="0"/>
            </w:tcBorders>
            <w:vAlign w:val="center"/>
          </w:tcPr>
          <w:p w14:paraId="53721A4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一体式</w:t>
            </w:r>
          </w:p>
        </w:tc>
      </w:tr>
      <w:tr w14:paraId="22AD83D9">
        <w:tblPrEx>
          <w:tblCellMar>
            <w:top w:w="0" w:type="dxa"/>
            <w:left w:w="108" w:type="dxa"/>
            <w:bottom w:w="0" w:type="dxa"/>
            <w:right w:w="108" w:type="dxa"/>
          </w:tblCellMar>
        </w:tblPrEx>
        <w:trPr>
          <w:trHeight w:val="300" w:hRule="atLeast"/>
        </w:trPr>
        <w:tc>
          <w:tcPr>
            <w:tcW w:w="1597"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973D72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轿顶护栏高度</w:t>
            </w:r>
          </w:p>
        </w:tc>
        <w:tc>
          <w:tcPr>
            <w:tcW w:w="1998" w:type="pct"/>
            <w:tcBorders>
              <w:top w:val="single" w:color="000000" w:sz="4" w:space="0"/>
              <w:left w:val="single" w:color="000000" w:sz="4" w:space="0"/>
              <w:bottom w:val="single" w:color="000000" w:sz="4" w:space="0"/>
              <w:right w:val="single" w:color="000000" w:sz="4" w:space="0"/>
            </w:tcBorders>
            <w:vAlign w:val="center"/>
          </w:tcPr>
          <w:p w14:paraId="5C127D8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700mm</w:t>
            </w:r>
          </w:p>
        </w:tc>
        <w:tc>
          <w:tcPr>
            <w:tcW w:w="1403" w:type="pct"/>
            <w:tcBorders>
              <w:top w:val="single" w:color="000000" w:sz="4" w:space="0"/>
              <w:left w:val="single" w:color="000000" w:sz="4" w:space="0"/>
              <w:bottom w:val="single" w:color="000000" w:sz="4" w:space="0"/>
              <w:right w:val="single" w:color="000000" w:sz="4" w:space="0"/>
            </w:tcBorders>
            <w:vAlign w:val="center"/>
          </w:tcPr>
          <w:p w14:paraId="4C66E6B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700mm</w:t>
            </w:r>
          </w:p>
        </w:tc>
      </w:tr>
    </w:tbl>
    <w:p w14:paraId="75A7EA5B">
      <w:pPr>
        <w:rPr>
          <w:rFonts w:hint="eastAsia" w:ascii="宋体" w:hAnsi="宋体" w:cs="宋体"/>
          <w:spacing w:val="1"/>
          <w:sz w:val="20"/>
        </w:rPr>
      </w:pPr>
      <w:r>
        <w:rPr>
          <w:rFonts w:hint="eastAsia" w:ascii="宋体" w:hAnsi="宋体" w:cs="宋体"/>
          <w:spacing w:val="1"/>
          <w:sz w:val="20"/>
        </w:rPr>
        <w:br w:type="page"/>
      </w:r>
    </w:p>
    <w:tbl>
      <w:tblPr>
        <w:tblStyle w:val="13"/>
        <w:tblW w:w="4998" w:type="pct"/>
        <w:tblInd w:w="0" w:type="dxa"/>
        <w:tblLayout w:type="autofit"/>
        <w:tblCellMar>
          <w:top w:w="0" w:type="dxa"/>
          <w:left w:w="108" w:type="dxa"/>
          <w:bottom w:w="0" w:type="dxa"/>
          <w:right w:w="108" w:type="dxa"/>
        </w:tblCellMar>
      </w:tblPr>
      <w:tblGrid>
        <w:gridCol w:w="3458"/>
        <w:gridCol w:w="3041"/>
        <w:gridCol w:w="3039"/>
      </w:tblGrid>
      <w:tr w14:paraId="7333754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5D68CA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梯组名称</w:t>
            </w:r>
          </w:p>
        </w:tc>
        <w:tc>
          <w:tcPr>
            <w:tcW w:w="1594" w:type="pct"/>
            <w:tcBorders>
              <w:top w:val="single" w:color="000000" w:sz="4" w:space="0"/>
              <w:left w:val="single" w:color="000000" w:sz="4" w:space="0"/>
              <w:bottom w:val="single" w:color="000000" w:sz="4" w:space="0"/>
              <w:right w:val="single" w:color="000000" w:sz="4" w:space="0"/>
            </w:tcBorders>
            <w:vAlign w:val="center"/>
          </w:tcPr>
          <w:p w14:paraId="305FA0B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L3（13#楼）</w:t>
            </w:r>
          </w:p>
        </w:tc>
        <w:tc>
          <w:tcPr>
            <w:tcW w:w="1593" w:type="pct"/>
            <w:tcBorders>
              <w:top w:val="single" w:color="000000" w:sz="4" w:space="0"/>
              <w:left w:val="single" w:color="000000" w:sz="4" w:space="0"/>
              <w:bottom w:val="single" w:color="000000" w:sz="4" w:space="0"/>
              <w:right w:val="single" w:color="000000" w:sz="4" w:space="0"/>
            </w:tcBorders>
            <w:vAlign w:val="center"/>
          </w:tcPr>
          <w:p w14:paraId="48AF55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L6（18#楼）</w:t>
            </w:r>
          </w:p>
        </w:tc>
      </w:tr>
      <w:tr w14:paraId="6E9D545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8278EA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产品描述</w:t>
            </w:r>
          </w:p>
        </w:tc>
        <w:tc>
          <w:tcPr>
            <w:tcW w:w="1594" w:type="pct"/>
            <w:tcBorders>
              <w:top w:val="single" w:color="000000" w:sz="4" w:space="0"/>
              <w:left w:val="single" w:color="000000" w:sz="4" w:space="0"/>
              <w:bottom w:val="single" w:color="000000" w:sz="4" w:space="0"/>
              <w:right w:val="single" w:color="000000" w:sz="4" w:space="0"/>
            </w:tcBorders>
            <w:vAlign w:val="center"/>
          </w:tcPr>
          <w:p w14:paraId="5422BD7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MR,800,1.6,11/11</w:t>
            </w:r>
          </w:p>
        </w:tc>
        <w:tc>
          <w:tcPr>
            <w:tcW w:w="1593" w:type="pct"/>
            <w:tcBorders>
              <w:top w:val="single" w:color="000000" w:sz="4" w:space="0"/>
              <w:left w:val="single" w:color="000000" w:sz="4" w:space="0"/>
              <w:bottom w:val="single" w:color="000000" w:sz="4" w:space="0"/>
              <w:right w:val="single" w:color="000000" w:sz="4" w:space="0"/>
            </w:tcBorders>
            <w:vAlign w:val="center"/>
          </w:tcPr>
          <w:p w14:paraId="005F6C5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MR,1000,1.75,26/26</w:t>
            </w:r>
          </w:p>
        </w:tc>
      </w:tr>
      <w:tr w14:paraId="0408E8D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4BAA25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w:t>
            </w:r>
          </w:p>
        </w:tc>
        <w:tc>
          <w:tcPr>
            <w:tcW w:w="1594" w:type="pct"/>
            <w:tcBorders>
              <w:top w:val="single" w:color="000000" w:sz="4" w:space="0"/>
              <w:left w:val="single" w:color="000000" w:sz="4" w:space="0"/>
              <w:bottom w:val="single" w:color="000000" w:sz="4" w:space="0"/>
              <w:right w:val="single" w:color="000000" w:sz="4" w:space="0"/>
            </w:tcBorders>
            <w:vAlign w:val="center"/>
          </w:tcPr>
          <w:p w14:paraId="53EBDD1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TKE</w:t>
            </w:r>
          </w:p>
        </w:tc>
        <w:tc>
          <w:tcPr>
            <w:tcW w:w="1593" w:type="pct"/>
            <w:tcBorders>
              <w:top w:val="single" w:color="000000" w:sz="4" w:space="0"/>
              <w:left w:val="single" w:color="000000" w:sz="4" w:space="0"/>
              <w:bottom w:val="single" w:color="000000" w:sz="4" w:space="0"/>
              <w:right w:val="single" w:color="000000" w:sz="4" w:space="0"/>
            </w:tcBorders>
            <w:vAlign w:val="center"/>
          </w:tcPr>
          <w:p w14:paraId="12B2DF4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TKE</w:t>
            </w:r>
          </w:p>
        </w:tc>
      </w:tr>
      <w:tr w14:paraId="62E3B425">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64D92D23">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基本参数</w:t>
            </w:r>
          </w:p>
        </w:tc>
        <w:tc>
          <w:tcPr>
            <w:tcW w:w="1594"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5E918617">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6EC4F84A">
            <w:pPr>
              <w:jc w:val="center"/>
              <w:rPr>
                <w:rFonts w:hint="eastAsia" w:ascii="仿宋" w:hAnsi="仿宋" w:eastAsia="仿宋" w:cs="仿宋"/>
                <w:color w:val="000000"/>
                <w:szCs w:val="21"/>
              </w:rPr>
            </w:pPr>
          </w:p>
        </w:tc>
      </w:tr>
      <w:tr w14:paraId="1D89239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482E47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电梯型号</w:t>
            </w:r>
          </w:p>
        </w:tc>
        <w:tc>
          <w:tcPr>
            <w:tcW w:w="1594" w:type="pct"/>
            <w:tcBorders>
              <w:top w:val="single" w:color="000000" w:sz="4" w:space="0"/>
              <w:left w:val="single" w:color="000000" w:sz="4" w:space="0"/>
              <w:bottom w:val="single" w:color="000000" w:sz="4" w:space="0"/>
              <w:right w:val="single" w:color="000000" w:sz="4" w:space="0"/>
            </w:tcBorders>
            <w:vAlign w:val="center"/>
          </w:tcPr>
          <w:p w14:paraId="0A51E9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w:t>
            </w:r>
          </w:p>
        </w:tc>
        <w:tc>
          <w:tcPr>
            <w:tcW w:w="1593" w:type="pct"/>
            <w:tcBorders>
              <w:top w:val="single" w:color="000000" w:sz="4" w:space="0"/>
              <w:left w:val="single" w:color="000000" w:sz="4" w:space="0"/>
              <w:bottom w:val="single" w:color="000000" w:sz="4" w:space="0"/>
              <w:right w:val="single" w:color="000000" w:sz="4" w:space="0"/>
            </w:tcBorders>
            <w:vAlign w:val="center"/>
          </w:tcPr>
          <w:p w14:paraId="6D41E70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w:t>
            </w:r>
          </w:p>
        </w:tc>
      </w:tr>
      <w:tr w14:paraId="40021B6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127FD6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电梯型式</w:t>
            </w:r>
          </w:p>
        </w:tc>
        <w:tc>
          <w:tcPr>
            <w:tcW w:w="1594" w:type="pct"/>
            <w:tcBorders>
              <w:top w:val="single" w:color="000000" w:sz="4" w:space="0"/>
              <w:left w:val="single" w:color="000000" w:sz="4" w:space="0"/>
              <w:bottom w:val="single" w:color="000000" w:sz="4" w:space="0"/>
              <w:right w:val="single" w:color="000000" w:sz="4" w:space="0"/>
            </w:tcBorders>
            <w:vAlign w:val="center"/>
          </w:tcPr>
          <w:p w14:paraId="50BB862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曳引式客梯</w:t>
            </w:r>
          </w:p>
        </w:tc>
        <w:tc>
          <w:tcPr>
            <w:tcW w:w="1593" w:type="pct"/>
            <w:tcBorders>
              <w:top w:val="single" w:color="000000" w:sz="4" w:space="0"/>
              <w:left w:val="single" w:color="000000" w:sz="4" w:space="0"/>
              <w:bottom w:val="single" w:color="000000" w:sz="4" w:space="0"/>
              <w:right w:val="single" w:color="000000" w:sz="4" w:space="0"/>
            </w:tcBorders>
            <w:vAlign w:val="center"/>
          </w:tcPr>
          <w:p w14:paraId="727A2BE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曳引式客梯</w:t>
            </w:r>
          </w:p>
        </w:tc>
      </w:tr>
      <w:tr w14:paraId="10FAD0E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BE1F35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额定载重(Kg)</w:t>
            </w:r>
          </w:p>
        </w:tc>
        <w:tc>
          <w:tcPr>
            <w:tcW w:w="1594" w:type="pct"/>
            <w:tcBorders>
              <w:top w:val="single" w:color="000000" w:sz="4" w:space="0"/>
              <w:left w:val="single" w:color="000000" w:sz="4" w:space="0"/>
              <w:bottom w:val="single" w:color="000000" w:sz="4" w:space="0"/>
              <w:right w:val="single" w:color="000000" w:sz="4" w:space="0"/>
            </w:tcBorders>
            <w:vAlign w:val="center"/>
          </w:tcPr>
          <w:p w14:paraId="230A34E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800</w:t>
            </w:r>
          </w:p>
        </w:tc>
        <w:tc>
          <w:tcPr>
            <w:tcW w:w="1593" w:type="pct"/>
            <w:tcBorders>
              <w:top w:val="single" w:color="000000" w:sz="4" w:space="0"/>
              <w:left w:val="single" w:color="000000" w:sz="4" w:space="0"/>
              <w:bottom w:val="single" w:color="000000" w:sz="4" w:space="0"/>
              <w:right w:val="single" w:color="000000" w:sz="4" w:space="0"/>
            </w:tcBorders>
            <w:vAlign w:val="center"/>
          </w:tcPr>
          <w:p w14:paraId="38B59A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1,000</w:t>
            </w:r>
          </w:p>
        </w:tc>
      </w:tr>
      <w:tr w14:paraId="5EC8913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12DE9A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额定速度(m/s)</w:t>
            </w:r>
          </w:p>
        </w:tc>
        <w:tc>
          <w:tcPr>
            <w:tcW w:w="1594" w:type="pct"/>
            <w:tcBorders>
              <w:top w:val="single" w:color="000000" w:sz="4" w:space="0"/>
              <w:left w:val="single" w:color="000000" w:sz="4" w:space="0"/>
              <w:bottom w:val="single" w:color="000000" w:sz="4" w:space="0"/>
              <w:right w:val="single" w:color="000000" w:sz="4" w:space="0"/>
            </w:tcBorders>
            <w:vAlign w:val="center"/>
          </w:tcPr>
          <w:p w14:paraId="37D2F04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1593" w:type="pct"/>
            <w:tcBorders>
              <w:top w:val="single" w:color="000000" w:sz="4" w:space="0"/>
              <w:left w:val="single" w:color="000000" w:sz="4" w:space="0"/>
              <w:bottom w:val="single" w:color="000000" w:sz="4" w:space="0"/>
              <w:right w:val="single" w:color="000000" w:sz="4" w:space="0"/>
            </w:tcBorders>
            <w:vAlign w:val="center"/>
          </w:tcPr>
          <w:p w14:paraId="6555632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1.75</w:t>
            </w:r>
          </w:p>
        </w:tc>
      </w:tr>
      <w:tr w14:paraId="46C4F8E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F76F7D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顶层高度(mm)</w:t>
            </w:r>
          </w:p>
        </w:tc>
        <w:tc>
          <w:tcPr>
            <w:tcW w:w="1594" w:type="pct"/>
            <w:tcBorders>
              <w:top w:val="single" w:color="000000" w:sz="4" w:space="0"/>
              <w:left w:val="single" w:color="000000" w:sz="4" w:space="0"/>
              <w:bottom w:val="single" w:color="000000" w:sz="4" w:space="0"/>
              <w:right w:val="single" w:color="000000" w:sz="4" w:space="0"/>
            </w:tcBorders>
            <w:vAlign w:val="center"/>
          </w:tcPr>
          <w:p w14:paraId="1EC23C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4,630</w:t>
            </w:r>
          </w:p>
        </w:tc>
        <w:tc>
          <w:tcPr>
            <w:tcW w:w="1593" w:type="pct"/>
            <w:tcBorders>
              <w:top w:val="single" w:color="000000" w:sz="4" w:space="0"/>
              <w:left w:val="single" w:color="000000" w:sz="4" w:space="0"/>
              <w:bottom w:val="single" w:color="000000" w:sz="4" w:space="0"/>
              <w:right w:val="single" w:color="000000" w:sz="4" w:space="0"/>
            </w:tcBorders>
            <w:vAlign w:val="center"/>
          </w:tcPr>
          <w:p w14:paraId="5866FF9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4,460</w:t>
            </w:r>
          </w:p>
        </w:tc>
      </w:tr>
      <w:tr w14:paraId="27F8030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D8EBA9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底坑深度(mm)</w:t>
            </w:r>
          </w:p>
        </w:tc>
        <w:tc>
          <w:tcPr>
            <w:tcW w:w="1594" w:type="pct"/>
            <w:tcBorders>
              <w:top w:val="single" w:color="000000" w:sz="4" w:space="0"/>
              <w:left w:val="single" w:color="000000" w:sz="4" w:space="0"/>
              <w:bottom w:val="single" w:color="000000" w:sz="4" w:space="0"/>
              <w:right w:val="single" w:color="000000" w:sz="4" w:space="0"/>
            </w:tcBorders>
            <w:vAlign w:val="center"/>
          </w:tcPr>
          <w:p w14:paraId="576BCBA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1,600</w:t>
            </w:r>
          </w:p>
        </w:tc>
        <w:tc>
          <w:tcPr>
            <w:tcW w:w="1593" w:type="pct"/>
            <w:tcBorders>
              <w:top w:val="single" w:color="000000" w:sz="4" w:space="0"/>
              <w:left w:val="single" w:color="000000" w:sz="4" w:space="0"/>
              <w:bottom w:val="single" w:color="000000" w:sz="4" w:space="0"/>
              <w:right w:val="single" w:color="000000" w:sz="4" w:space="0"/>
            </w:tcBorders>
            <w:vAlign w:val="center"/>
          </w:tcPr>
          <w:p w14:paraId="6FFD1F3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1,720</w:t>
            </w:r>
          </w:p>
        </w:tc>
      </w:tr>
      <w:tr w14:paraId="6921676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098C5A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井道宽度(mm)</w:t>
            </w:r>
          </w:p>
        </w:tc>
        <w:tc>
          <w:tcPr>
            <w:tcW w:w="1594" w:type="pct"/>
            <w:tcBorders>
              <w:top w:val="single" w:color="000000" w:sz="4" w:space="0"/>
              <w:left w:val="single" w:color="000000" w:sz="4" w:space="0"/>
              <w:bottom w:val="single" w:color="000000" w:sz="4" w:space="0"/>
              <w:right w:val="single" w:color="000000" w:sz="4" w:space="0"/>
            </w:tcBorders>
            <w:vAlign w:val="center"/>
          </w:tcPr>
          <w:p w14:paraId="2E51910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1,950</w:t>
            </w:r>
          </w:p>
        </w:tc>
        <w:tc>
          <w:tcPr>
            <w:tcW w:w="1593" w:type="pct"/>
            <w:tcBorders>
              <w:top w:val="single" w:color="000000" w:sz="4" w:space="0"/>
              <w:left w:val="single" w:color="000000" w:sz="4" w:space="0"/>
              <w:bottom w:val="single" w:color="000000" w:sz="4" w:space="0"/>
              <w:right w:val="single" w:color="000000" w:sz="4" w:space="0"/>
            </w:tcBorders>
            <w:vAlign w:val="center"/>
          </w:tcPr>
          <w:p w14:paraId="5AE6B3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r>
      <w:tr w14:paraId="1AEC2B7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18882F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井道深度(mm)</w:t>
            </w:r>
          </w:p>
        </w:tc>
        <w:tc>
          <w:tcPr>
            <w:tcW w:w="1594" w:type="pct"/>
            <w:tcBorders>
              <w:top w:val="single" w:color="000000" w:sz="4" w:space="0"/>
              <w:left w:val="single" w:color="000000" w:sz="4" w:space="0"/>
              <w:bottom w:val="single" w:color="000000" w:sz="4" w:space="0"/>
              <w:right w:val="single" w:color="000000" w:sz="4" w:space="0"/>
            </w:tcBorders>
            <w:vAlign w:val="center"/>
          </w:tcPr>
          <w:p w14:paraId="198516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c>
          <w:tcPr>
            <w:tcW w:w="1593" w:type="pct"/>
            <w:tcBorders>
              <w:top w:val="single" w:color="000000" w:sz="4" w:space="0"/>
              <w:left w:val="single" w:color="000000" w:sz="4" w:space="0"/>
              <w:bottom w:val="single" w:color="000000" w:sz="4" w:space="0"/>
              <w:right w:val="single" w:color="000000" w:sz="4" w:space="0"/>
            </w:tcBorders>
            <w:vAlign w:val="center"/>
          </w:tcPr>
          <w:p w14:paraId="6C6C083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r>
      <w:tr w14:paraId="2E7CDD6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14C75C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提升高度(mm)</w:t>
            </w:r>
          </w:p>
        </w:tc>
        <w:tc>
          <w:tcPr>
            <w:tcW w:w="1594" w:type="pct"/>
            <w:tcBorders>
              <w:top w:val="single" w:color="000000" w:sz="4" w:space="0"/>
              <w:left w:val="single" w:color="000000" w:sz="4" w:space="0"/>
              <w:bottom w:val="single" w:color="000000" w:sz="4" w:space="0"/>
              <w:right w:val="single" w:color="000000" w:sz="4" w:space="0"/>
            </w:tcBorders>
            <w:vAlign w:val="center"/>
          </w:tcPr>
          <w:p w14:paraId="45FF865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29,000</w:t>
            </w:r>
          </w:p>
        </w:tc>
        <w:tc>
          <w:tcPr>
            <w:tcW w:w="1593" w:type="pct"/>
            <w:tcBorders>
              <w:top w:val="single" w:color="000000" w:sz="4" w:space="0"/>
              <w:left w:val="single" w:color="000000" w:sz="4" w:space="0"/>
              <w:bottom w:val="single" w:color="000000" w:sz="4" w:space="0"/>
              <w:right w:val="single" w:color="000000" w:sz="4" w:space="0"/>
            </w:tcBorders>
            <w:vAlign w:val="center"/>
          </w:tcPr>
          <w:p w14:paraId="7B0336C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72,500</w:t>
            </w:r>
          </w:p>
        </w:tc>
      </w:tr>
      <w:tr w14:paraId="02BE242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7472AF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楼层数</w:t>
            </w:r>
          </w:p>
        </w:tc>
        <w:tc>
          <w:tcPr>
            <w:tcW w:w="1594" w:type="pct"/>
            <w:tcBorders>
              <w:top w:val="single" w:color="000000" w:sz="4" w:space="0"/>
              <w:left w:val="single" w:color="000000" w:sz="4" w:space="0"/>
              <w:bottom w:val="single" w:color="000000" w:sz="4" w:space="0"/>
              <w:right w:val="single" w:color="000000" w:sz="4" w:space="0"/>
            </w:tcBorders>
            <w:vAlign w:val="center"/>
          </w:tcPr>
          <w:p w14:paraId="72AB85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c>
          <w:tcPr>
            <w:tcW w:w="1593" w:type="pct"/>
            <w:tcBorders>
              <w:top w:val="single" w:color="000000" w:sz="4" w:space="0"/>
              <w:left w:val="single" w:color="000000" w:sz="4" w:space="0"/>
              <w:bottom w:val="single" w:color="000000" w:sz="4" w:space="0"/>
              <w:right w:val="single" w:color="000000" w:sz="4" w:space="0"/>
            </w:tcBorders>
            <w:vAlign w:val="center"/>
          </w:tcPr>
          <w:p w14:paraId="42CB064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05B244D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37CCEB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停站数</w:t>
            </w:r>
          </w:p>
        </w:tc>
        <w:tc>
          <w:tcPr>
            <w:tcW w:w="1594" w:type="pct"/>
            <w:tcBorders>
              <w:top w:val="single" w:color="000000" w:sz="4" w:space="0"/>
              <w:left w:val="single" w:color="000000" w:sz="4" w:space="0"/>
              <w:bottom w:val="single" w:color="000000" w:sz="4" w:space="0"/>
              <w:right w:val="single" w:color="000000" w:sz="4" w:space="0"/>
            </w:tcBorders>
            <w:vAlign w:val="center"/>
          </w:tcPr>
          <w:p w14:paraId="2407861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c>
          <w:tcPr>
            <w:tcW w:w="1593" w:type="pct"/>
            <w:tcBorders>
              <w:top w:val="single" w:color="000000" w:sz="4" w:space="0"/>
              <w:left w:val="single" w:color="000000" w:sz="4" w:space="0"/>
              <w:bottom w:val="single" w:color="000000" w:sz="4" w:space="0"/>
              <w:right w:val="single" w:color="000000" w:sz="4" w:space="0"/>
            </w:tcBorders>
            <w:vAlign w:val="center"/>
          </w:tcPr>
          <w:p w14:paraId="297C449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2B40BD31">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23068315">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轿厢</w:t>
            </w:r>
          </w:p>
        </w:tc>
        <w:tc>
          <w:tcPr>
            <w:tcW w:w="1594"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CAE564D">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360EF919">
            <w:pPr>
              <w:jc w:val="center"/>
              <w:rPr>
                <w:rFonts w:hint="eastAsia" w:ascii="仿宋" w:hAnsi="仿宋" w:eastAsia="仿宋" w:cs="仿宋"/>
                <w:color w:val="000000"/>
                <w:szCs w:val="21"/>
              </w:rPr>
            </w:pPr>
          </w:p>
        </w:tc>
      </w:tr>
      <w:tr w14:paraId="102BC61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DA6DC9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轿厢型号</w:t>
            </w:r>
          </w:p>
        </w:tc>
        <w:tc>
          <w:tcPr>
            <w:tcW w:w="1594" w:type="pct"/>
            <w:tcBorders>
              <w:top w:val="single" w:color="000000" w:sz="4" w:space="0"/>
              <w:left w:val="single" w:color="000000" w:sz="4" w:space="0"/>
              <w:bottom w:val="single" w:color="000000" w:sz="4" w:space="0"/>
              <w:right w:val="single" w:color="000000" w:sz="4" w:space="0"/>
            </w:tcBorders>
            <w:vAlign w:val="center"/>
          </w:tcPr>
          <w:p w14:paraId="263ED88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CT-03M-02</w:t>
            </w:r>
          </w:p>
        </w:tc>
        <w:tc>
          <w:tcPr>
            <w:tcW w:w="1593" w:type="pct"/>
            <w:tcBorders>
              <w:top w:val="single" w:color="000000" w:sz="4" w:space="0"/>
              <w:left w:val="single" w:color="000000" w:sz="4" w:space="0"/>
              <w:bottom w:val="single" w:color="000000" w:sz="4" w:space="0"/>
              <w:right w:val="single" w:color="000000" w:sz="4" w:space="0"/>
            </w:tcBorders>
            <w:vAlign w:val="center"/>
          </w:tcPr>
          <w:p w14:paraId="2B69BEE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CT-03M-02</w:t>
            </w:r>
          </w:p>
        </w:tc>
      </w:tr>
      <w:tr w14:paraId="0BB048D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A5AAA2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吊顶型号</w:t>
            </w:r>
          </w:p>
        </w:tc>
        <w:tc>
          <w:tcPr>
            <w:tcW w:w="1594" w:type="pct"/>
            <w:tcBorders>
              <w:top w:val="single" w:color="000000" w:sz="4" w:space="0"/>
              <w:left w:val="single" w:color="000000" w:sz="4" w:space="0"/>
              <w:bottom w:val="single" w:color="000000" w:sz="4" w:space="0"/>
              <w:right w:val="single" w:color="000000" w:sz="4" w:space="0"/>
            </w:tcBorders>
            <w:vAlign w:val="center"/>
          </w:tcPr>
          <w:p w14:paraId="19DFF74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RF-CL1S</w:t>
            </w:r>
          </w:p>
        </w:tc>
        <w:tc>
          <w:tcPr>
            <w:tcW w:w="1593" w:type="pct"/>
            <w:tcBorders>
              <w:top w:val="single" w:color="000000" w:sz="4" w:space="0"/>
              <w:left w:val="single" w:color="000000" w:sz="4" w:space="0"/>
              <w:bottom w:val="single" w:color="000000" w:sz="4" w:space="0"/>
              <w:right w:val="single" w:color="000000" w:sz="4" w:space="0"/>
            </w:tcBorders>
            <w:vAlign w:val="center"/>
          </w:tcPr>
          <w:p w14:paraId="7A065D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RF-CL1S</w:t>
            </w:r>
          </w:p>
        </w:tc>
      </w:tr>
      <w:tr w14:paraId="0E35498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4E8135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轿厢宽度(mm)</w:t>
            </w:r>
          </w:p>
        </w:tc>
        <w:tc>
          <w:tcPr>
            <w:tcW w:w="1594" w:type="pct"/>
            <w:tcBorders>
              <w:top w:val="single" w:color="000000" w:sz="4" w:space="0"/>
              <w:left w:val="single" w:color="000000" w:sz="4" w:space="0"/>
              <w:bottom w:val="single" w:color="000000" w:sz="4" w:space="0"/>
              <w:right w:val="single" w:color="000000" w:sz="4" w:space="0"/>
            </w:tcBorders>
            <w:vAlign w:val="center"/>
          </w:tcPr>
          <w:p w14:paraId="01B4E8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1,400</w:t>
            </w:r>
          </w:p>
        </w:tc>
        <w:tc>
          <w:tcPr>
            <w:tcW w:w="1593" w:type="pct"/>
            <w:tcBorders>
              <w:top w:val="single" w:color="000000" w:sz="4" w:space="0"/>
              <w:left w:val="single" w:color="000000" w:sz="4" w:space="0"/>
              <w:bottom w:val="single" w:color="000000" w:sz="4" w:space="0"/>
              <w:right w:val="single" w:color="000000" w:sz="4" w:space="0"/>
            </w:tcBorders>
            <w:vAlign w:val="center"/>
          </w:tcPr>
          <w:p w14:paraId="11B3AE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1,600</w:t>
            </w:r>
          </w:p>
        </w:tc>
      </w:tr>
      <w:tr w14:paraId="72B87E7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D538CC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轿厢深度(mm)</w:t>
            </w:r>
          </w:p>
        </w:tc>
        <w:tc>
          <w:tcPr>
            <w:tcW w:w="1594" w:type="pct"/>
            <w:tcBorders>
              <w:top w:val="single" w:color="000000" w:sz="4" w:space="0"/>
              <w:left w:val="single" w:color="000000" w:sz="4" w:space="0"/>
              <w:bottom w:val="single" w:color="000000" w:sz="4" w:space="0"/>
              <w:right w:val="single" w:color="000000" w:sz="4" w:space="0"/>
            </w:tcBorders>
            <w:vAlign w:val="center"/>
          </w:tcPr>
          <w:p w14:paraId="59BD6B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1,400</w:t>
            </w:r>
          </w:p>
        </w:tc>
        <w:tc>
          <w:tcPr>
            <w:tcW w:w="1593" w:type="pct"/>
            <w:tcBorders>
              <w:top w:val="single" w:color="000000" w:sz="4" w:space="0"/>
              <w:left w:val="single" w:color="000000" w:sz="4" w:space="0"/>
              <w:bottom w:val="single" w:color="000000" w:sz="4" w:space="0"/>
              <w:right w:val="single" w:color="000000" w:sz="4" w:space="0"/>
            </w:tcBorders>
            <w:vAlign w:val="center"/>
          </w:tcPr>
          <w:p w14:paraId="0F9F07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1,450</w:t>
            </w:r>
          </w:p>
        </w:tc>
      </w:tr>
      <w:tr w14:paraId="29E51EC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AD8305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轿厢高度(mm)</w:t>
            </w:r>
          </w:p>
        </w:tc>
        <w:tc>
          <w:tcPr>
            <w:tcW w:w="1594" w:type="pct"/>
            <w:tcBorders>
              <w:top w:val="single" w:color="000000" w:sz="4" w:space="0"/>
              <w:left w:val="single" w:color="000000" w:sz="4" w:space="0"/>
              <w:bottom w:val="single" w:color="000000" w:sz="4" w:space="0"/>
              <w:right w:val="single" w:color="000000" w:sz="4" w:space="0"/>
            </w:tcBorders>
            <w:shd w:val="clear" w:color="auto" w:fill="90EE90"/>
            <w:vAlign w:val="center"/>
          </w:tcPr>
          <w:p w14:paraId="2EF9B1B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2,400</w:t>
            </w:r>
          </w:p>
        </w:tc>
        <w:tc>
          <w:tcPr>
            <w:tcW w:w="1593" w:type="pct"/>
            <w:tcBorders>
              <w:top w:val="single" w:color="000000" w:sz="4" w:space="0"/>
              <w:left w:val="single" w:color="000000" w:sz="4" w:space="0"/>
              <w:bottom w:val="single" w:color="000000" w:sz="4" w:space="0"/>
              <w:right w:val="single" w:color="000000" w:sz="4" w:space="0"/>
            </w:tcBorders>
            <w:shd w:val="clear" w:color="auto" w:fill="90EE90"/>
            <w:vAlign w:val="center"/>
          </w:tcPr>
          <w:p w14:paraId="70E41D8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2,800</w:t>
            </w:r>
          </w:p>
        </w:tc>
      </w:tr>
      <w:tr w14:paraId="2F21BBE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5DB4B8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吊顶可视面装饰</w:t>
            </w:r>
          </w:p>
        </w:tc>
        <w:tc>
          <w:tcPr>
            <w:tcW w:w="1594" w:type="pct"/>
            <w:tcBorders>
              <w:top w:val="single" w:color="000000" w:sz="4" w:space="0"/>
              <w:left w:val="single" w:color="000000" w:sz="4" w:space="0"/>
              <w:bottom w:val="single" w:color="000000" w:sz="4" w:space="0"/>
              <w:right w:val="single" w:color="000000" w:sz="4" w:space="0"/>
            </w:tcBorders>
            <w:vAlign w:val="center"/>
          </w:tcPr>
          <w:p w14:paraId="3CF135C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3B6D956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7EE4C88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C32A15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前壁装饰</w:t>
            </w:r>
          </w:p>
        </w:tc>
        <w:tc>
          <w:tcPr>
            <w:tcW w:w="1594" w:type="pct"/>
            <w:tcBorders>
              <w:top w:val="single" w:color="000000" w:sz="4" w:space="0"/>
              <w:left w:val="single" w:color="000000" w:sz="4" w:space="0"/>
              <w:bottom w:val="single" w:color="000000" w:sz="4" w:space="0"/>
              <w:right w:val="single" w:color="000000" w:sz="4" w:space="0"/>
            </w:tcBorders>
            <w:vAlign w:val="center"/>
          </w:tcPr>
          <w:p w14:paraId="55C3E01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6D3F38E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185BA52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9EE11A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侧壁装饰</w:t>
            </w:r>
          </w:p>
        </w:tc>
        <w:tc>
          <w:tcPr>
            <w:tcW w:w="1594" w:type="pct"/>
            <w:tcBorders>
              <w:top w:val="single" w:color="000000" w:sz="4" w:space="0"/>
              <w:left w:val="single" w:color="000000" w:sz="4" w:space="0"/>
              <w:bottom w:val="single" w:color="000000" w:sz="4" w:space="0"/>
              <w:right w:val="single" w:color="000000" w:sz="4" w:space="0"/>
            </w:tcBorders>
            <w:vAlign w:val="center"/>
          </w:tcPr>
          <w:p w14:paraId="555D2C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4BEEA56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5F24E26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EDA8FF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后壁装饰</w:t>
            </w:r>
          </w:p>
        </w:tc>
        <w:tc>
          <w:tcPr>
            <w:tcW w:w="1594" w:type="pct"/>
            <w:tcBorders>
              <w:top w:val="single" w:color="000000" w:sz="4" w:space="0"/>
              <w:left w:val="single" w:color="000000" w:sz="4" w:space="0"/>
              <w:bottom w:val="single" w:color="000000" w:sz="4" w:space="0"/>
              <w:right w:val="single" w:color="000000" w:sz="4" w:space="0"/>
            </w:tcBorders>
            <w:vAlign w:val="center"/>
          </w:tcPr>
          <w:p w14:paraId="4A51C39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254EF6B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发纹不锈钢+镜面不锈钢</w:t>
            </w:r>
          </w:p>
        </w:tc>
      </w:tr>
      <w:tr w14:paraId="5F0778C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50F959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地板装饰</w:t>
            </w:r>
          </w:p>
        </w:tc>
        <w:tc>
          <w:tcPr>
            <w:tcW w:w="1594" w:type="pct"/>
            <w:tcBorders>
              <w:top w:val="single" w:color="000000" w:sz="4" w:space="0"/>
              <w:left w:val="single" w:color="000000" w:sz="4" w:space="0"/>
              <w:bottom w:val="single" w:color="000000" w:sz="4" w:space="0"/>
              <w:right w:val="single" w:color="000000" w:sz="4" w:space="0"/>
            </w:tcBorders>
            <w:vAlign w:val="center"/>
          </w:tcPr>
          <w:p w14:paraId="7925FA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PVC(CFL010 岩石灰)</w:t>
            </w:r>
          </w:p>
        </w:tc>
        <w:tc>
          <w:tcPr>
            <w:tcW w:w="1593" w:type="pct"/>
            <w:tcBorders>
              <w:top w:val="single" w:color="000000" w:sz="4" w:space="0"/>
              <w:left w:val="single" w:color="000000" w:sz="4" w:space="0"/>
              <w:bottom w:val="single" w:color="000000" w:sz="4" w:space="0"/>
              <w:right w:val="single" w:color="000000" w:sz="4" w:space="0"/>
            </w:tcBorders>
            <w:vAlign w:val="center"/>
          </w:tcPr>
          <w:p w14:paraId="12EF98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PVC(CFL010 岩石灰)</w:t>
            </w:r>
          </w:p>
        </w:tc>
      </w:tr>
      <w:tr w14:paraId="2A110D7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CB2120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地板装饰厚度(mm)</w:t>
            </w:r>
          </w:p>
        </w:tc>
        <w:tc>
          <w:tcPr>
            <w:tcW w:w="1594" w:type="pct"/>
            <w:tcBorders>
              <w:top w:val="single" w:color="000000" w:sz="4" w:space="0"/>
              <w:left w:val="single" w:color="000000" w:sz="4" w:space="0"/>
              <w:bottom w:val="single" w:color="000000" w:sz="4" w:space="0"/>
              <w:right w:val="single" w:color="000000" w:sz="4" w:space="0"/>
            </w:tcBorders>
            <w:vAlign w:val="center"/>
          </w:tcPr>
          <w:p w14:paraId="49C755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1593" w:type="pct"/>
            <w:tcBorders>
              <w:top w:val="single" w:color="000000" w:sz="4" w:space="0"/>
              <w:left w:val="single" w:color="000000" w:sz="4" w:space="0"/>
              <w:bottom w:val="single" w:color="000000" w:sz="4" w:space="0"/>
              <w:right w:val="single" w:color="000000" w:sz="4" w:space="0"/>
            </w:tcBorders>
            <w:vAlign w:val="center"/>
          </w:tcPr>
          <w:p w14:paraId="32C342C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47CB3AA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B3E767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轿厢扶手类型</w:t>
            </w:r>
          </w:p>
        </w:tc>
        <w:tc>
          <w:tcPr>
            <w:tcW w:w="1594" w:type="pct"/>
            <w:tcBorders>
              <w:top w:val="single" w:color="000000" w:sz="4" w:space="0"/>
              <w:left w:val="single" w:color="000000" w:sz="4" w:space="0"/>
              <w:bottom w:val="single" w:color="000000" w:sz="4" w:space="0"/>
              <w:right w:val="single" w:color="000000" w:sz="4" w:space="0"/>
            </w:tcBorders>
            <w:vAlign w:val="center"/>
          </w:tcPr>
          <w:p w14:paraId="4DEAAAB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发纹不锈钢圆形扶手(TSF01)</w:t>
            </w:r>
          </w:p>
        </w:tc>
        <w:tc>
          <w:tcPr>
            <w:tcW w:w="1593" w:type="pct"/>
            <w:tcBorders>
              <w:top w:val="single" w:color="000000" w:sz="4" w:space="0"/>
              <w:left w:val="single" w:color="000000" w:sz="4" w:space="0"/>
              <w:bottom w:val="single" w:color="000000" w:sz="4" w:space="0"/>
              <w:right w:val="single" w:color="000000" w:sz="4" w:space="0"/>
            </w:tcBorders>
            <w:vAlign w:val="center"/>
          </w:tcPr>
          <w:p w14:paraId="393EBE9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发纹不锈钢圆形扶手(TSF01)</w:t>
            </w:r>
          </w:p>
        </w:tc>
      </w:tr>
      <w:tr w14:paraId="2FBA7BE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A94DE0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轿厢扶手安装位置</w:t>
            </w:r>
          </w:p>
        </w:tc>
        <w:tc>
          <w:tcPr>
            <w:tcW w:w="1594" w:type="pct"/>
            <w:tcBorders>
              <w:top w:val="single" w:color="000000" w:sz="4" w:space="0"/>
              <w:left w:val="single" w:color="000000" w:sz="4" w:space="0"/>
              <w:bottom w:val="single" w:color="000000" w:sz="4" w:space="0"/>
              <w:right w:val="single" w:color="000000" w:sz="4" w:space="0"/>
            </w:tcBorders>
            <w:vAlign w:val="center"/>
          </w:tcPr>
          <w:p w14:paraId="46F13EE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w:t>
            </w:r>
          </w:p>
        </w:tc>
        <w:tc>
          <w:tcPr>
            <w:tcW w:w="1593" w:type="pct"/>
            <w:tcBorders>
              <w:top w:val="single" w:color="000000" w:sz="4" w:space="0"/>
              <w:left w:val="single" w:color="000000" w:sz="4" w:space="0"/>
              <w:bottom w:val="single" w:color="000000" w:sz="4" w:space="0"/>
              <w:right w:val="single" w:color="000000" w:sz="4" w:space="0"/>
            </w:tcBorders>
            <w:vAlign w:val="center"/>
          </w:tcPr>
          <w:p w14:paraId="17D100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w:t>
            </w:r>
          </w:p>
        </w:tc>
      </w:tr>
      <w:tr w14:paraId="3120A9D2">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2031413D">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门系统</w:t>
            </w:r>
          </w:p>
        </w:tc>
        <w:tc>
          <w:tcPr>
            <w:tcW w:w="1594"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7E93A967">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3E7E8AF6">
            <w:pPr>
              <w:jc w:val="center"/>
              <w:rPr>
                <w:rFonts w:hint="eastAsia" w:ascii="仿宋" w:hAnsi="仿宋" w:eastAsia="仿宋" w:cs="仿宋"/>
                <w:color w:val="000000"/>
                <w:szCs w:val="21"/>
              </w:rPr>
            </w:pPr>
          </w:p>
        </w:tc>
      </w:tr>
      <w:tr w14:paraId="31B1C96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D1FA63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开门方式</w:t>
            </w:r>
          </w:p>
        </w:tc>
        <w:tc>
          <w:tcPr>
            <w:tcW w:w="1594" w:type="pct"/>
            <w:tcBorders>
              <w:top w:val="single" w:color="000000" w:sz="4" w:space="0"/>
              <w:left w:val="single" w:color="000000" w:sz="4" w:space="0"/>
              <w:bottom w:val="single" w:color="000000" w:sz="4" w:space="0"/>
              <w:right w:val="single" w:color="000000" w:sz="4" w:space="0"/>
            </w:tcBorders>
            <w:vAlign w:val="center"/>
          </w:tcPr>
          <w:p w14:paraId="2A3D22C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中分两扇</w:t>
            </w:r>
          </w:p>
        </w:tc>
        <w:tc>
          <w:tcPr>
            <w:tcW w:w="1593" w:type="pct"/>
            <w:tcBorders>
              <w:top w:val="single" w:color="000000" w:sz="4" w:space="0"/>
              <w:left w:val="single" w:color="000000" w:sz="4" w:space="0"/>
              <w:bottom w:val="single" w:color="000000" w:sz="4" w:space="0"/>
              <w:right w:val="single" w:color="000000" w:sz="4" w:space="0"/>
            </w:tcBorders>
            <w:vAlign w:val="center"/>
          </w:tcPr>
          <w:p w14:paraId="50373B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中分两扇</w:t>
            </w:r>
          </w:p>
        </w:tc>
      </w:tr>
      <w:tr w14:paraId="0CB6B99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C88F64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开门宽度(mm)</w:t>
            </w:r>
          </w:p>
        </w:tc>
        <w:tc>
          <w:tcPr>
            <w:tcW w:w="1594" w:type="pct"/>
            <w:tcBorders>
              <w:top w:val="single" w:color="000000" w:sz="4" w:space="0"/>
              <w:left w:val="single" w:color="000000" w:sz="4" w:space="0"/>
              <w:bottom w:val="single" w:color="000000" w:sz="4" w:space="0"/>
              <w:right w:val="single" w:color="000000" w:sz="4" w:space="0"/>
            </w:tcBorders>
            <w:vAlign w:val="center"/>
          </w:tcPr>
          <w:p w14:paraId="024F66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800</w:t>
            </w:r>
          </w:p>
        </w:tc>
        <w:tc>
          <w:tcPr>
            <w:tcW w:w="1593" w:type="pct"/>
            <w:tcBorders>
              <w:top w:val="single" w:color="000000" w:sz="4" w:space="0"/>
              <w:left w:val="single" w:color="000000" w:sz="4" w:space="0"/>
              <w:bottom w:val="single" w:color="000000" w:sz="4" w:space="0"/>
              <w:right w:val="single" w:color="000000" w:sz="4" w:space="0"/>
            </w:tcBorders>
            <w:vAlign w:val="center"/>
          </w:tcPr>
          <w:p w14:paraId="0125CBC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900</w:t>
            </w:r>
          </w:p>
        </w:tc>
      </w:tr>
      <w:tr w14:paraId="0A2E3BC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8F9C9B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开门高度(mm)</w:t>
            </w:r>
          </w:p>
        </w:tc>
        <w:tc>
          <w:tcPr>
            <w:tcW w:w="1594" w:type="pct"/>
            <w:tcBorders>
              <w:top w:val="single" w:color="000000" w:sz="4" w:space="0"/>
              <w:left w:val="single" w:color="000000" w:sz="4" w:space="0"/>
              <w:bottom w:val="single" w:color="000000" w:sz="4" w:space="0"/>
              <w:right w:val="single" w:color="000000" w:sz="4" w:space="0"/>
            </w:tcBorders>
            <w:vAlign w:val="center"/>
          </w:tcPr>
          <w:p w14:paraId="324CFB2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c>
          <w:tcPr>
            <w:tcW w:w="1593" w:type="pct"/>
            <w:tcBorders>
              <w:top w:val="single" w:color="000000" w:sz="4" w:space="0"/>
              <w:left w:val="single" w:color="000000" w:sz="4" w:space="0"/>
              <w:bottom w:val="single" w:color="000000" w:sz="4" w:space="0"/>
              <w:right w:val="single" w:color="000000" w:sz="4" w:space="0"/>
            </w:tcBorders>
            <w:vAlign w:val="center"/>
          </w:tcPr>
          <w:p w14:paraId="70DC42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r>
      <w:tr w14:paraId="7750A64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AB88C9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轿门装饰</w:t>
            </w:r>
          </w:p>
        </w:tc>
        <w:tc>
          <w:tcPr>
            <w:tcW w:w="1594" w:type="pct"/>
            <w:tcBorders>
              <w:top w:val="single" w:color="000000" w:sz="4" w:space="0"/>
              <w:left w:val="single" w:color="000000" w:sz="4" w:space="0"/>
              <w:bottom w:val="single" w:color="000000" w:sz="4" w:space="0"/>
              <w:right w:val="single" w:color="000000" w:sz="4" w:space="0"/>
            </w:tcBorders>
            <w:vAlign w:val="center"/>
          </w:tcPr>
          <w:p w14:paraId="43454E2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14514F7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0767DC8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C06D81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厅门数量(组一)</w:t>
            </w:r>
          </w:p>
        </w:tc>
        <w:tc>
          <w:tcPr>
            <w:tcW w:w="1594" w:type="pct"/>
            <w:tcBorders>
              <w:top w:val="single" w:color="000000" w:sz="4" w:space="0"/>
              <w:left w:val="single" w:color="000000" w:sz="4" w:space="0"/>
              <w:bottom w:val="single" w:color="000000" w:sz="4" w:space="0"/>
              <w:right w:val="single" w:color="000000" w:sz="4" w:space="0"/>
            </w:tcBorders>
            <w:vAlign w:val="center"/>
          </w:tcPr>
          <w:p w14:paraId="12C09A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1593" w:type="pct"/>
            <w:tcBorders>
              <w:top w:val="single" w:color="000000" w:sz="4" w:space="0"/>
              <w:left w:val="single" w:color="000000" w:sz="4" w:space="0"/>
              <w:bottom w:val="single" w:color="000000" w:sz="4" w:space="0"/>
              <w:right w:val="single" w:color="000000" w:sz="4" w:space="0"/>
            </w:tcBorders>
            <w:vAlign w:val="center"/>
          </w:tcPr>
          <w:p w14:paraId="5543AA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37E492A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68448D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厅门数量(组二)</w:t>
            </w:r>
          </w:p>
        </w:tc>
        <w:tc>
          <w:tcPr>
            <w:tcW w:w="1594" w:type="pct"/>
            <w:tcBorders>
              <w:top w:val="single" w:color="000000" w:sz="4" w:space="0"/>
              <w:left w:val="single" w:color="000000" w:sz="4" w:space="0"/>
              <w:bottom w:val="single" w:color="000000" w:sz="4" w:space="0"/>
              <w:right w:val="single" w:color="000000" w:sz="4" w:space="0"/>
            </w:tcBorders>
            <w:vAlign w:val="center"/>
          </w:tcPr>
          <w:p w14:paraId="06D2190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1593" w:type="pct"/>
            <w:tcBorders>
              <w:top w:val="single" w:color="000000" w:sz="4" w:space="0"/>
              <w:left w:val="single" w:color="000000" w:sz="4" w:space="0"/>
              <w:bottom w:val="single" w:color="000000" w:sz="4" w:space="0"/>
              <w:right w:val="single" w:color="000000" w:sz="4" w:space="0"/>
            </w:tcBorders>
            <w:vAlign w:val="center"/>
          </w:tcPr>
          <w:p w14:paraId="3A116E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r>
      <w:tr w14:paraId="2CD2742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6DB977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厅门门板装饰(组一)</w:t>
            </w:r>
          </w:p>
        </w:tc>
        <w:tc>
          <w:tcPr>
            <w:tcW w:w="1594" w:type="pct"/>
            <w:tcBorders>
              <w:top w:val="single" w:color="000000" w:sz="4" w:space="0"/>
              <w:left w:val="single" w:color="000000" w:sz="4" w:space="0"/>
              <w:bottom w:val="single" w:color="000000" w:sz="4" w:space="0"/>
              <w:right w:val="single" w:color="000000" w:sz="4" w:space="0"/>
            </w:tcBorders>
            <w:vAlign w:val="center"/>
          </w:tcPr>
          <w:p w14:paraId="3919ABD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30C0D80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54968A9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0BDC07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厅门门套装饰(组一)</w:t>
            </w:r>
          </w:p>
        </w:tc>
        <w:tc>
          <w:tcPr>
            <w:tcW w:w="1594" w:type="pct"/>
            <w:tcBorders>
              <w:top w:val="single" w:color="000000" w:sz="4" w:space="0"/>
              <w:left w:val="single" w:color="000000" w:sz="4" w:space="0"/>
              <w:bottom w:val="single" w:color="000000" w:sz="4" w:space="0"/>
              <w:right w:val="single" w:color="000000" w:sz="4" w:space="0"/>
            </w:tcBorders>
            <w:vAlign w:val="center"/>
          </w:tcPr>
          <w:p w14:paraId="0A81EE5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3007A2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35D45E6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E4FB59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厅门门板装饰(组二)</w:t>
            </w:r>
          </w:p>
        </w:tc>
        <w:tc>
          <w:tcPr>
            <w:tcW w:w="1594" w:type="pct"/>
            <w:tcBorders>
              <w:top w:val="single" w:color="000000" w:sz="4" w:space="0"/>
              <w:left w:val="single" w:color="000000" w:sz="4" w:space="0"/>
              <w:bottom w:val="single" w:color="000000" w:sz="4" w:space="0"/>
              <w:right w:val="single" w:color="000000" w:sz="4" w:space="0"/>
            </w:tcBorders>
            <w:vAlign w:val="center"/>
          </w:tcPr>
          <w:p w14:paraId="59F3A4D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钢板喷涂RAL7035</w:t>
            </w:r>
          </w:p>
        </w:tc>
        <w:tc>
          <w:tcPr>
            <w:tcW w:w="1593" w:type="pct"/>
            <w:tcBorders>
              <w:top w:val="single" w:color="000000" w:sz="4" w:space="0"/>
              <w:left w:val="single" w:color="000000" w:sz="4" w:space="0"/>
              <w:bottom w:val="single" w:color="000000" w:sz="4" w:space="0"/>
              <w:right w:val="single" w:color="000000" w:sz="4" w:space="0"/>
            </w:tcBorders>
            <w:vAlign w:val="center"/>
          </w:tcPr>
          <w:p w14:paraId="012B52F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r>
      <w:tr w14:paraId="6B27387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F36288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厅门门套装饰(组二)</w:t>
            </w:r>
          </w:p>
        </w:tc>
        <w:tc>
          <w:tcPr>
            <w:tcW w:w="1594" w:type="pct"/>
            <w:tcBorders>
              <w:top w:val="single" w:color="000000" w:sz="4" w:space="0"/>
              <w:left w:val="single" w:color="000000" w:sz="4" w:space="0"/>
              <w:bottom w:val="single" w:color="000000" w:sz="4" w:space="0"/>
              <w:right w:val="single" w:color="000000" w:sz="4" w:space="0"/>
            </w:tcBorders>
            <w:vAlign w:val="center"/>
          </w:tcPr>
          <w:p w14:paraId="7118083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钢板喷涂RAL7035</w:t>
            </w:r>
          </w:p>
        </w:tc>
        <w:tc>
          <w:tcPr>
            <w:tcW w:w="1593" w:type="pct"/>
            <w:tcBorders>
              <w:top w:val="single" w:color="000000" w:sz="4" w:space="0"/>
              <w:left w:val="single" w:color="000000" w:sz="4" w:space="0"/>
              <w:bottom w:val="single" w:color="000000" w:sz="4" w:space="0"/>
              <w:right w:val="single" w:color="000000" w:sz="4" w:space="0"/>
            </w:tcBorders>
            <w:vAlign w:val="center"/>
          </w:tcPr>
          <w:p w14:paraId="6C1BE2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r>
      <w:tr w14:paraId="5D356E73">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5AAE853F">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人机界面</w:t>
            </w:r>
          </w:p>
        </w:tc>
        <w:tc>
          <w:tcPr>
            <w:tcW w:w="1594"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03A4353C">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3D6C6DFA">
            <w:pPr>
              <w:jc w:val="center"/>
              <w:rPr>
                <w:rFonts w:hint="eastAsia" w:ascii="仿宋" w:hAnsi="仿宋" w:eastAsia="仿宋" w:cs="仿宋"/>
                <w:color w:val="000000"/>
                <w:szCs w:val="21"/>
              </w:rPr>
            </w:pPr>
          </w:p>
        </w:tc>
      </w:tr>
      <w:tr w14:paraId="34D9414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5DB1BB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操纵箱型号系列</w:t>
            </w:r>
          </w:p>
        </w:tc>
        <w:tc>
          <w:tcPr>
            <w:tcW w:w="1594" w:type="pct"/>
            <w:tcBorders>
              <w:top w:val="single" w:color="000000" w:sz="4" w:space="0"/>
              <w:left w:val="single" w:color="000000" w:sz="4" w:space="0"/>
              <w:bottom w:val="single" w:color="000000" w:sz="4" w:space="0"/>
              <w:right w:val="single" w:color="000000" w:sz="4" w:space="0"/>
            </w:tcBorders>
            <w:vAlign w:val="center"/>
          </w:tcPr>
          <w:p w14:paraId="4EF0BAB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CF3A系列</w:t>
            </w:r>
          </w:p>
        </w:tc>
        <w:tc>
          <w:tcPr>
            <w:tcW w:w="1593" w:type="pct"/>
            <w:tcBorders>
              <w:top w:val="single" w:color="000000" w:sz="4" w:space="0"/>
              <w:left w:val="single" w:color="000000" w:sz="4" w:space="0"/>
              <w:bottom w:val="single" w:color="000000" w:sz="4" w:space="0"/>
              <w:right w:val="single" w:color="000000" w:sz="4" w:space="0"/>
            </w:tcBorders>
            <w:vAlign w:val="center"/>
          </w:tcPr>
          <w:p w14:paraId="0F7758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CF3A系列</w:t>
            </w:r>
          </w:p>
        </w:tc>
      </w:tr>
      <w:tr w14:paraId="74A81DD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DAA3D0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COP型号</w:t>
            </w:r>
          </w:p>
        </w:tc>
        <w:tc>
          <w:tcPr>
            <w:tcW w:w="1594" w:type="pct"/>
            <w:tcBorders>
              <w:top w:val="single" w:color="000000" w:sz="4" w:space="0"/>
              <w:left w:val="single" w:color="000000" w:sz="4" w:space="0"/>
              <w:bottom w:val="single" w:color="000000" w:sz="4" w:space="0"/>
              <w:right w:val="single" w:color="000000" w:sz="4" w:space="0"/>
            </w:tcBorders>
            <w:vAlign w:val="center"/>
          </w:tcPr>
          <w:p w14:paraId="663A46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CF3A-A32M</w:t>
            </w:r>
          </w:p>
        </w:tc>
        <w:tc>
          <w:tcPr>
            <w:tcW w:w="1593" w:type="pct"/>
            <w:tcBorders>
              <w:top w:val="single" w:color="000000" w:sz="4" w:space="0"/>
              <w:left w:val="single" w:color="000000" w:sz="4" w:space="0"/>
              <w:bottom w:val="single" w:color="000000" w:sz="4" w:space="0"/>
              <w:right w:val="single" w:color="000000" w:sz="4" w:space="0"/>
            </w:tcBorders>
            <w:vAlign w:val="center"/>
          </w:tcPr>
          <w:p w14:paraId="4447601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CF3A-A32M</w:t>
            </w:r>
          </w:p>
        </w:tc>
      </w:tr>
      <w:tr w14:paraId="2BC71A2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08D615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COP面板材质</w:t>
            </w:r>
          </w:p>
        </w:tc>
        <w:tc>
          <w:tcPr>
            <w:tcW w:w="1594" w:type="pct"/>
            <w:tcBorders>
              <w:top w:val="single" w:color="000000" w:sz="4" w:space="0"/>
              <w:left w:val="single" w:color="000000" w:sz="4" w:space="0"/>
              <w:bottom w:val="single" w:color="000000" w:sz="4" w:space="0"/>
              <w:right w:val="single" w:color="000000" w:sz="4" w:space="0"/>
            </w:tcBorders>
            <w:vAlign w:val="center"/>
          </w:tcPr>
          <w:p w14:paraId="672D12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c>
          <w:tcPr>
            <w:tcW w:w="1593" w:type="pct"/>
            <w:tcBorders>
              <w:top w:val="single" w:color="000000" w:sz="4" w:space="0"/>
              <w:left w:val="single" w:color="000000" w:sz="4" w:space="0"/>
              <w:bottom w:val="single" w:color="000000" w:sz="4" w:space="0"/>
              <w:right w:val="single" w:color="000000" w:sz="4" w:space="0"/>
            </w:tcBorders>
            <w:vAlign w:val="center"/>
          </w:tcPr>
          <w:p w14:paraId="42BA965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r>
      <w:tr w14:paraId="4E78B9F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04223A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COP显示类型</w:t>
            </w:r>
          </w:p>
        </w:tc>
        <w:tc>
          <w:tcPr>
            <w:tcW w:w="1594" w:type="pct"/>
            <w:tcBorders>
              <w:top w:val="single" w:color="000000" w:sz="4" w:space="0"/>
              <w:left w:val="single" w:color="000000" w:sz="4" w:space="0"/>
              <w:bottom w:val="single" w:color="000000" w:sz="4" w:space="0"/>
              <w:right w:val="single" w:color="000000" w:sz="4" w:space="0"/>
            </w:tcBorders>
            <w:vAlign w:val="center"/>
          </w:tcPr>
          <w:p w14:paraId="48CD641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c>
          <w:tcPr>
            <w:tcW w:w="1593" w:type="pct"/>
            <w:tcBorders>
              <w:top w:val="single" w:color="000000" w:sz="4" w:space="0"/>
              <w:left w:val="single" w:color="000000" w:sz="4" w:space="0"/>
              <w:bottom w:val="single" w:color="000000" w:sz="4" w:space="0"/>
              <w:right w:val="single" w:color="000000" w:sz="4" w:space="0"/>
            </w:tcBorders>
            <w:vAlign w:val="center"/>
          </w:tcPr>
          <w:p w14:paraId="486CBF3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r>
      <w:tr w14:paraId="2D613DD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883791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COP按钮型号</w:t>
            </w:r>
          </w:p>
        </w:tc>
        <w:tc>
          <w:tcPr>
            <w:tcW w:w="1594" w:type="pct"/>
            <w:tcBorders>
              <w:top w:val="single" w:color="000000" w:sz="4" w:space="0"/>
              <w:left w:val="single" w:color="000000" w:sz="4" w:space="0"/>
              <w:bottom w:val="single" w:color="000000" w:sz="4" w:space="0"/>
              <w:right w:val="single" w:color="000000" w:sz="4" w:space="0"/>
            </w:tcBorders>
            <w:vAlign w:val="center"/>
          </w:tcPr>
          <w:p w14:paraId="30E6E49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c>
          <w:tcPr>
            <w:tcW w:w="1593" w:type="pct"/>
            <w:tcBorders>
              <w:top w:val="single" w:color="000000" w:sz="4" w:space="0"/>
              <w:left w:val="single" w:color="000000" w:sz="4" w:space="0"/>
              <w:bottom w:val="single" w:color="000000" w:sz="4" w:space="0"/>
              <w:right w:val="single" w:color="000000" w:sz="4" w:space="0"/>
            </w:tcBorders>
            <w:vAlign w:val="center"/>
          </w:tcPr>
          <w:p w14:paraId="6A5A56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r>
      <w:tr w14:paraId="462FD03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68E16A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COP按钮表面材质</w:t>
            </w:r>
          </w:p>
        </w:tc>
        <w:tc>
          <w:tcPr>
            <w:tcW w:w="1594" w:type="pct"/>
            <w:tcBorders>
              <w:top w:val="single" w:color="000000" w:sz="4" w:space="0"/>
              <w:left w:val="single" w:color="000000" w:sz="4" w:space="0"/>
              <w:bottom w:val="single" w:color="000000" w:sz="4" w:space="0"/>
              <w:right w:val="single" w:color="000000" w:sz="4" w:space="0"/>
            </w:tcBorders>
            <w:vAlign w:val="center"/>
          </w:tcPr>
          <w:p w14:paraId="1FC70F0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5188DF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1928C27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3529DA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COP按钮发光颜色</w:t>
            </w:r>
          </w:p>
        </w:tc>
        <w:tc>
          <w:tcPr>
            <w:tcW w:w="1594" w:type="pct"/>
            <w:tcBorders>
              <w:top w:val="single" w:color="000000" w:sz="4" w:space="0"/>
              <w:left w:val="single" w:color="000000" w:sz="4" w:space="0"/>
              <w:bottom w:val="single" w:color="000000" w:sz="4" w:space="0"/>
              <w:right w:val="single" w:color="000000" w:sz="4" w:space="0"/>
            </w:tcBorders>
            <w:vAlign w:val="center"/>
          </w:tcPr>
          <w:p w14:paraId="17960E3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c>
          <w:tcPr>
            <w:tcW w:w="1593" w:type="pct"/>
            <w:tcBorders>
              <w:top w:val="single" w:color="000000" w:sz="4" w:space="0"/>
              <w:left w:val="single" w:color="000000" w:sz="4" w:space="0"/>
              <w:bottom w:val="single" w:color="000000" w:sz="4" w:space="0"/>
              <w:right w:val="single" w:color="000000" w:sz="4" w:space="0"/>
            </w:tcBorders>
            <w:vAlign w:val="center"/>
          </w:tcPr>
          <w:p w14:paraId="42385EE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r>
      <w:tr w14:paraId="721770C4">
        <w:tblPrEx>
          <w:tblCellMar>
            <w:top w:w="0" w:type="dxa"/>
            <w:left w:w="108" w:type="dxa"/>
            <w:bottom w:w="0" w:type="dxa"/>
            <w:right w:w="108" w:type="dxa"/>
          </w:tblCellMar>
        </w:tblPrEx>
        <w:trPr>
          <w:trHeight w:val="192"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BB9907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COP按钮带盲文</w:t>
            </w:r>
          </w:p>
        </w:tc>
        <w:tc>
          <w:tcPr>
            <w:tcW w:w="1594" w:type="pct"/>
            <w:tcBorders>
              <w:top w:val="single" w:color="000000" w:sz="4" w:space="0"/>
              <w:left w:val="single" w:color="000000" w:sz="4" w:space="0"/>
              <w:bottom w:val="single" w:color="000000" w:sz="4" w:space="0"/>
              <w:right w:val="single" w:color="000000" w:sz="4" w:space="0"/>
            </w:tcBorders>
            <w:vAlign w:val="center"/>
          </w:tcPr>
          <w:p w14:paraId="3A9B95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c>
          <w:tcPr>
            <w:tcW w:w="1593" w:type="pct"/>
            <w:tcBorders>
              <w:top w:val="single" w:color="000000" w:sz="4" w:space="0"/>
              <w:left w:val="single" w:color="000000" w:sz="4" w:space="0"/>
              <w:bottom w:val="single" w:color="000000" w:sz="4" w:space="0"/>
              <w:right w:val="single" w:color="000000" w:sz="4" w:space="0"/>
            </w:tcBorders>
            <w:vAlign w:val="center"/>
          </w:tcPr>
          <w:p w14:paraId="2BBE2CE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r>
      <w:tr w14:paraId="2D93ADA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84E0D9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LIOP所在楼层(组一)</w:t>
            </w:r>
          </w:p>
        </w:tc>
        <w:tc>
          <w:tcPr>
            <w:tcW w:w="1594" w:type="pct"/>
            <w:tcBorders>
              <w:top w:val="single" w:color="000000" w:sz="4" w:space="0"/>
              <w:left w:val="single" w:color="000000" w:sz="4" w:space="0"/>
              <w:bottom w:val="single" w:color="000000" w:sz="4" w:space="0"/>
              <w:right w:val="single" w:color="000000" w:sz="4" w:space="0"/>
            </w:tcBorders>
            <w:vAlign w:val="center"/>
          </w:tcPr>
          <w:p w14:paraId="66C332E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所有层</w:t>
            </w:r>
          </w:p>
        </w:tc>
        <w:tc>
          <w:tcPr>
            <w:tcW w:w="1593" w:type="pct"/>
            <w:tcBorders>
              <w:top w:val="single" w:color="000000" w:sz="4" w:space="0"/>
              <w:left w:val="single" w:color="000000" w:sz="4" w:space="0"/>
              <w:bottom w:val="single" w:color="000000" w:sz="4" w:space="0"/>
              <w:right w:val="single" w:color="000000" w:sz="4" w:space="0"/>
            </w:tcBorders>
            <w:vAlign w:val="center"/>
          </w:tcPr>
          <w:p w14:paraId="1421CD3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所有层</w:t>
            </w:r>
          </w:p>
        </w:tc>
      </w:tr>
      <w:tr w14:paraId="6CB5131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579D9F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LIOP系列(组一)</w:t>
            </w:r>
          </w:p>
        </w:tc>
        <w:tc>
          <w:tcPr>
            <w:tcW w:w="1594" w:type="pct"/>
            <w:tcBorders>
              <w:top w:val="single" w:color="000000" w:sz="4" w:space="0"/>
              <w:left w:val="single" w:color="000000" w:sz="4" w:space="0"/>
              <w:bottom w:val="single" w:color="000000" w:sz="4" w:space="0"/>
              <w:right w:val="single" w:color="000000" w:sz="4" w:space="0"/>
            </w:tcBorders>
            <w:vAlign w:val="center"/>
          </w:tcPr>
          <w:p w14:paraId="2C02D9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LS2A系列</w:t>
            </w:r>
          </w:p>
        </w:tc>
        <w:tc>
          <w:tcPr>
            <w:tcW w:w="1593" w:type="pct"/>
            <w:tcBorders>
              <w:top w:val="single" w:color="000000" w:sz="4" w:space="0"/>
              <w:left w:val="single" w:color="000000" w:sz="4" w:space="0"/>
              <w:bottom w:val="single" w:color="000000" w:sz="4" w:space="0"/>
              <w:right w:val="single" w:color="000000" w:sz="4" w:space="0"/>
            </w:tcBorders>
            <w:vAlign w:val="center"/>
          </w:tcPr>
          <w:p w14:paraId="6531F6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LS2A系列</w:t>
            </w:r>
          </w:p>
        </w:tc>
      </w:tr>
      <w:tr w14:paraId="1F80612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9AA165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LIOP型号(组一)</w:t>
            </w:r>
          </w:p>
        </w:tc>
        <w:tc>
          <w:tcPr>
            <w:tcW w:w="1594" w:type="pct"/>
            <w:tcBorders>
              <w:top w:val="single" w:color="000000" w:sz="4" w:space="0"/>
              <w:left w:val="single" w:color="000000" w:sz="4" w:space="0"/>
              <w:bottom w:val="single" w:color="000000" w:sz="4" w:space="0"/>
              <w:right w:val="single" w:color="000000" w:sz="4" w:space="0"/>
            </w:tcBorders>
            <w:vAlign w:val="center"/>
          </w:tcPr>
          <w:p w14:paraId="6F7248E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LS2A-A33M</w:t>
            </w:r>
          </w:p>
        </w:tc>
        <w:tc>
          <w:tcPr>
            <w:tcW w:w="1593" w:type="pct"/>
            <w:tcBorders>
              <w:top w:val="single" w:color="000000" w:sz="4" w:space="0"/>
              <w:left w:val="single" w:color="000000" w:sz="4" w:space="0"/>
              <w:bottom w:val="single" w:color="000000" w:sz="4" w:space="0"/>
              <w:right w:val="single" w:color="000000" w:sz="4" w:space="0"/>
            </w:tcBorders>
            <w:vAlign w:val="center"/>
          </w:tcPr>
          <w:p w14:paraId="2D51EA4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LS2A-A33M</w:t>
            </w:r>
          </w:p>
        </w:tc>
      </w:tr>
      <w:tr w14:paraId="51AF825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B1C5DC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LIOP布局(组一)</w:t>
            </w:r>
          </w:p>
        </w:tc>
        <w:tc>
          <w:tcPr>
            <w:tcW w:w="1594" w:type="pct"/>
            <w:tcBorders>
              <w:top w:val="single" w:color="000000" w:sz="4" w:space="0"/>
              <w:left w:val="single" w:color="000000" w:sz="4" w:space="0"/>
              <w:bottom w:val="single" w:color="000000" w:sz="4" w:space="0"/>
              <w:right w:val="single" w:color="000000" w:sz="4" w:space="0"/>
            </w:tcBorders>
            <w:vAlign w:val="center"/>
          </w:tcPr>
          <w:p w14:paraId="0A6E13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紧凑单梯</w:t>
            </w:r>
          </w:p>
        </w:tc>
        <w:tc>
          <w:tcPr>
            <w:tcW w:w="1593" w:type="pct"/>
            <w:tcBorders>
              <w:top w:val="single" w:color="000000" w:sz="4" w:space="0"/>
              <w:left w:val="single" w:color="000000" w:sz="4" w:space="0"/>
              <w:bottom w:val="single" w:color="000000" w:sz="4" w:space="0"/>
              <w:right w:val="single" w:color="000000" w:sz="4" w:space="0"/>
            </w:tcBorders>
            <w:vAlign w:val="center"/>
          </w:tcPr>
          <w:p w14:paraId="2085AE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紧凑单梯</w:t>
            </w:r>
          </w:p>
        </w:tc>
      </w:tr>
      <w:tr w14:paraId="617CC2F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527A8B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LIOP面板材料(组一)</w:t>
            </w:r>
          </w:p>
        </w:tc>
        <w:tc>
          <w:tcPr>
            <w:tcW w:w="1594" w:type="pct"/>
            <w:tcBorders>
              <w:top w:val="single" w:color="000000" w:sz="4" w:space="0"/>
              <w:left w:val="single" w:color="000000" w:sz="4" w:space="0"/>
              <w:bottom w:val="single" w:color="000000" w:sz="4" w:space="0"/>
              <w:right w:val="single" w:color="000000" w:sz="4" w:space="0"/>
            </w:tcBorders>
            <w:vAlign w:val="center"/>
          </w:tcPr>
          <w:p w14:paraId="192EA1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c>
          <w:tcPr>
            <w:tcW w:w="1593" w:type="pct"/>
            <w:tcBorders>
              <w:top w:val="single" w:color="000000" w:sz="4" w:space="0"/>
              <w:left w:val="single" w:color="000000" w:sz="4" w:space="0"/>
              <w:bottom w:val="single" w:color="000000" w:sz="4" w:space="0"/>
              <w:right w:val="single" w:color="000000" w:sz="4" w:space="0"/>
            </w:tcBorders>
            <w:vAlign w:val="center"/>
          </w:tcPr>
          <w:p w14:paraId="15AA266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r>
      <w:tr w14:paraId="678B36E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A515DB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LIOP显示类型(组一)</w:t>
            </w:r>
          </w:p>
        </w:tc>
        <w:tc>
          <w:tcPr>
            <w:tcW w:w="1594" w:type="pct"/>
            <w:tcBorders>
              <w:top w:val="single" w:color="000000" w:sz="4" w:space="0"/>
              <w:left w:val="single" w:color="000000" w:sz="4" w:space="0"/>
              <w:bottom w:val="single" w:color="000000" w:sz="4" w:space="0"/>
              <w:right w:val="single" w:color="000000" w:sz="4" w:space="0"/>
            </w:tcBorders>
            <w:vAlign w:val="center"/>
          </w:tcPr>
          <w:p w14:paraId="3D306A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c>
          <w:tcPr>
            <w:tcW w:w="1593" w:type="pct"/>
            <w:tcBorders>
              <w:top w:val="single" w:color="000000" w:sz="4" w:space="0"/>
              <w:left w:val="single" w:color="000000" w:sz="4" w:space="0"/>
              <w:bottom w:val="single" w:color="000000" w:sz="4" w:space="0"/>
              <w:right w:val="single" w:color="000000" w:sz="4" w:space="0"/>
            </w:tcBorders>
            <w:vAlign w:val="center"/>
          </w:tcPr>
          <w:p w14:paraId="7836703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r>
      <w:tr w14:paraId="17CDEC5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2C7330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LIOP按钮型号(组一)</w:t>
            </w:r>
          </w:p>
        </w:tc>
        <w:tc>
          <w:tcPr>
            <w:tcW w:w="1594" w:type="pct"/>
            <w:tcBorders>
              <w:top w:val="single" w:color="000000" w:sz="4" w:space="0"/>
              <w:left w:val="single" w:color="000000" w:sz="4" w:space="0"/>
              <w:bottom w:val="single" w:color="000000" w:sz="4" w:space="0"/>
              <w:right w:val="single" w:color="000000" w:sz="4" w:space="0"/>
            </w:tcBorders>
            <w:vAlign w:val="center"/>
          </w:tcPr>
          <w:p w14:paraId="388F1F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c>
          <w:tcPr>
            <w:tcW w:w="1593" w:type="pct"/>
            <w:tcBorders>
              <w:top w:val="single" w:color="000000" w:sz="4" w:space="0"/>
              <w:left w:val="single" w:color="000000" w:sz="4" w:space="0"/>
              <w:bottom w:val="single" w:color="000000" w:sz="4" w:space="0"/>
              <w:right w:val="single" w:color="000000" w:sz="4" w:space="0"/>
            </w:tcBorders>
            <w:vAlign w:val="center"/>
          </w:tcPr>
          <w:p w14:paraId="1035901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r>
      <w:tr w14:paraId="4603629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1EFE5D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LIOP按钮表面材质(组一)</w:t>
            </w:r>
          </w:p>
        </w:tc>
        <w:tc>
          <w:tcPr>
            <w:tcW w:w="1594" w:type="pct"/>
            <w:tcBorders>
              <w:top w:val="single" w:color="000000" w:sz="4" w:space="0"/>
              <w:left w:val="single" w:color="000000" w:sz="4" w:space="0"/>
              <w:bottom w:val="single" w:color="000000" w:sz="4" w:space="0"/>
              <w:right w:val="single" w:color="000000" w:sz="4" w:space="0"/>
            </w:tcBorders>
            <w:vAlign w:val="center"/>
          </w:tcPr>
          <w:p w14:paraId="475157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28C745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46A641A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AE97BC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LIOP按钮发光颜色(组一)</w:t>
            </w:r>
          </w:p>
        </w:tc>
        <w:tc>
          <w:tcPr>
            <w:tcW w:w="1594" w:type="pct"/>
            <w:tcBorders>
              <w:top w:val="single" w:color="000000" w:sz="4" w:space="0"/>
              <w:left w:val="single" w:color="000000" w:sz="4" w:space="0"/>
              <w:bottom w:val="single" w:color="000000" w:sz="4" w:space="0"/>
              <w:right w:val="single" w:color="000000" w:sz="4" w:space="0"/>
            </w:tcBorders>
            <w:vAlign w:val="center"/>
          </w:tcPr>
          <w:p w14:paraId="28B5E16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c>
          <w:tcPr>
            <w:tcW w:w="1593" w:type="pct"/>
            <w:tcBorders>
              <w:top w:val="single" w:color="000000" w:sz="4" w:space="0"/>
              <w:left w:val="single" w:color="000000" w:sz="4" w:space="0"/>
              <w:bottom w:val="single" w:color="000000" w:sz="4" w:space="0"/>
              <w:right w:val="single" w:color="000000" w:sz="4" w:space="0"/>
            </w:tcBorders>
            <w:vAlign w:val="center"/>
          </w:tcPr>
          <w:p w14:paraId="36867C3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r>
      <w:tr w14:paraId="070DF58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331F04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LIOP按钮带盲文(组一)</w:t>
            </w:r>
          </w:p>
        </w:tc>
        <w:tc>
          <w:tcPr>
            <w:tcW w:w="1594" w:type="pct"/>
            <w:tcBorders>
              <w:top w:val="single" w:color="000000" w:sz="4" w:space="0"/>
              <w:left w:val="single" w:color="000000" w:sz="4" w:space="0"/>
              <w:bottom w:val="single" w:color="000000" w:sz="4" w:space="0"/>
              <w:right w:val="single" w:color="000000" w:sz="4" w:space="0"/>
            </w:tcBorders>
            <w:vAlign w:val="center"/>
          </w:tcPr>
          <w:p w14:paraId="6BC97A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c>
          <w:tcPr>
            <w:tcW w:w="1593" w:type="pct"/>
            <w:tcBorders>
              <w:top w:val="single" w:color="000000" w:sz="4" w:space="0"/>
              <w:left w:val="single" w:color="000000" w:sz="4" w:space="0"/>
              <w:bottom w:val="single" w:color="000000" w:sz="4" w:space="0"/>
              <w:right w:val="single" w:color="000000" w:sz="4" w:space="0"/>
            </w:tcBorders>
            <w:vAlign w:val="center"/>
          </w:tcPr>
          <w:p w14:paraId="0F5FFD2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r>
      <w:tr w14:paraId="6EEE938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D90C11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LIOP数量(组一)</w:t>
            </w:r>
          </w:p>
        </w:tc>
        <w:tc>
          <w:tcPr>
            <w:tcW w:w="1594" w:type="pct"/>
            <w:tcBorders>
              <w:top w:val="single" w:color="000000" w:sz="4" w:space="0"/>
              <w:left w:val="single" w:color="000000" w:sz="4" w:space="0"/>
              <w:bottom w:val="single" w:color="000000" w:sz="4" w:space="0"/>
              <w:right w:val="single" w:color="000000" w:sz="4" w:space="0"/>
            </w:tcBorders>
            <w:vAlign w:val="center"/>
          </w:tcPr>
          <w:p w14:paraId="7E8EC76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c>
          <w:tcPr>
            <w:tcW w:w="1593" w:type="pct"/>
            <w:tcBorders>
              <w:top w:val="single" w:color="000000" w:sz="4" w:space="0"/>
              <w:left w:val="single" w:color="000000" w:sz="4" w:space="0"/>
              <w:bottom w:val="single" w:color="000000" w:sz="4" w:space="0"/>
              <w:right w:val="single" w:color="000000" w:sz="4" w:space="0"/>
            </w:tcBorders>
            <w:vAlign w:val="center"/>
          </w:tcPr>
          <w:p w14:paraId="118EEA9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6CE7E982">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519FA45F">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电气可选项</w:t>
            </w:r>
          </w:p>
        </w:tc>
        <w:tc>
          <w:tcPr>
            <w:tcW w:w="1594"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769D687D">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7D96F57B">
            <w:pPr>
              <w:jc w:val="center"/>
              <w:rPr>
                <w:rFonts w:hint="eastAsia" w:ascii="仿宋" w:hAnsi="仿宋" w:eastAsia="仿宋" w:cs="仿宋"/>
                <w:color w:val="000000"/>
                <w:szCs w:val="21"/>
              </w:rPr>
            </w:pPr>
          </w:p>
        </w:tc>
      </w:tr>
      <w:tr w14:paraId="3A45782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7F6171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c>
          <w:tcPr>
            <w:tcW w:w="1594" w:type="pct"/>
            <w:tcBorders>
              <w:top w:val="single" w:color="000000" w:sz="4" w:space="0"/>
              <w:left w:val="single" w:color="000000" w:sz="4" w:space="0"/>
              <w:bottom w:val="single" w:color="000000" w:sz="4" w:space="0"/>
              <w:right w:val="single" w:color="000000" w:sz="4" w:space="0"/>
            </w:tcBorders>
            <w:vAlign w:val="center"/>
          </w:tcPr>
          <w:p w14:paraId="1B3C0AD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c>
          <w:tcPr>
            <w:tcW w:w="1593" w:type="pct"/>
            <w:tcBorders>
              <w:top w:val="single" w:color="000000" w:sz="4" w:space="0"/>
              <w:left w:val="single" w:color="000000" w:sz="4" w:space="0"/>
              <w:bottom w:val="single" w:color="000000" w:sz="4" w:space="0"/>
              <w:right w:val="single" w:color="000000" w:sz="4" w:space="0"/>
            </w:tcBorders>
            <w:vAlign w:val="center"/>
          </w:tcPr>
          <w:p w14:paraId="773301C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r>
      <w:tr w14:paraId="69A4D97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62081C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对讲系统布局</w:t>
            </w:r>
          </w:p>
        </w:tc>
        <w:tc>
          <w:tcPr>
            <w:tcW w:w="1594" w:type="pct"/>
            <w:tcBorders>
              <w:top w:val="single" w:color="000000" w:sz="4" w:space="0"/>
              <w:left w:val="single" w:color="000000" w:sz="4" w:space="0"/>
              <w:bottom w:val="single" w:color="000000" w:sz="4" w:space="0"/>
              <w:right w:val="single" w:color="000000" w:sz="4" w:space="0"/>
            </w:tcBorders>
            <w:vAlign w:val="center"/>
          </w:tcPr>
          <w:p w14:paraId="2F4C81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总线制</w:t>
            </w:r>
          </w:p>
        </w:tc>
        <w:tc>
          <w:tcPr>
            <w:tcW w:w="1593" w:type="pct"/>
            <w:tcBorders>
              <w:top w:val="single" w:color="000000" w:sz="4" w:space="0"/>
              <w:left w:val="single" w:color="000000" w:sz="4" w:space="0"/>
              <w:bottom w:val="single" w:color="000000" w:sz="4" w:space="0"/>
              <w:right w:val="single" w:color="000000" w:sz="4" w:space="0"/>
            </w:tcBorders>
            <w:vAlign w:val="center"/>
          </w:tcPr>
          <w:p w14:paraId="55F8A66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总线制</w:t>
            </w:r>
          </w:p>
        </w:tc>
      </w:tr>
      <w:tr w14:paraId="3FB5494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438DE8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对讲局数(监控梯数)</w:t>
            </w:r>
          </w:p>
        </w:tc>
        <w:tc>
          <w:tcPr>
            <w:tcW w:w="1594" w:type="pct"/>
            <w:tcBorders>
              <w:top w:val="single" w:color="000000" w:sz="4" w:space="0"/>
              <w:left w:val="single" w:color="000000" w:sz="4" w:space="0"/>
              <w:bottom w:val="single" w:color="000000" w:sz="4" w:space="0"/>
              <w:right w:val="single" w:color="000000" w:sz="4" w:space="0"/>
            </w:tcBorders>
            <w:vAlign w:val="center"/>
          </w:tcPr>
          <w:p w14:paraId="3FEEF97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1593" w:type="pct"/>
            <w:tcBorders>
              <w:top w:val="single" w:color="000000" w:sz="4" w:space="0"/>
              <w:left w:val="single" w:color="000000" w:sz="4" w:space="0"/>
              <w:bottom w:val="single" w:color="000000" w:sz="4" w:space="0"/>
              <w:right w:val="single" w:color="000000" w:sz="4" w:space="0"/>
            </w:tcBorders>
            <w:vAlign w:val="center"/>
          </w:tcPr>
          <w:p w14:paraId="0EBA4D2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14:paraId="4B2F832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8C94D6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主操纵盘司机操作</w:t>
            </w:r>
          </w:p>
        </w:tc>
        <w:tc>
          <w:tcPr>
            <w:tcW w:w="1594" w:type="pct"/>
            <w:tcBorders>
              <w:top w:val="single" w:color="000000" w:sz="4" w:space="0"/>
              <w:left w:val="single" w:color="000000" w:sz="4" w:space="0"/>
              <w:bottom w:val="single" w:color="000000" w:sz="4" w:space="0"/>
              <w:right w:val="single" w:color="000000" w:sz="4" w:space="0"/>
            </w:tcBorders>
            <w:vAlign w:val="center"/>
          </w:tcPr>
          <w:p w14:paraId="483B44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钥匙开关</w:t>
            </w:r>
          </w:p>
        </w:tc>
        <w:tc>
          <w:tcPr>
            <w:tcW w:w="1593" w:type="pct"/>
            <w:tcBorders>
              <w:top w:val="single" w:color="000000" w:sz="4" w:space="0"/>
              <w:left w:val="single" w:color="000000" w:sz="4" w:space="0"/>
              <w:bottom w:val="single" w:color="000000" w:sz="4" w:space="0"/>
              <w:right w:val="single" w:color="000000" w:sz="4" w:space="0"/>
            </w:tcBorders>
            <w:vAlign w:val="center"/>
          </w:tcPr>
          <w:p w14:paraId="63A320F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钥匙开关</w:t>
            </w:r>
          </w:p>
        </w:tc>
      </w:tr>
      <w:tr w14:paraId="1C5983F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8C63D3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轿厢到站钟</w:t>
            </w:r>
          </w:p>
        </w:tc>
        <w:tc>
          <w:tcPr>
            <w:tcW w:w="1594" w:type="pct"/>
            <w:tcBorders>
              <w:top w:val="single" w:color="000000" w:sz="4" w:space="0"/>
              <w:left w:val="single" w:color="000000" w:sz="4" w:space="0"/>
              <w:bottom w:val="single" w:color="000000" w:sz="4" w:space="0"/>
              <w:right w:val="single" w:color="000000" w:sz="4" w:space="0"/>
            </w:tcBorders>
            <w:vAlign w:val="center"/>
          </w:tcPr>
          <w:p w14:paraId="75FEC2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186A24E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27F89D6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127F68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厅外到站钟</w:t>
            </w:r>
          </w:p>
        </w:tc>
        <w:tc>
          <w:tcPr>
            <w:tcW w:w="1594" w:type="pct"/>
            <w:tcBorders>
              <w:top w:val="single" w:color="000000" w:sz="4" w:space="0"/>
              <w:left w:val="single" w:color="000000" w:sz="4" w:space="0"/>
              <w:bottom w:val="single" w:color="000000" w:sz="4" w:space="0"/>
              <w:right w:val="single" w:color="000000" w:sz="4" w:space="0"/>
            </w:tcBorders>
            <w:vAlign w:val="center"/>
          </w:tcPr>
          <w:p w14:paraId="06E0859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c>
          <w:tcPr>
            <w:tcW w:w="1593" w:type="pct"/>
            <w:tcBorders>
              <w:top w:val="single" w:color="000000" w:sz="4" w:space="0"/>
              <w:left w:val="single" w:color="000000" w:sz="4" w:space="0"/>
              <w:bottom w:val="single" w:color="000000" w:sz="4" w:space="0"/>
              <w:right w:val="single" w:color="000000" w:sz="4" w:space="0"/>
            </w:tcBorders>
            <w:vAlign w:val="center"/>
          </w:tcPr>
          <w:p w14:paraId="5BA5D3C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5C3CA2B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7BB2D3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语音报站</w:t>
            </w:r>
          </w:p>
        </w:tc>
        <w:tc>
          <w:tcPr>
            <w:tcW w:w="1594" w:type="pct"/>
            <w:tcBorders>
              <w:top w:val="single" w:color="000000" w:sz="4" w:space="0"/>
              <w:left w:val="single" w:color="000000" w:sz="4" w:space="0"/>
              <w:bottom w:val="single" w:color="000000" w:sz="4" w:space="0"/>
              <w:right w:val="single" w:color="000000" w:sz="4" w:space="0"/>
            </w:tcBorders>
            <w:vAlign w:val="center"/>
          </w:tcPr>
          <w:p w14:paraId="0CBD2B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c>
          <w:tcPr>
            <w:tcW w:w="1593" w:type="pct"/>
            <w:tcBorders>
              <w:top w:val="single" w:color="000000" w:sz="4" w:space="0"/>
              <w:left w:val="single" w:color="000000" w:sz="4" w:space="0"/>
              <w:bottom w:val="single" w:color="000000" w:sz="4" w:space="0"/>
              <w:right w:val="single" w:color="000000" w:sz="4" w:space="0"/>
            </w:tcBorders>
            <w:vAlign w:val="center"/>
          </w:tcPr>
          <w:p w14:paraId="4A7F916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25709AC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D3B6C4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智能语音安抚</w:t>
            </w:r>
          </w:p>
        </w:tc>
        <w:tc>
          <w:tcPr>
            <w:tcW w:w="1594" w:type="pct"/>
            <w:tcBorders>
              <w:top w:val="single" w:color="000000" w:sz="4" w:space="0"/>
              <w:left w:val="single" w:color="000000" w:sz="4" w:space="0"/>
              <w:bottom w:val="single" w:color="000000" w:sz="4" w:space="0"/>
              <w:right w:val="single" w:color="000000" w:sz="4" w:space="0"/>
            </w:tcBorders>
            <w:vAlign w:val="center"/>
          </w:tcPr>
          <w:p w14:paraId="1B6312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0E10CD6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2078724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BEFBFF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定位系统类型</w:t>
            </w:r>
          </w:p>
        </w:tc>
        <w:tc>
          <w:tcPr>
            <w:tcW w:w="1594" w:type="pct"/>
            <w:tcBorders>
              <w:top w:val="single" w:color="000000" w:sz="4" w:space="0"/>
              <w:left w:val="single" w:color="000000" w:sz="4" w:space="0"/>
              <w:bottom w:val="single" w:color="000000" w:sz="4" w:space="0"/>
              <w:right w:val="single" w:color="000000" w:sz="4" w:space="0"/>
            </w:tcBorders>
            <w:vAlign w:val="center"/>
          </w:tcPr>
          <w:p w14:paraId="523E3B0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标准定位系统</w:t>
            </w:r>
          </w:p>
        </w:tc>
        <w:tc>
          <w:tcPr>
            <w:tcW w:w="1593" w:type="pct"/>
            <w:tcBorders>
              <w:top w:val="single" w:color="000000" w:sz="4" w:space="0"/>
              <w:left w:val="single" w:color="000000" w:sz="4" w:space="0"/>
              <w:bottom w:val="single" w:color="000000" w:sz="4" w:space="0"/>
              <w:right w:val="single" w:color="000000" w:sz="4" w:space="0"/>
            </w:tcBorders>
            <w:vAlign w:val="center"/>
          </w:tcPr>
          <w:p w14:paraId="1545CD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标准定位系统</w:t>
            </w:r>
          </w:p>
        </w:tc>
      </w:tr>
      <w:tr w14:paraId="0BF4EC9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7C6018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基站返回</w:t>
            </w:r>
          </w:p>
        </w:tc>
        <w:tc>
          <w:tcPr>
            <w:tcW w:w="1594" w:type="pct"/>
            <w:tcBorders>
              <w:top w:val="single" w:color="000000" w:sz="4" w:space="0"/>
              <w:left w:val="single" w:color="000000" w:sz="4" w:space="0"/>
              <w:bottom w:val="single" w:color="000000" w:sz="4" w:space="0"/>
              <w:right w:val="single" w:color="000000" w:sz="4" w:space="0"/>
            </w:tcBorders>
            <w:vAlign w:val="center"/>
          </w:tcPr>
          <w:p w14:paraId="15FD09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191CB0F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4FED5469">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4E24821E">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机械可选项</w:t>
            </w:r>
          </w:p>
        </w:tc>
        <w:tc>
          <w:tcPr>
            <w:tcW w:w="1594"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7D1AC62E">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3FFEE500">
            <w:pPr>
              <w:jc w:val="center"/>
              <w:rPr>
                <w:rFonts w:hint="eastAsia" w:ascii="仿宋" w:hAnsi="仿宋" w:eastAsia="仿宋" w:cs="仿宋"/>
                <w:color w:val="000000"/>
                <w:szCs w:val="21"/>
              </w:rPr>
            </w:pPr>
          </w:p>
        </w:tc>
      </w:tr>
      <w:tr w14:paraId="784CAF5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ECC14B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轿顶护栏类型</w:t>
            </w:r>
          </w:p>
        </w:tc>
        <w:tc>
          <w:tcPr>
            <w:tcW w:w="1594" w:type="pct"/>
            <w:tcBorders>
              <w:top w:val="single" w:color="000000" w:sz="4" w:space="0"/>
              <w:left w:val="single" w:color="000000" w:sz="4" w:space="0"/>
              <w:bottom w:val="single" w:color="000000" w:sz="4" w:space="0"/>
              <w:right w:val="single" w:color="000000" w:sz="4" w:space="0"/>
            </w:tcBorders>
            <w:vAlign w:val="center"/>
          </w:tcPr>
          <w:p w14:paraId="1E32E43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一体式</w:t>
            </w:r>
          </w:p>
        </w:tc>
        <w:tc>
          <w:tcPr>
            <w:tcW w:w="1593" w:type="pct"/>
            <w:tcBorders>
              <w:top w:val="single" w:color="000000" w:sz="4" w:space="0"/>
              <w:left w:val="single" w:color="000000" w:sz="4" w:space="0"/>
              <w:bottom w:val="single" w:color="000000" w:sz="4" w:space="0"/>
              <w:right w:val="single" w:color="000000" w:sz="4" w:space="0"/>
            </w:tcBorders>
            <w:vAlign w:val="center"/>
          </w:tcPr>
          <w:p w14:paraId="21F5981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一体式</w:t>
            </w:r>
          </w:p>
        </w:tc>
      </w:tr>
      <w:tr w14:paraId="5EB0345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0EF059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轿顶护栏高度</w:t>
            </w:r>
          </w:p>
        </w:tc>
        <w:tc>
          <w:tcPr>
            <w:tcW w:w="1594" w:type="pct"/>
            <w:tcBorders>
              <w:top w:val="single" w:color="000000" w:sz="4" w:space="0"/>
              <w:left w:val="single" w:color="000000" w:sz="4" w:space="0"/>
              <w:bottom w:val="single" w:color="000000" w:sz="4" w:space="0"/>
              <w:right w:val="single" w:color="000000" w:sz="4" w:space="0"/>
            </w:tcBorders>
            <w:vAlign w:val="center"/>
          </w:tcPr>
          <w:p w14:paraId="7DBE417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700mm</w:t>
            </w:r>
          </w:p>
        </w:tc>
        <w:tc>
          <w:tcPr>
            <w:tcW w:w="1593" w:type="pct"/>
            <w:tcBorders>
              <w:top w:val="single" w:color="000000" w:sz="4" w:space="0"/>
              <w:left w:val="single" w:color="000000" w:sz="4" w:space="0"/>
              <w:bottom w:val="single" w:color="000000" w:sz="4" w:space="0"/>
              <w:right w:val="single" w:color="000000" w:sz="4" w:space="0"/>
            </w:tcBorders>
            <w:vAlign w:val="center"/>
          </w:tcPr>
          <w:p w14:paraId="6A5E08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700mm</w:t>
            </w:r>
          </w:p>
        </w:tc>
      </w:tr>
    </w:tbl>
    <w:p w14:paraId="28D53657">
      <w:pPr>
        <w:rPr>
          <w:rFonts w:hint="eastAsia" w:ascii="宋体" w:hAnsi="宋体" w:cs="宋体"/>
          <w:spacing w:val="1"/>
          <w:sz w:val="20"/>
        </w:rPr>
      </w:pPr>
      <w:r>
        <w:rPr>
          <w:rFonts w:hint="eastAsia" w:ascii="宋体" w:hAnsi="宋体" w:cs="宋体"/>
          <w:spacing w:val="1"/>
          <w:sz w:val="20"/>
        </w:rPr>
        <w:br w:type="page"/>
      </w:r>
    </w:p>
    <w:p w14:paraId="3D7ED0C6">
      <w:pPr>
        <w:rPr>
          <w:rFonts w:hint="eastAsia" w:ascii="宋体" w:hAnsi="宋体" w:cs="宋体"/>
          <w:spacing w:val="1"/>
          <w:sz w:val="20"/>
        </w:rPr>
      </w:pPr>
    </w:p>
    <w:tbl>
      <w:tblPr>
        <w:tblStyle w:val="13"/>
        <w:tblW w:w="4998" w:type="pct"/>
        <w:tblInd w:w="0" w:type="dxa"/>
        <w:tblLayout w:type="autofit"/>
        <w:tblCellMar>
          <w:top w:w="0" w:type="dxa"/>
          <w:left w:w="108" w:type="dxa"/>
          <w:bottom w:w="0" w:type="dxa"/>
          <w:right w:w="108" w:type="dxa"/>
        </w:tblCellMar>
      </w:tblPr>
      <w:tblGrid>
        <w:gridCol w:w="3459"/>
        <w:gridCol w:w="3039"/>
        <w:gridCol w:w="3040"/>
      </w:tblGrid>
      <w:tr w14:paraId="669C6A5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51C0D9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梯组名称</w:t>
            </w:r>
          </w:p>
        </w:tc>
        <w:tc>
          <w:tcPr>
            <w:tcW w:w="1593" w:type="pct"/>
            <w:tcBorders>
              <w:top w:val="single" w:color="000000" w:sz="4" w:space="0"/>
              <w:left w:val="single" w:color="000000" w:sz="4" w:space="0"/>
              <w:bottom w:val="single" w:color="000000" w:sz="4" w:space="0"/>
              <w:right w:val="single" w:color="000000" w:sz="4" w:space="0"/>
            </w:tcBorders>
            <w:vAlign w:val="center"/>
          </w:tcPr>
          <w:p w14:paraId="6042A65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L7（20#楼）</w:t>
            </w:r>
          </w:p>
        </w:tc>
        <w:tc>
          <w:tcPr>
            <w:tcW w:w="1593" w:type="pct"/>
            <w:tcBorders>
              <w:top w:val="single" w:color="000000" w:sz="4" w:space="0"/>
              <w:left w:val="single" w:color="000000" w:sz="4" w:space="0"/>
              <w:bottom w:val="single" w:color="000000" w:sz="4" w:space="0"/>
              <w:right w:val="single" w:color="000000" w:sz="4" w:space="0"/>
            </w:tcBorders>
            <w:vAlign w:val="center"/>
          </w:tcPr>
          <w:p w14:paraId="77F3FF7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L8（21#楼）</w:t>
            </w:r>
          </w:p>
        </w:tc>
      </w:tr>
      <w:tr w14:paraId="2D15713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9A8A46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产品描述</w:t>
            </w:r>
          </w:p>
        </w:tc>
        <w:tc>
          <w:tcPr>
            <w:tcW w:w="1593" w:type="pct"/>
            <w:tcBorders>
              <w:top w:val="single" w:color="000000" w:sz="4" w:space="0"/>
              <w:left w:val="single" w:color="000000" w:sz="4" w:space="0"/>
              <w:bottom w:val="single" w:color="000000" w:sz="4" w:space="0"/>
              <w:right w:val="single" w:color="000000" w:sz="4" w:space="0"/>
            </w:tcBorders>
            <w:vAlign w:val="center"/>
          </w:tcPr>
          <w:p w14:paraId="75B72B7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MR,1000,1.75,26/23</w:t>
            </w:r>
          </w:p>
        </w:tc>
        <w:tc>
          <w:tcPr>
            <w:tcW w:w="1593" w:type="pct"/>
            <w:tcBorders>
              <w:top w:val="single" w:color="000000" w:sz="4" w:space="0"/>
              <w:left w:val="single" w:color="000000" w:sz="4" w:space="0"/>
              <w:bottom w:val="single" w:color="000000" w:sz="4" w:space="0"/>
              <w:right w:val="single" w:color="000000" w:sz="4" w:space="0"/>
            </w:tcBorders>
            <w:vAlign w:val="center"/>
          </w:tcPr>
          <w:p w14:paraId="0F0AD18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MR,1000,1.75,26/26</w:t>
            </w:r>
          </w:p>
        </w:tc>
      </w:tr>
      <w:tr w14:paraId="391EEC8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AA58C9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w:t>
            </w:r>
          </w:p>
        </w:tc>
        <w:tc>
          <w:tcPr>
            <w:tcW w:w="1593" w:type="pct"/>
            <w:tcBorders>
              <w:top w:val="single" w:color="000000" w:sz="4" w:space="0"/>
              <w:left w:val="single" w:color="000000" w:sz="4" w:space="0"/>
              <w:bottom w:val="single" w:color="000000" w:sz="4" w:space="0"/>
              <w:right w:val="single" w:color="000000" w:sz="4" w:space="0"/>
            </w:tcBorders>
            <w:vAlign w:val="center"/>
          </w:tcPr>
          <w:p w14:paraId="2C0F8A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TKE</w:t>
            </w:r>
          </w:p>
        </w:tc>
        <w:tc>
          <w:tcPr>
            <w:tcW w:w="1593" w:type="pct"/>
            <w:tcBorders>
              <w:top w:val="single" w:color="000000" w:sz="4" w:space="0"/>
              <w:left w:val="single" w:color="000000" w:sz="4" w:space="0"/>
              <w:bottom w:val="single" w:color="000000" w:sz="4" w:space="0"/>
              <w:right w:val="single" w:color="000000" w:sz="4" w:space="0"/>
            </w:tcBorders>
            <w:vAlign w:val="center"/>
          </w:tcPr>
          <w:p w14:paraId="6B4E625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TKE</w:t>
            </w:r>
          </w:p>
        </w:tc>
      </w:tr>
      <w:tr w14:paraId="75F3DB55">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72650A46">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基本参数</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29481CB6">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E824091">
            <w:pPr>
              <w:jc w:val="center"/>
              <w:rPr>
                <w:rFonts w:hint="eastAsia" w:ascii="仿宋" w:hAnsi="仿宋" w:eastAsia="仿宋" w:cs="仿宋"/>
                <w:color w:val="000000"/>
                <w:szCs w:val="21"/>
              </w:rPr>
            </w:pPr>
          </w:p>
        </w:tc>
      </w:tr>
      <w:tr w14:paraId="02D8E2F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73231D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电梯型号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4BAF80A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w:t>
            </w:r>
          </w:p>
        </w:tc>
        <w:tc>
          <w:tcPr>
            <w:tcW w:w="1593" w:type="pct"/>
            <w:tcBorders>
              <w:top w:val="single" w:color="000000" w:sz="4" w:space="0"/>
              <w:left w:val="single" w:color="000000" w:sz="4" w:space="0"/>
              <w:bottom w:val="single" w:color="000000" w:sz="4" w:space="0"/>
              <w:right w:val="single" w:color="000000" w:sz="4" w:space="0"/>
            </w:tcBorders>
            <w:vAlign w:val="center"/>
          </w:tcPr>
          <w:p w14:paraId="26E6E4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w:t>
            </w:r>
          </w:p>
        </w:tc>
      </w:tr>
      <w:tr w14:paraId="5D23B37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586BBE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电梯型式</w:t>
            </w:r>
          </w:p>
        </w:tc>
        <w:tc>
          <w:tcPr>
            <w:tcW w:w="1593" w:type="pct"/>
            <w:tcBorders>
              <w:top w:val="single" w:color="000000" w:sz="4" w:space="0"/>
              <w:left w:val="single" w:color="000000" w:sz="4" w:space="0"/>
              <w:bottom w:val="single" w:color="000000" w:sz="4" w:space="0"/>
              <w:right w:val="single" w:color="000000" w:sz="4" w:space="0"/>
            </w:tcBorders>
            <w:vAlign w:val="center"/>
          </w:tcPr>
          <w:p w14:paraId="2CE32E9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曳引式客梯</w:t>
            </w:r>
          </w:p>
        </w:tc>
        <w:tc>
          <w:tcPr>
            <w:tcW w:w="1593" w:type="pct"/>
            <w:tcBorders>
              <w:top w:val="single" w:color="000000" w:sz="4" w:space="0"/>
              <w:left w:val="single" w:color="000000" w:sz="4" w:space="0"/>
              <w:bottom w:val="single" w:color="000000" w:sz="4" w:space="0"/>
              <w:right w:val="single" w:color="000000" w:sz="4" w:space="0"/>
            </w:tcBorders>
            <w:vAlign w:val="center"/>
          </w:tcPr>
          <w:p w14:paraId="227E2A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曳引式客梯</w:t>
            </w:r>
          </w:p>
        </w:tc>
      </w:tr>
      <w:tr w14:paraId="0826F9A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DA9D1C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额定载重(Kg)</w:t>
            </w:r>
          </w:p>
        </w:tc>
        <w:tc>
          <w:tcPr>
            <w:tcW w:w="1593" w:type="pct"/>
            <w:tcBorders>
              <w:top w:val="single" w:color="000000" w:sz="4" w:space="0"/>
              <w:left w:val="single" w:color="000000" w:sz="4" w:space="0"/>
              <w:bottom w:val="single" w:color="000000" w:sz="4" w:space="0"/>
              <w:right w:val="single" w:color="000000" w:sz="4" w:space="0"/>
            </w:tcBorders>
            <w:vAlign w:val="center"/>
          </w:tcPr>
          <w:p w14:paraId="36E0789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1,000</w:t>
            </w:r>
          </w:p>
        </w:tc>
        <w:tc>
          <w:tcPr>
            <w:tcW w:w="1593" w:type="pct"/>
            <w:tcBorders>
              <w:top w:val="single" w:color="000000" w:sz="4" w:space="0"/>
              <w:left w:val="single" w:color="000000" w:sz="4" w:space="0"/>
              <w:bottom w:val="single" w:color="000000" w:sz="4" w:space="0"/>
              <w:right w:val="single" w:color="000000" w:sz="4" w:space="0"/>
            </w:tcBorders>
            <w:vAlign w:val="center"/>
          </w:tcPr>
          <w:p w14:paraId="5C7ED10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1,000</w:t>
            </w:r>
          </w:p>
        </w:tc>
      </w:tr>
      <w:tr w14:paraId="79CA09C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A434C6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额定速度(m/s)</w:t>
            </w:r>
          </w:p>
        </w:tc>
        <w:tc>
          <w:tcPr>
            <w:tcW w:w="1593" w:type="pct"/>
            <w:tcBorders>
              <w:top w:val="single" w:color="000000" w:sz="4" w:space="0"/>
              <w:left w:val="single" w:color="000000" w:sz="4" w:space="0"/>
              <w:bottom w:val="single" w:color="000000" w:sz="4" w:space="0"/>
              <w:right w:val="single" w:color="000000" w:sz="4" w:space="0"/>
            </w:tcBorders>
            <w:vAlign w:val="center"/>
          </w:tcPr>
          <w:p w14:paraId="62D737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1.75</w:t>
            </w:r>
          </w:p>
        </w:tc>
        <w:tc>
          <w:tcPr>
            <w:tcW w:w="1593" w:type="pct"/>
            <w:tcBorders>
              <w:top w:val="single" w:color="000000" w:sz="4" w:space="0"/>
              <w:left w:val="single" w:color="000000" w:sz="4" w:space="0"/>
              <w:bottom w:val="single" w:color="000000" w:sz="4" w:space="0"/>
              <w:right w:val="single" w:color="000000" w:sz="4" w:space="0"/>
            </w:tcBorders>
            <w:vAlign w:val="center"/>
          </w:tcPr>
          <w:p w14:paraId="757738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1.75</w:t>
            </w:r>
          </w:p>
        </w:tc>
      </w:tr>
      <w:tr w14:paraId="01297F6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6E4F47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顶层高度(mm)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2883AB3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4,580</w:t>
            </w:r>
          </w:p>
        </w:tc>
        <w:tc>
          <w:tcPr>
            <w:tcW w:w="1593" w:type="pct"/>
            <w:tcBorders>
              <w:top w:val="single" w:color="000000" w:sz="4" w:space="0"/>
              <w:left w:val="single" w:color="000000" w:sz="4" w:space="0"/>
              <w:bottom w:val="single" w:color="000000" w:sz="4" w:space="0"/>
              <w:right w:val="single" w:color="000000" w:sz="4" w:space="0"/>
            </w:tcBorders>
            <w:vAlign w:val="center"/>
          </w:tcPr>
          <w:p w14:paraId="5E4B131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4,550</w:t>
            </w:r>
          </w:p>
        </w:tc>
      </w:tr>
      <w:tr w14:paraId="3D8AB6C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00A596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底坑深度(mm)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1814B85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1,800</w:t>
            </w:r>
          </w:p>
        </w:tc>
        <w:tc>
          <w:tcPr>
            <w:tcW w:w="1593" w:type="pct"/>
            <w:tcBorders>
              <w:top w:val="single" w:color="000000" w:sz="4" w:space="0"/>
              <w:left w:val="single" w:color="000000" w:sz="4" w:space="0"/>
              <w:bottom w:val="single" w:color="000000" w:sz="4" w:space="0"/>
              <w:right w:val="single" w:color="000000" w:sz="4" w:space="0"/>
            </w:tcBorders>
            <w:vAlign w:val="center"/>
          </w:tcPr>
          <w:p w14:paraId="6DF07A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1,400</w:t>
            </w:r>
          </w:p>
        </w:tc>
      </w:tr>
      <w:tr w14:paraId="152EE8F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D9367C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井道宽度(mm)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6B013B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2,200</w:t>
            </w:r>
          </w:p>
        </w:tc>
        <w:tc>
          <w:tcPr>
            <w:tcW w:w="1593" w:type="pct"/>
            <w:tcBorders>
              <w:top w:val="single" w:color="000000" w:sz="4" w:space="0"/>
              <w:left w:val="single" w:color="000000" w:sz="4" w:space="0"/>
              <w:bottom w:val="single" w:color="000000" w:sz="4" w:space="0"/>
              <w:right w:val="single" w:color="000000" w:sz="4" w:space="0"/>
            </w:tcBorders>
            <w:vAlign w:val="center"/>
          </w:tcPr>
          <w:p w14:paraId="2964A58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2,200</w:t>
            </w:r>
          </w:p>
        </w:tc>
      </w:tr>
      <w:tr w14:paraId="35D14DC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3ABF2B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井道深度(mm)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368A5B8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2,250</w:t>
            </w:r>
          </w:p>
        </w:tc>
        <w:tc>
          <w:tcPr>
            <w:tcW w:w="1593" w:type="pct"/>
            <w:tcBorders>
              <w:top w:val="single" w:color="000000" w:sz="4" w:space="0"/>
              <w:left w:val="single" w:color="000000" w:sz="4" w:space="0"/>
              <w:bottom w:val="single" w:color="000000" w:sz="4" w:space="0"/>
              <w:right w:val="single" w:color="000000" w:sz="4" w:space="0"/>
            </w:tcBorders>
            <w:vAlign w:val="center"/>
          </w:tcPr>
          <w:p w14:paraId="74E5FA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2,250</w:t>
            </w:r>
          </w:p>
        </w:tc>
      </w:tr>
      <w:tr w14:paraId="1E5FF9C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9A17D6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提升高度(mm)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03555F9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79,150</w:t>
            </w:r>
          </w:p>
        </w:tc>
        <w:tc>
          <w:tcPr>
            <w:tcW w:w="1593" w:type="pct"/>
            <w:tcBorders>
              <w:top w:val="single" w:color="000000" w:sz="4" w:space="0"/>
              <w:left w:val="single" w:color="000000" w:sz="4" w:space="0"/>
              <w:bottom w:val="single" w:color="000000" w:sz="4" w:space="0"/>
              <w:right w:val="single" w:color="000000" w:sz="4" w:space="0"/>
            </w:tcBorders>
            <w:vAlign w:val="center"/>
          </w:tcPr>
          <w:p w14:paraId="7D4014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72,500</w:t>
            </w:r>
          </w:p>
        </w:tc>
      </w:tr>
      <w:tr w14:paraId="0A84B47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2FF02F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楼层数</w:t>
            </w:r>
          </w:p>
        </w:tc>
        <w:tc>
          <w:tcPr>
            <w:tcW w:w="1593" w:type="pct"/>
            <w:tcBorders>
              <w:top w:val="single" w:color="000000" w:sz="4" w:space="0"/>
              <w:left w:val="single" w:color="000000" w:sz="4" w:space="0"/>
              <w:bottom w:val="single" w:color="000000" w:sz="4" w:space="0"/>
              <w:right w:val="single" w:color="000000" w:sz="4" w:space="0"/>
            </w:tcBorders>
            <w:vAlign w:val="center"/>
          </w:tcPr>
          <w:p w14:paraId="6C21A1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c>
          <w:tcPr>
            <w:tcW w:w="1593" w:type="pct"/>
            <w:tcBorders>
              <w:top w:val="single" w:color="000000" w:sz="4" w:space="0"/>
              <w:left w:val="single" w:color="000000" w:sz="4" w:space="0"/>
              <w:bottom w:val="single" w:color="000000" w:sz="4" w:space="0"/>
              <w:right w:val="single" w:color="000000" w:sz="4" w:space="0"/>
            </w:tcBorders>
            <w:vAlign w:val="center"/>
          </w:tcPr>
          <w:p w14:paraId="61335D0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293120C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00C8B7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停站数</w:t>
            </w:r>
          </w:p>
        </w:tc>
        <w:tc>
          <w:tcPr>
            <w:tcW w:w="1593" w:type="pct"/>
            <w:tcBorders>
              <w:top w:val="single" w:color="000000" w:sz="4" w:space="0"/>
              <w:left w:val="single" w:color="000000" w:sz="4" w:space="0"/>
              <w:bottom w:val="single" w:color="000000" w:sz="4" w:space="0"/>
              <w:right w:val="single" w:color="000000" w:sz="4" w:space="0"/>
            </w:tcBorders>
            <w:vAlign w:val="center"/>
          </w:tcPr>
          <w:p w14:paraId="1C4FBB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c>
          <w:tcPr>
            <w:tcW w:w="1593" w:type="pct"/>
            <w:tcBorders>
              <w:top w:val="single" w:color="000000" w:sz="4" w:space="0"/>
              <w:left w:val="single" w:color="000000" w:sz="4" w:space="0"/>
              <w:bottom w:val="single" w:color="000000" w:sz="4" w:space="0"/>
              <w:right w:val="single" w:color="000000" w:sz="4" w:space="0"/>
            </w:tcBorders>
            <w:vAlign w:val="center"/>
          </w:tcPr>
          <w:p w14:paraId="39D4864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4F36CB4F">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5CC4105E">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轿厢</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68B4D351">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7C1BBD36">
            <w:pPr>
              <w:jc w:val="center"/>
              <w:rPr>
                <w:rFonts w:hint="eastAsia" w:ascii="仿宋" w:hAnsi="仿宋" w:eastAsia="仿宋" w:cs="仿宋"/>
                <w:color w:val="000000"/>
                <w:szCs w:val="21"/>
              </w:rPr>
            </w:pPr>
          </w:p>
        </w:tc>
      </w:tr>
      <w:tr w14:paraId="2A1E500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42277E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395FC4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CT-03M-02</w:t>
            </w:r>
          </w:p>
        </w:tc>
        <w:tc>
          <w:tcPr>
            <w:tcW w:w="1593" w:type="pct"/>
            <w:tcBorders>
              <w:top w:val="single" w:color="000000" w:sz="4" w:space="0"/>
              <w:left w:val="single" w:color="000000" w:sz="4" w:space="0"/>
              <w:bottom w:val="single" w:color="000000" w:sz="4" w:space="0"/>
              <w:right w:val="single" w:color="000000" w:sz="4" w:space="0"/>
            </w:tcBorders>
            <w:vAlign w:val="center"/>
          </w:tcPr>
          <w:p w14:paraId="29FB55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CT-03M-02</w:t>
            </w:r>
          </w:p>
        </w:tc>
      </w:tr>
      <w:tr w14:paraId="070A911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7F01DB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吊顶型号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01AFD54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RF-CL1S</w:t>
            </w:r>
          </w:p>
        </w:tc>
        <w:tc>
          <w:tcPr>
            <w:tcW w:w="1593" w:type="pct"/>
            <w:tcBorders>
              <w:top w:val="single" w:color="000000" w:sz="4" w:space="0"/>
              <w:left w:val="single" w:color="000000" w:sz="4" w:space="0"/>
              <w:bottom w:val="single" w:color="000000" w:sz="4" w:space="0"/>
              <w:right w:val="single" w:color="000000" w:sz="4" w:space="0"/>
            </w:tcBorders>
            <w:vAlign w:val="center"/>
          </w:tcPr>
          <w:p w14:paraId="51961E0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RF-CL1S</w:t>
            </w:r>
          </w:p>
        </w:tc>
      </w:tr>
      <w:tr w14:paraId="1F2B521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B6DFA9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轿厢宽度(mm)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0532A89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1,600</w:t>
            </w:r>
          </w:p>
        </w:tc>
        <w:tc>
          <w:tcPr>
            <w:tcW w:w="1593" w:type="pct"/>
            <w:tcBorders>
              <w:top w:val="single" w:color="000000" w:sz="4" w:space="0"/>
              <w:left w:val="single" w:color="000000" w:sz="4" w:space="0"/>
              <w:bottom w:val="single" w:color="000000" w:sz="4" w:space="0"/>
              <w:right w:val="single" w:color="000000" w:sz="4" w:space="0"/>
            </w:tcBorders>
            <w:vAlign w:val="center"/>
          </w:tcPr>
          <w:p w14:paraId="037AF59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1,600</w:t>
            </w:r>
          </w:p>
        </w:tc>
      </w:tr>
      <w:tr w14:paraId="211C535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BF8AF0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轿厢深度(mm)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6E5F1FE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1,500</w:t>
            </w:r>
          </w:p>
        </w:tc>
        <w:tc>
          <w:tcPr>
            <w:tcW w:w="1593" w:type="pct"/>
            <w:tcBorders>
              <w:top w:val="single" w:color="000000" w:sz="4" w:space="0"/>
              <w:left w:val="single" w:color="000000" w:sz="4" w:space="0"/>
              <w:bottom w:val="single" w:color="000000" w:sz="4" w:space="0"/>
              <w:right w:val="single" w:color="000000" w:sz="4" w:space="0"/>
            </w:tcBorders>
            <w:vAlign w:val="center"/>
          </w:tcPr>
          <w:p w14:paraId="525850B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1,500</w:t>
            </w:r>
          </w:p>
        </w:tc>
      </w:tr>
      <w:tr w14:paraId="1EE74A6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6B7186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轿厢高度(mm)</w:t>
            </w:r>
          </w:p>
        </w:tc>
        <w:tc>
          <w:tcPr>
            <w:tcW w:w="1593" w:type="pct"/>
            <w:tcBorders>
              <w:top w:val="single" w:color="000000" w:sz="4" w:space="0"/>
              <w:left w:val="single" w:color="000000" w:sz="4" w:space="0"/>
              <w:bottom w:val="single" w:color="000000" w:sz="4" w:space="0"/>
              <w:right w:val="single" w:color="000000" w:sz="4" w:space="0"/>
            </w:tcBorders>
            <w:shd w:val="clear" w:color="auto" w:fill="90EE90"/>
            <w:vAlign w:val="center"/>
          </w:tcPr>
          <w:p w14:paraId="4930572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2,800</w:t>
            </w:r>
          </w:p>
        </w:tc>
        <w:tc>
          <w:tcPr>
            <w:tcW w:w="1593" w:type="pct"/>
            <w:tcBorders>
              <w:top w:val="single" w:color="000000" w:sz="4" w:space="0"/>
              <w:left w:val="single" w:color="000000" w:sz="4" w:space="0"/>
              <w:bottom w:val="single" w:color="000000" w:sz="4" w:space="0"/>
              <w:right w:val="single" w:color="000000" w:sz="4" w:space="0"/>
            </w:tcBorders>
            <w:shd w:val="clear" w:color="auto" w:fill="90EE90"/>
            <w:vAlign w:val="center"/>
          </w:tcPr>
          <w:p w14:paraId="5E8B3E7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2,800</w:t>
            </w:r>
          </w:p>
        </w:tc>
      </w:tr>
      <w:tr w14:paraId="0CB6F8B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A1DDA4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吊顶可视面装饰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564B007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165D19E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5B91E5F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26FBFB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前壁装饰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7419F33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22957AB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2CA239E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72F4D7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侧壁装饰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3CBC35F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1B6FD74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5794B68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694F3F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7B61284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发纹不锈钢+镜面不锈钢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5952C67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发纹不锈钢+镜面不锈钢</w:t>
            </w:r>
          </w:p>
        </w:tc>
      </w:tr>
      <w:tr w14:paraId="14BBB1B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F2BE13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地板装饰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516CCC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PVC(CFL010 岩石灰)</w:t>
            </w:r>
          </w:p>
        </w:tc>
        <w:tc>
          <w:tcPr>
            <w:tcW w:w="1593" w:type="pct"/>
            <w:tcBorders>
              <w:top w:val="single" w:color="000000" w:sz="4" w:space="0"/>
              <w:left w:val="single" w:color="000000" w:sz="4" w:space="0"/>
              <w:bottom w:val="single" w:color="000000" w:sz="4" w:space="0"/>
              <w:right w:val="single" w:color="000000" w:sz="4" w:space="0"/>
            </w:tcBorders>
            <w:vAlign w:val="center"/>
          </w:tcPr>
          <w:p w14:paraId="55FAE1F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PVC(CFL010 岩石灰)</w:t>
            </w:r>
          </w:p>
        </w:tc>
      </w:tr>
      <w:tr w14:paraId="5417F2A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F9DDCB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地板装饰厚度(mm)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662A83B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1593" w:type="pct"/>
            <w:tcBorders>
              <w:top w:val="single" w:color="000000" w:sz="4" w:space="0"/>
              <w:left w:val="single" w:color="000000" w:sz="4" w:space="0"/>
              <w:bottom w:val="single" w:color="000000" w:sz="4" w:space="0"/>
              <w:right w:val="single" w:color="000000" w:sz="4" w:space="0"/>
            </w:tcBorders>
            <w:vAlign w:val="center"/>
          </w:tcPr>
          <w:p w14:paraId="080C1F4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26220F9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5C4DC0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轿厢扶手类型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5C3A50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发纹不锈钢圆形扶手(TSF01)</w:t>
            </w:r>
          </w:p>
        </w:tc>
        <w:tc>
          <w:tcPr>
            <w:tcW w:w="1593" w:type="pct"/>
            <w:tcBorders>
              <w:top w:val="single" w:color="000000" w:sz="4" w:space="0"/>
              <w:left w:val="single" w:color="000000" w:sz="4" w:space="0"/>
              <w:bottom w:val="single" w:color="000000" w:sz="4" w:space="0"/>
              <w:right w:val="single" w:color="000000" w:sz="4" w:space="0"/>
            </w:tcBorders>
            <w:vAlign w:val="center"/>
          </w:tcPr>
          <w:p w14:paraId="4434515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发纹不锈钢圆形扶手(TSF01)</w:t>
            </w:r>
          </w:p>
        </w:tc>
      </w:tr>
      <w:tr w14:paraId="2CE6F82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3BCCD2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轿厢扶手安装位置</w:t>
            </w:r>
          </w:p>
        </w:tc>
        <w:tc>
          <w:tcPr>
            <w:tcW w:w="1593" w:type="pct"/>
            <w:tcBorders>
              <w:top w:val="single" w:color="000000" w:sz="4" w:space="0"/>
              <w:left w:val="single" w:color="000000" w:sz="4" w:space="0"/>
              <w:bottom w:val="single" w:color="000000" w:sz="4" w:space="0"/>
              <w:right w:val="single" w:color="000000" w:sz="4" w:space="0"/>
            </w:tcBorders>
            <w:vAlign w:val="center"/>
          </w:tcPr>
          <w:p w14:paraId="7D180F7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w:t>
            </w:r>
          </w:p>
        </w:tc>
        <w:tc>
          <w:tcPr>
            <w:tcW w:w="1593" w:type="pct"/>
            <w:tcBorders>
              <w:top w:val="single" w:color="000000" w:sz="4" w:space="0"/>
              <w:left w:val="single" w:color="000000" w:sz="4" w:space="0"/>
              <w:bottom w:val="single" w:color="000000" w:sz="4" w:space="0"/>
              <w:right w:val="single" w:color="000000" w:sz="4" w:space="0"/>
            </w:tcBorders>
            <w:vAlign w:val="center"/>
          </w:tcPr>
          <w:p w14:paraId="1F16131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w:t>
            </w:r>
          </w:p>
        </w:tc>
      </w:tr>
      <w:tr w14:paraId="16D749C1">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33CABCBF">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门系统</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03B7B74B">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39FF6BCC">
            <w:pPr>
              <w:jc w:val="center"/>
              <w:rPr>
                <w:rFonts w:hint="eastAsia" w:ascii="仿宋" w:hAnsi="仿宋" w:eastAsia="仿宋" w:cs="仿宋"/>
                <w:color w:val="000000"/>
                <w:szCs w:val="21"/>
              </w:rPr>
            </w:pPr>
          </w:p>
        </w:tc>
      </w:tr>
      <w:tr w14:paraId="1B12CE2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C35200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开门方式</w:t>
            </w:r>
          </w:p>
        </w:tc>
        <w:tc>
          <w:tcPr>
            <w:tcW w:w="1593" w:type="pct"/>
            <w:tcBorders>
              <w:top w:val="single" w:color="000000" w:sz="4" w:space="0"/>
              <w:left w:val="single" w:color="000000" w:sz="4" w:space="0"/>
              <w:bottom w:val="single" w:color="000000" w:sz="4" w:space="0"/>
              <w:right w:val="single" w:color="000000" w:sz="4" w:space="0"/>
            </w:tcBorders>
            <w:vAlign w:val="center"/>
          </w:tcPr>
          <w:p w14:paraId="7D1A2E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中分两扇</w:t>
            </w:r>
          </w:p>
        </w:tc>
        <w:tc>
          <w:tcPr>
            <w:tcW w:w="1593" w:type="pct"/>
            <w:tcBorders>
              <w:top w:val="single" w:color="000000" w:sz="4" w:space="0"/>
              <w:left w:val="single" w:color="000000" w:sz="4" w:space="0"/>
              <w:bottom w:val="single" w:color="000000" w:sz="4" w:space="0"/>
              <w:right w:val="single" w:color="000000" w:sz="4" w:space="0"/>
            </w:tcBorders>
            <w:vAlign w:val="center"/>
          </w:tcPr>
          <w:p w14:paraId="7073871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中分两扇</w:t>
            </w:r>
          </w:p>
        </w:tc>
      </w:tr>
      <w:tr w14:paraId="6BA6E2A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B7C9D8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开门宽度(mm)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36B4A76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900</w:t>
            </w:r>
          </w:p>
        </w:tc>
        <w:tc>
          <w:tcPr>
            <w:tcW w:w="1593" w:type="pct"/>
            <w:tcBorders>
              <w:top w:val="single" w:color="000000" w:sz="4" w:space="0"/>
              <w:left w:val="single" w:color="000000" w:sz="4" w:space="0"/>
              <w:bottom w:val="single" w:color="000000" w:sz="4" w:space="0"/>
              <w:right w:val="single" w:color="000000" w:sz="4" w:space="0"/>
            </w:tcBorders>
            <w:vAlign w:val="center"/>
          </w:tcPr>
          <w:p w14:paraId="4B85EB7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900</w:t>
            </w:r>
          </w:p>
        </w:tc>
      </w:tr>
      <w:tr w14:paraId="2622388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C53451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开门高度(mm)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218E646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c>
          <w:tcPr>
            <w:tcW w:w="1593" w:type="pct"/>
            <w:tcBorders>
              <w:top w:val="single" w:color="000000" w:sz="4" w:space="0"/>
              <w:left w:val="single" w:color="000000" w:sz="4" w:space="0"/>
              <w:bottom w:val="single" w:color="000000" w:sz="4" w:space="0"/>
              <w:right w:val="single" w:color="000000" w:sz="4" w:space="0"/>
            </w:tcBorders>
            <w:vAlign w:val="center"/>
          </w:tcPr>
          <w:p w14:paraId="6EAE0C7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r>
      <w:tr w14:paraId="5833B44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9DE9B1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轿门装饰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3BF055E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0E1BB67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436A814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297880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厅门数量(组一)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1A49F03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c>
          <w:tcPr>
            <w:tcW w:w="1593" w:type="pct"/>
            <w:tcBorders>
              <w:top w:val="single" w:color="000000" w:sz="4" w:space="0"/>
              <w:left w:val="single" w:color="000000" w:sz="4" w:space="0"/>
              <w:bottom w:val="single" w:color="000000" w:sz="4" w:space="0"/>
              <w:right w:val="single" w:color="000000" w:sz="4" w:space="0"/>
            </w:tcBorders>
            <w:vAlign w:val="center"/>
          </w:tcPr>
          <w:p w14:paraId="219099D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14CACDA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7ED84A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厅门数量(组二)</w:t>
            </w:r>
          </w:p>
        </w:tc>
        <w:tc>
          <w:tcPr>
            <w:tcW w:w="1593" w:type="pct"/>
            <w:tcBorders>
              <w:top w:val="single" w:color="000000" w:sz="4" w:space="0"/>
              <w:left w:val="single" w:color="000000" w:sz="4" w:space="0"/>
              <w:bottom w:val="single" w:color="000000" w:sz="4" w:space="0"/>
              <w:right w:val="single" w:color="000000" w:sz="4" w:space="0"/>
            </w:tcBorders>
            <w:vAlign w:val="center"/>
          </w:tcPr>
          <w:p w14:paraId="1E063BE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1593" w:type="pct"/>
            <w:tcBorders>
              <w:top w:val="single" w:color="000000" w:sz="4" w:space="0"/>
              <w:left w:val="single" w:color="000000" w:sz="4" w:space="0"/>
              <w:bottom w:val="single" w:color="000000" w:sz="4" w:space="0"/>
              <w:right w:val="single" w:color="000000" w:sz="4" w:space="0"/>
            </w:tcBorders>
            <w:vAlign w:val="center"/>
          </w:tcPr>
          <w:p w14:paraId="7033F85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r>
      <w:tr w14:paraId="4A946E5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340C51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厅门门板装饰(组一)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26D6683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0A67C8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58C4A0A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B58C5B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厅门门套装饰(组一)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57A598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06C543B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6C136CB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A53C4D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厅门门板装饰(组二)</w:t>
            </w:r>
          </w:p>
        </w:tc>
        <w:tc>
          <w:tcPr>
            <w:tcW w:w="1593" w:type="pct"/>
            <w:tcBorders>
              <w:top w:val="single" w:color="000000" w:sz="4" w:space="0"/>
              <w:left w:val="single" w:color="000000" w:sz="4" w:space="0"/>
              <w:bottom w:val="single" w:color="000000" w:sz="4" w:space="0"/>
              <w:right w:val="single" w:color="000000" w:sz="4" w:space="0"/>
            </w:tcBorders>
            <w:vAlign w:val="center"/>
          </w:tcPr>
          <w:p w14:paraId="4AB433D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1593" w:type="pct"/>
            <w:tcBorders>
              <w:top w:val="single" w:color="000000" w:sz="4" w:space="0"/>
              <w:left w:val="single" w:color="000000" w:sz="4" w:space="0"/>
              <w:bottom w:val="single" w:color="000000" w:sz="4" w:space="0"/>
              <w:right w:val="single" w:color="000000" w:sz="4" w:space="0"/>
            </w:tcBorders>
            <w:vAlign w:val="center"/>
          </w:tcPr>
          <w:p w14:paraId="7E35AB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r>
      <w:tr w14:paraId="3B85112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03F5D1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厅门门套装饰(组二)</w:t>
            </w:r>
          </w:p>
        </w:tc>
        <w:tc>
          <w:tcPr>
            <w:tcW w:w="1593" w:type="pct"/>
            <w:tcBorders>
              <w:top w:val="single" w:color="000000" w:sz="4" w:space="0"/>
              <w:left w:val="single" w:color="000000" w:sz="4" w:space="0"/>
              <w:bottom w:val="single" w:color="000000" w:sz="4" w:space="0"/>
              <w:right w:val="single" w:color="000000" w:sz="4" w:space="0"/>
            </w:tcBorders>
            <w:vAlign w:val="center"/>
          </w:tcPr>
          <w:p w14:paraId="59E3DB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1593" w:type="pct"/>
            <w:tcBorders>
              <w:top w:val="single" w:color="000000" w:sz="4" w:space="0"/>
              <w:left w:val="single" w:color="000000" w:sz="4" w:space="0"/>
              <w:bottom w:val="single" w:color="000000" w:sz="4" w:space="0"/>
              <w:right w:val="single" w:color="000000" w:sz="4" w:space="0"/>
            </w:tcBorders>
            <w:vAlign w:val="center"/>
          </w:tcPr>
          <w:p w14:paraId="157819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r>
      <w:tr w14:paraId="5A2C33B1">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7AF08F4F">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人机界面</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79B6D117">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7580683F">
            <w:pPr>
              <w:jc w:val="center"/>
              <w:rPr>
                <w:rFonts w:hint="eastAsia" w:ascii="仿宋" w:hAnsi="仿宋" w:eastAsia="仿宋" w:cs="仿宋"/>
                <w:color w:val="000000"/>
                <w:szCs w:val="21"/>
              </w:rPr>
            </w:pPr>
          </w:p>
        </w:tc>
      </w:tr>
      <w:tr w14:paraId="05DCA8D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CC8026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操纵箱型号系列</w:t>
            </w:r>
          </w:p>
        </w:tc>
        <w:tc>
          <w:tcPr>
            <w:tcW w:w="1593" w:type="pct"/>
            <w:tcBorders>
              <w:top w:val="single" w:color="000000" w:sz="4" w:space="0"/>
              <w:left w:val="single" w:color="000000" w:sz="4" w:space="0"/>
              <w:bottom w:val="single" w:color="000000" w:sz="4" w:space="0"/>
              <w:right w:val="single" w:color="000000" w:sz="4" w:space="0"/>
            </w:tcBorders>
            <w:vAlign w:val="center"/>
          </w:tcPr>
          <w:p w14:paraId="501172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CF3A系列</w:t>
            </w:r>
          </w:p>
        </w:tc>
        <w:tc>
          <w:tcPr>
            <w:tcW w:w="1593" w:type="pct"/>
            <w:tcBorders>
              <w:top w:val="single" w:color="000000" w:sz="4" w:space="0"/>
              <w:left w:val="single" w:color="000000" w:sz="4" w:space="0"/>
              <w:bottom w:val="single" w:color="000000" w:sz="4" w:space="0"/>
              <w:right w:val="single" w:color="000000" w:sz="4" w:space="0"/>
            </w:tcBorders>
            <w:vAlign w:val="center"/>
          </w:tcPr>
          <w:p w14:paraId="48692C7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CF3A系列</w:t>
            </w:r>
          </w:p>
        </w:tc>
      </w:tr>
      <w:tr w14:paraId="17C0A52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D468D2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16A323B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CF3A-A32M</w:t>
            </w:r>
          </w:p>
        </w:tc>
        <w:tc>
          <w:tcPr>
            <w:tcW w:w="1593" w:type="pct"/>
            <w:tcBorders>
              <w:top w:val="single" w:color="000000" w:sz="4" w:space="0"/>
              <w:left w:val="single" w:color="000000" w:sz="4" w:space="0"/>
              <w:bottom w:val="single" w:color="000000" w:sz="4" w:space="0"/>
              <w:right w:val="single" w:color="000000" w:sz="4" w:space="0"/>
            </w:tcBorders>
            <w:vAlign w:val="center"/>
          </w:tcPr>
          <w:p w14:paraId="0B9CC1B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CF3A-A32M</w:t>
            </w:r>
          </w:p>
        </w:tc>
      </w:tr>
      <w:tr w14:paraId="71DEDFF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48DC0C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COP面板材质</w:t>
            </w:r>
          </w:p>
        </w:tc>
        <w:tc>
          <w:tcPr>
            <w:tcW w:w="1593" w:type="pct"/>
            <w:tcBorders>
              <w:top w:val="single" w:color="000000" w:sz="4" w:space="0"/>
              <w:left w:val="single" w:color="000000" w:sz="4" w:space="0"/>
              <w:bottom w:val="single" w:color="000000" w:sz="4" w:space="0"/>
              <w:right w:val="single" w:color="000000" w:sz="4" w:space="0"/>
            </w:tcBorders>
            <w:vAlign w:val="center"/>
          </w:tcPr>
          <w:p w14:paraId="5D29A8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c>
          <w:tcPr>
            <w:tcW w:w="1593" w:type="pct"/>
            <w:tcBorders>
              <w:top w:val="single" w:color="000000" w:sz="4" w:space="0"/>
              <w:left w:val="single" w:color="000000" w:sz="4" w:space="0"/>
              <w:bottom w:val="single" w:color="000000" w:sz="4" w:space="0"/>
              <w:right w:val="single" w:color="000000" w:sz="4" w:space="0"/>
            </w:tcBorders>
            <w:vAlign w:val="center"/>
          </w:tcPr>
          <w:p w14:paraId="22249E6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r>
      <w:tr w14:paraId="3C97DD2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E43DAA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COP显示类型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5C2923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c>
          <w:tcPr>
            <w:tcW w:w="1593" w:type="pct"/>
            <w:tcBorders>
              <w:top w:val="single" w:color="000000" w:sz="4" w:space="0"/>
              <w:left w:val="single" w:color="000000" w:sz="4" w:space="0"/>
              <w:bottom w:val="single" w:color="000000" w:sz="4" w:space="0"/>
              <w:right w:val="single" w:color="000000" w:sz="4" w:space="0"/>
            </w:tcBorders>
            <w:vAlign w:val="center"/>
          </w:tcPr>
          <w:p w14:paraId="313440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r>
      <w:tr w14:paraId="093328D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90CE9C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6F7251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c>
          <w:tcPr>
            <w:tcW w:w="1593" w:type="pct"/>
            <w:tcBorders>
              <w:top w:val="single" w:color="000000" w:sz="4" w:space="0"/>
              <w:left w:val="single" w:color="000000" w:sz="4" w:space="0"/>
              <w:bottom w:val="single" w:color="000000" w:sz="4" w:space="0"/>
              <w:right w:val="single" w:color="000000" w:sz="4" w:space="0"/>
            </w:tcBorders>
            <w:vAlign w:val="center"/>
          </w:tcPr>
          <w:p w14:paraId="0FA35CF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r>
      <w:tr w14:paraId="3187248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AB3365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COP按钮表面材质</w:t>
            </w:r>
          </w:p>
        </w:tc>
        <w:tc>
          <w:tcPr>
            <w:tcW w:w="1593" w:type="pct"/>
            <w:tcBorders>
              <w:top w:val="single" w:color="000000" w:sz="4" w:space="0"/>
              <w:left w:val="single" w:color="000000" w:sz="4" w:space="0"/>
              <w:bottom w:val="single" w:color="000000" w:sz="4" w:space="0"/>
              <w:right w:val="single" w:color="000000" w:sz="4" w:space="0"/>
            </w:tcBorders>
            <w:vAlign w:val="center"/>
          </w:tcPr>
          <w:p w14:paraId="1837BCB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2D4E57B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7FE336C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8901E5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COP按钮发光颜色</w:t>
            </w:r>
          </w:p>
        </w:tc>
        <w:tc>
          <w:tcPr>
            <w:tcW w:w="1593" w:type="pct"/>
            <w:tcBorders>
              <w:top w:val="single" w:color="000000" w:sz="4" w:space="0"/>
              <w:left w:val="single" w:color="000000" w:sz="4" w:space="0"/>
              <w:bottom w:val="single" w:color="000000" w:sz="4" w:space="0"/>
              <w:right w:val="single" w:color="000000" w:sz="4" w:space="0"/>
            </w:tcBorders>
            <w:vAlign w:val="center"/>
          </w:tcPr>
          <w:p w14:paraId="3BE9A3C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c>
          <w:tcPr>
            <w:tcW w:w="1593" w:type="pct"/>
            <w:tcBorders>
              <w:top w:val="single" w:color="000000" w:sz="4" w:space="0"/>
              <w:left w:val="single" w:color="000000" w:sz="4" w:space="0"/>
              <w:bottom w:val="single" w:color="000000" w:sz="4" w:space="0"/>
              <w:right w:val="single" w:color="000000" w:sz="4" w:space="0"/>
            </w:tcBorders>
            <w:vAlign w:val="center"/>
          </w:tcPr>
          <w:p w14:paraId="0D3D33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r>
      <w:tr w14:paraId="08356A40">
        <w:tblPrEx>
          <w:tblCellMar>
            <w:top w:w="0" w:type="dxa"/>
            <w:left w:w="108" w:type="dxa"/>
            <w:bottom w:w="0" w:type="dxa"/>
            <w:right w:w="108" w:type="dxa"/>
          </w:tblCellMar>
        </w:tblPrEx>
        <w:trPr>
          <w:trHeight w:val="192"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AB929B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COP按钮带盲文</w:t>
            </w:r>
          </w:p>
        </w:tc>
        <w:tc>
          <w:tcPr>
            <w:tcW w:w="1593" w:type="pct"/>
            <w:tcBorders>
              <w:top w:val="single" w:color="000000" w:sz="4" w:space="0"/>
              <w:left w:val="single" w:color="000000" w:sz="4" w:space="0"/>
              <w:bottom w:val="single" w:color="000000" w:sz="4" w:space="0"/>
              <w:right w:val="single" w:color="000000" w:sz="4" w:space="0"/>
            </w:tcBorders>
            <w:vAlign w:val="center"/>
          </w:tcPr>
          <w:p w14:paraId="3C81242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c>
          <w:tcPr>
            <w:tcW w:w="1593" w:type="pct"/>
            <w:tcBorders>
              <w:top w:val="single" w:color="000000" w:sz="4" w:space="0"/>
              <w:left w:val="single" w:color="000000" w:sz="4" w:space="0"/>
              <w:bottom w:val="single" w:color="000000" w:sz="4" w:space="0"/>
              <w:right w:val="single" w:color="000000" w:sz="4" w:space="0"/>
            </w:tcBorders>
            <w:vAlign w:val="center"/>
          </w:tcPr>
          <w:p w14:paraId="415580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r>
      <w:tr w14:paraId="2CA9C4C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439DC1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LIOP所在楼层(组一)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3ABD12B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所有层</w:t>
            </w:r>
          </w:p>
        </w:tc>
        <w:tc>
          <w:tcPr>
            <w:tcW w:w="1593" w:type="pct"/>
            <w:tcBorders>
              <w:top w:val="single" w:color="000000" w:sz="4" w:space="0"/>
              <w:left w:val="single" w:color="000000" w:sz="4" w:space="0"/>
              <w:bottom w:val="single" w:color="000000" w:sz="4" w:space="0"/>
              <w:right w:val="single" w:color="000000" w:sz="4" w:space="0"/>
            </w:tcBorders>
            <w:vAlign w:val="center"/>
          </w:tcPr>
          <w:p w14:paraId="028468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所有层</w:t>
            </w:r>
          </w:p>
        </w:tc>
      </w:tr>
      <w:tr w14:paraId="09D9D45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7EFBF3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LIOP系列(组一)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1386C00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LS2A系列</w:t>
            </w:r>
          </w:p>
        </w:tc>
        <w:tc>
          <w:tcPr>
            <w:tcW w:w="1593" w:type="pct"/>
            <w:tcBorders>
              <w:top w:val="single" w:color="000000" w:sz="4" w:space="0"/>
              <w:left w:val="single" w:color="000000" w:sz="4" w:space="0"/>
              <w:bottom w:val="single" w:color="000000" w:sz="4" w:space="0"/>
              <w:right w:val="single" w:color="000000" w:sz="4" w:space="0"/>
            </w:tcBorders>
            <w:vAlign w:val="center"/>
          </w:tcPr>
          <w:p w14:paraId="33817E5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LS2A系列</w:t>
            </w:r>
          </w:p>
        </w:tc>
      </w:tr>
      <w:tr w14:paraId="35DF65C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4B3A83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LIOP型号(组一)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7B48BF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LS2A-A33M</w:t>
            </w:r>
          </w:p>
        </w:tc>
        <w:tc>
          <w:tcPr>
            <w:tcW w:w="1593" w:type="pct"/>
            <w:tcBorders>
              <w:top w:val="single" w:color="000000" w:sz="4" w:space="0"/>
              <w:left w:val="single" w:color="000000" w:sz="4" w:space="0"/>
              <w:bottom w:val="single" w:color="000000" w:sz="4" w:space="0"/>
              <w:right w:val="single" w:color="000000" w:sz="4" w:space="0"/>
            </w:tcBorders>
            <w:vAlign w:val="center"/>
          </w:tcPr>
          <w:p w14:paraId="30DD53A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LS2A-A33M</w:t>
            </w:r>
          </w:p>
        </w:tc>
      </w:tr>
      <w:tr w14:paraId="4B11140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64FF53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LIOP布局(组一)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547EC66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紧凑单梯</w:t>
            </w:r>
          </w:p>
        </w:tc>
        <w:tc>
          <w:tcPr>
            <w:tcW w:w="1593" w:type="pct"/>
            <w:tcBorders>
              <w:top w:val="single" w:color="000000" w:sz="4" w:space="0"/>
              <w:left w:val="single" w:color="000000" w:sz="4" w:space="0"/>
              <w:bottom w:val="single" w:color="000000" w:sz="4" w:space="0"/>
              <w:right w:val="single" w:color="000000" w:sz="4" w:space="0"/>
            </w:tcBorders>
            <w:vAlign w:val="center"/>
          </w:tcPr>
          <w:p w14:paraId="1E8E103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紧凑单梯</w:t>
            </w:r>
          </w:p>
        </w:tc>
      </w:tr>
      <w:tr w14:paraId="10576B0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93A28A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LIOP面板材料(组一)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7736A63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c>
          <w:tcPr>
            <w:tcW w:w="1593" w:type="pct"/>
            <w:tcBorders>
              <w:top w:val="single" w:color="000000" w:sz="4" w:space="0"/>
              <w:left w:val="single" w:color="000000" w:sz="4" w:space="0"/>
              <w:bottom w:val="single" w:color="000000" w:sz="4" w:space="0"/>
              <w:right w:val="single" w:color="000000" w:sz="4" w:space="0"/>
            </w:tcBorders>
            <w:vAlign w:val="center"/>
          </w:tcPr>
          <w:p w14:paraId="0694AA5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r>
      <w:tr w14:paraId="20A30AF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4B0BCF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LIOP显示类型(组一)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0B4DFA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c>
          <w:tcPr>
            <w:tcW w:w="1593" w:type="pct"/>
            <w:tcBorders>
              <w:top w:val="single" w:color="000000" w:sz="4" w:space="0"/>
              <w:left w:val="single" w:color="000000" w:sz="4" w:space="0"/>
              <w:bottom w:val="single" w:color="000000" w:sz="4" w:space="0"/>
              <w:right w:val="single" w:color="000000" w:sz="4" w:space="0"/>
            </w:tcBorders>
            <w:vAlign w:val="center"/>
          </w:tcPr>
          <w:p w14:paraId="499628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r>
      <w:tr w14:paraId="4057D6D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9E7FC8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LIOP按钮型号(组一)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43CF57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c>
          <w:tcPr>
            <w:tcW w:w="1593" w:type="pct"/>
            <w:tcBorders>
              <w:top w:val="single" w:color="000000" w:sz="4" w:space="0"/>
              <w:left w:val="single" w:color="000000" w:sz="4" w:space="0"/>
              <w:bottom w:val="single" w:color="000000" w:sz="4" w:space="0"/>
              <w:right w:val="single" w:color="000000" w:sz="4" w:space="0"/>
            </w:tcBorders>
            <w:vAlign w:val="center"/>
          </w:tcPr>
          <w:p w14:paraId="046C0D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r>
      <w:tr w14:paraId="624847D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4D8CA8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LIOP按钮表面材质(组一)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0BDE2BC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65434F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3156298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9FA32D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LIOP按钮发光颜色(组一)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5E7D53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c>
          <w:tcPr>
            <w:tcW w:w="1593" w:type="pct"/>
            <w:tcBorders>
              <w:top w:val="single" w:color="000000" w:sz="4" w:space="0"/>
              <w:left w:val="single" w:color="000000" w:sz="4" w:space="0"/>
              <w:bottom w:val="single" w:color="000000" w:sz="4" w:space="0"/>
              <w:right w:val="single" w:color="000000" w:sz="4" w:space="0"/>
            </w:tcBorders>
            <w:vAlign w:val="center"/>
          </w:tcPr>
          <w:p w14:paraId="08F81B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r>
      <w:tr w14:paraId="1AF0336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184D6F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LIOP按钮带盲文(组一)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7038C72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c>
          <w:tcPr>
            <w:tcW w:w="1593" w:type="pct"/>
            <w:tcBorders>
              <w:top w:val="single" w:color="000000" w:sz="4" w:space="0"/>
              <w:left w:val="single" w:color="000000" w:sz="4" w:space="0"/>
              <w:bottom w:val="single" w:color="000000" w:sz="4" w:space="0"/>
              <w:right w:val="single" w:color="000000" w:sz="4" w:space="0"/>
            </w:tcBorders>
            <w:vAlign w:val="center"/>
          </w:tcPr>
          <w:p w14:paraId="4D3C3CA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r>
      <w:tr w14:paraId="2892C30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BEFE01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LIOP数量(组一)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0C7584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c>
          <w:tcPr>
            <w:tcW w:w="1593" w:type="pct"/>
            <w:tcBorders>
              <w:top w:val="single" w:color="000000" w:sz="4" w:space="0"/>
              <w:left w:val="single" w:color="000000" w:sz="4" w:space="0"/>
              <w:bottom w:val="single" w:color="000000" w:sz="4" w:space="0"/>
              <w:right w:val="single" w:color="000000" w:sz="4" w:space="0"/>
            </w:tcBorders>
            <w:vAlign w:val="center"/>
          </w:tcPr>
          <w:p w14:paraId="135B171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1CB5B647">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215090F4">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电气可选项</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2AD596F7">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5F0D4FA8">
            <w:pPr>
              <w:jc w:val="center"/>
              <w:rPr>
                <w:rFonts w:hint="eastAsia" w:ascii="仿宋" w:hAnsi="仿宋" w:eastAsia="仿宋" w:cs="仿宋"/>
                <w:color w:val="000000"/>
                <w:szCs w:val="21"/>
              </w:rPr>
            </w:pPr>
          </w:p>
        </w:tc>
      </w:tr>
      <w:tr w14:paraId="03B17C0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21E77E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c>
          <w:tcPr>
            <w:tcW w:w="1593" w:type="pct"/>
            <w:tcBorders>
              <w:top w:val="single" w:color="000000" w:sz="4" w:space="0"/>
              <w:left w:val="single" w:color="000000" w:sz="4" w:space="0"/>
              <w:bottom w:val="single" w:color="000000" w:sz="4" w:space="0"/>
              <w:right w:val="single" w:color="000000" w:sz="4" w:space="0"/>
            </w:tcBorders>
            <w:vAlign w:val="center"/>
          </w:tcPr>
          <w:p w14:paraId="65EA45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c>
          <w:tcPr>
            <w:tcW w:w="1593" w:type="pct"/>
            <w:tcBorders>
              <w:top w:val="single" w:color="000000" w:sz="4" w:space="0"/>
              <w:left w:val="single" w:color="000000" w:sz="4" w:space="0"/>
              <w:bottom w:val="single" w:color="000000" w:sz="4" w:space="0"/>
              <w:right w:val="single" w:color="000000" w:sz="4" w:space="0"/>
            </w:tcBorders>
            <w:vAlign w:val="center"/>
          </w:tcPr>
          <w:p w14:paraId="676E0B3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r>
      <w:tr w14:paraId="522701A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AF0B93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对讲系统布局</w:t>
            </w:r>
          </w:p>
        </w:tc>
        <w:tc>
          <w:tcPr>
            <w:tcW w:w="1593" w:type="pct"/>
            <w:tcBorders>
              <w:top w:val="single" w:color="000000" w:sz="4" w:space="0"/>
              <w:left w:val="single" w:color="000000" w:sz="4" w:space="0"/>
              <w:bottom w:val="single" w:color="000000" w:sz="4" w:space="0"/>
              <w:right w:val="single" w:color="000000" w:sz="4" w:space="0"/>
            </w:tcBorders>
            <w:vAlign w:val="center"/>
          </w:tcPr>
          <w:p w14:paraId="0FFF540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总线制</w:t>
            </w:r>
          </w:p>
        </w:tc>
        <w:tc>
          <w:tcPr>
            <w:tcW w:w="1593" w:type="pct"/>
            <w:tcBorders>
              <w:top w:val="single" w:color="000000" w:sz="4" w:space="0"/>
              <w:left w:val="single" w:color="000000" w:sz="4" w:space="0"/>
              <w:bottom w:val="single" w:color="000000" w:sz="4" w:space="0"/>
              <w:right w:val="single" w:color="000000" w:sz="4" w:space="0"/>
            </w:tcBorders>
            <w:vAlign w:val="center"/>
          </w:tcPr>
          <w:p w14:paraId="5147FFA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总线制</w:t>
            </w:r>
          </w:p>
        </w:tc>
      </w:tr>
      <w:tr w14:paraId="1AEE075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D77640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对讲局数(监控梯数)</w:t>
            </w:r>
          </w:p>
        </w:tc>
        <w:tc>
          <w:tcPr>
            <w:tcW w:w="1593" w:type="pct"/>
            <w:tcBorders>
              <w:top w:val="single" w:color="000000" w:sz="4" w:space="0"/>
              <w:left w:val="single" w:color="000000" w:sz="4" w:space="0"/>
              <w:bottom w:val="single" w:color="000000" w:sz="4" w:space="0"/>
              <w:right w:val="single" w:color="000000" w:sz="4" w:space="0"/>
            </w:tcBorders>
            <w:vAlign w:val="center"/>
          </w:tcPr>
          <w:p w14:paraId="2844F36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1593" w:type="pct"/>
            <w:tcBorders>
              <w:top w:val="single" w:color="000000" w:sz="4" w:space="0"/>
              <w:left w:val="single" w:color="000000" w:sz="4" w:space="0"/>
              <w:bottom w:val="single" w:color="000000" w:sz="4" w:space="0"/>
              <w:right w:val="single" w:color="000000" w:sz="4" w:space="0"/>
            </w:tcBorders>
            <w:vAlign w:val="center"/>
          </w:tcPr>
          <w:p w14:paraId="783B6D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14:paraId="7FC529F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89D3FA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主操纵盘司机操作</w:t>
            </w:r>
          </w:p>
        </w:tc>
        <w:tc>
          <w:tcPr>
            <w:tcW w:w="1593" w:type="pct"/>
            <w:tcBorders>
              <w:top w:val="single" w:color="000000" w:sz="4" w:space="0"/>
              <w:left w:val="single" w:color="000000" w:sz="4" w:space="0"/>
              <w:bottom w:val="single" w:color="000000" w:sz="4" w:space="0"/>
              <w:right w:val="single" w:color="000000" w:sz="4" w:space="0"/>
            </w:tcBorders>
            <w:vAlign w:val="center"/>
          </w:tcPr>
          <w:p w14:paraId="039F740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钥匙开关</w:t>
            </w:r>
          </w:p>
        </w:tc>
        <w:tc>
          <w:tcPr>
            <w:tcW w:w="1593" w:type="pct"/>
            <w:tcBorders>
              <w:top w:val="single" w:color="000000" w:sz="4" w:space="0"/>
              <w:left w:val="single" w:color="000000" w:sz="4" w:space="0"/>
              <w:bottom w:val="single" w:color="000000" w:sz="4" w:space="0"/>
              <w:right w:val="single" w:color="000000" w:sz="4" w:space="0"/>
            </w:tcBorders>
            <w:vAlign w:val="center"/>
          </w:tcPr>
          <w:p w14:paraId="17324D1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钥匙开关</w:t>
            </w:r>
          </w:p>
        </w:tc>
      </w:tr>
      <w:tr w14:paraId="5116C5F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9E7360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轿厢到站钟</w:t>
            </w:r>
          </w:p>
        </w:tc>
        <w:tc>
          <w:tcPr>
            <w:tcW w:w="1593" w:type="pct"/>
            <w:tcBorders>
              <w:top w:val="single" w:color="000000" w:sz="4" w:space="0"/>
              <w:left w:val="single" w:color="000000" w:sz="4" w:space="0"/>
              <w:bottom w:val="single" w:color="000000" w:sz="4" w:space="0"/>
              <w:right w:val="single" w:color="000000" w:sz="4" w:space="0"/>
            </w:tcBorders>
            <w:vAlign w:val="center"/>
          </w:tcPr>
          <w:p w14:paraId="460F9F6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6063007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06369DA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1B4F5D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厅外到站钟</w:t>
            </w:r>
          </w:p>
        </w:tc>
        <w:tc>
          <w:tcPr>
            <w:tcW w:w="1593" w:type="pct"/>
            <w:tcBorders>
              <w:top w:val="single" w:color="000000" w:sz="4" w:space="0"/>
              <w:left w:val="single" w:color="000000" w:sz="4" w:space="0"/>
              <w:bottom w:val="single" w:color="000000" w:sz="4" w:space="0"/>
              <w:right w:val="single" w:color="000000" w:sz="4" w:space="0"/>
            </w:tcBorders>
            <w:vAlign w:val="center"/>
          </w:tcPr>
          <w:p w14:paraId="4648D90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c>
          <w:tcPr>
            <w:tcW w:w="1593" w:type="pct"/>
            <w:tcBorders>
              <w:top w:val="single" w:color="000000" w:sz="4" w:space="0"/>
              <w:left w:val="single" w:color="000000" w:sz="4" w:space="0"/>
              <w:bottom w:val="single" w:color="000000" w:sz="4" w:space="0"/>
              <w:right w:val="single" w:color="000000" w:sz="4" w:space="0"/>
            </w:tcBorders>
            <w:vAlign w:val="center"/>
          </w:tcPr>
          <w:p w14:paraId="73BBC9B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4950BD5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84B6C7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语音报站</w:t>
            </w:r>
          </w:p>
        </w:tc>
        <w:tc>
          <w:tcPr>
            <w:tcW w:w="1593" w:type="pct"/>
            <w:tcBorders>
              <w:top w:val="single" w:color="000000" w:sz="4" w:space="0"/>
              <w:left w:val="single" w:color="000000" w:sz="4" w:space="0"/>
              <w:bottom w:val="single" w:color="000000" w:sz="4" w:space="0"/>
              <w:right w:val="single" w:color="000000" w:sz="4" w:space="0"/>
            </w:tcBorders>
            <w:vAlign w:val="center"/>
          </w:tcPr>
          <w:p w14:paraId="008D8FD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c>
          <w:tcPr>
            <w:tcW w:w="1593" w:type="pct"/>
            <w:tcBorders>
              <w:top w:val="single" w:color="000000" w:sz="4" w:space="0"/>
              <w:left w:val="single" w:color="000000" w:sz="4" w:space="0"/>
              <w:bottom w:val="single" w:color="000000" w:sz="4" w:space="0"/>
              <w:right w:val="single" w:color="000000" w:sz="4" w:space="0"/>
            </w:tcBorders>
            <w:vAlign w:val="center"/>
          </w:tcPr>
          <w:p w14:paraId="51D3E6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7995A57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97BB01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智能语音安抚</w:t>
            </w:r>
          </w:p>
        </w:tc>
        <w:tc>
          <w:tcPr>
            <w:tcW w:w="1593" w:type="pct"/>
            <w:tcBorders>
              <w:top w:val="single" w:color="000000" w:sz="4" w:space="0"/>
              <w:left w:val="single" w:color="000000" w:sz="4" w:space="0"/>
              <w:bottom w:val="single" w:color="000000" w:sz="4" w:space="0"/>
              <w:right w:val="single" w:color="000000" w:sz="4" w:space="0"/>
            </w:tcBorders>
            <w:vAlign w:val="center"/>
          </w:tcPr>
          <w:p w14:paraId="591EDF6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106E7B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04F8FD9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CFA9D8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定位系统类型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357B0ED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标准定位系统</w:t>
            </w:r>
          </w:p>
        </w:tc>
        <w:tc>
          <w:tcPr>
            <w:tcW w:w="1593" w:type="pct"/>
            <w:tcBorders>
              <w:top w:val="single" w:color="000000" w:sz="4" w:space="0"/>
              <w:left w:val="single" w:color="000000" w:sz="4" w:space="0"/>
              <w:bottom w:val="single" w:color="000000" w:sz="4" w:space="0"/>
              <w:right w:val="single" w:color="000000" w:sz="4" w:space="0"/>
            </w:tcBorders>
            <w:vAlign w:val="center"/>
          </w:tcPr>
          <w:p w14:paraId="4CF598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标准定位系统</w:t>
            </w:r>
          </w:p>
        </w:tc>
      </w:tr>
      <w:tr w14:paraId="3885C6F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F24570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基站返回</w:t>
            </w:r>
          </w:p>
        </w:tc>
        <w:tc>
          <w:tcPr>
            <w:tcW w:w="1593" w:type="pct"/>
            <w:tcBorders>
              <w:top w:val="single" w:color="000000" w:sz="4" w:space="0"/>
              <w:left w:val="single" w:color="000000" w:sz="4" w:space="0"/>
              <w:bottom w:val="single" w:color="000000" w:sz="4" w:space="0"/>
              <w:right w:val="single" w:color="000000" w:sz="4" w:space="0"/>
            </w:tcBorders>
            <w:vAlign w:val="center"/>
          </w:tcPr>
          <w:p w14:paraId="102A851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4A40F1B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1B3102C3">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7F2E77CC">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机械可选项</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34B6C24C">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6248BABE">
            <w:pPr>
              <w:jc w:val="center"/>
              <w:rPr>
                <w:rFonts w:hint="eastAsia" w:ascii="仿宋" w:hAnsi="仿宋" w:eastAsia="仿宋" w:cs="仿宋"/>
                <w:color w:val="000000"/>
                <w:szCs w:val="21"/>
              </w:rPr>
            </w:pPr>
          </w:p>
        </w:tc>
      </w:tr>
      <w:tr w14:paraId="1623BE5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243B05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轿顶护栏类型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39D171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一体式</w:t>
            </w:r>
          </w:p>
        </w:tc>
        <w:tc>
          <w:tcPr>
            <w:tcW w:w="1593" w:type="pct"/>
            <w:tcBorders>
              <w:top w:val="single" w:color="000000" w:sz="4" w:space="0"/>
              <w:left w:val="single" w:color="000000" w:sz="4" w:space="0"/>
              <w:bottom w:val="single" w:color="000000" w:sz="4" w:space="0"/>
              <w:right w:val="single" w:color="000000" w:sz="4" w:space="0"/>
            </w:tcBorders>
            <w:vAlign w:val="center"/>
          </w:tcPr>
          <w:p w14:paraId="33065C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一体式</w:t>
            </w:r>
          </w:p>
        </w:tc>
      </w:tr>
      <w:tr w14:paraId="158454C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44A694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轿顶护栏高度</w:t>
            </w:r>
          </w:p>
        </w:tc>
        <w:tc>
          <w:tcPr>
            <w:tcW w:w="1593" w:type="pct"/>
            <w:tcBorders>
              <w:top w:val="single" w:color="000000" w:sz="4" w:space="0"/>
              <w:left w:val="single" w:color="000000" w:sz="4" w:space="0"/>
              <w:bottom w:val="single" w:color="000000" w:sz="4" w:space="0"/>
              <w:right w:val="single" w:color="000000" w:sz="4" w:space="0"/>
            </w:tcBorders>
            <w:vAlign w:val="center"/>
          </w:tcPr>
          <w:p w14:paraId="65B56F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700mm</w:t>
            </w:r>
          </w:p>
        </w:tc>
        <w:tc>
          <w:tcPr>
            <w:tcW w:w="1593" w:type="pct"/>
            <w:tcBorders>
              <w:top w:val="single" w:color="000000" w:sz="4" w:space="0"/>
              <w:left w:val="single" w:color="000000" w:sz="4" w:space="0"/>
              <w:bottom w:val="single" w:color="000000" w:sz="4" w:space="0"/>
              <w:right w:val="single" w:color="000000" w:sz="4" w:space="0"/>
            </w:tcBorders>
            <w:vAlign w:val="center"/>
          </w:tcPr>
          <w:p w14:paraId="7C81AA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700mm</w:t>
            </w:r>
          </w:p>
        </w:tc>
      </w:tr>
    </w:tbl>
    <w:p w14:paraId="10B3FE6E">
      <w:pPr>
        <w:rPr>
          <w:rFonts w:hint="eastAsia" w:ascii="宋体" w:hAnsi="宋体" w:cs="宋体"/>
          <w:spacing w:val="1"/>
          <w:sz w:val="20"/>
        </w:rPr>
      </w:pPr>
      <w:r>
        <w:rPr>
          <w:rFonts w:hint="eastAsia" w:ascii="宋体" w:hAnsi="宋体" w:cs="宋体"/>
          <w:spacing w:val="1"/>
          <w:sz w:val="20"/>
        </w:rPr>
        <w:br w:type="page"/>
      </w:r>
    </w:p>
    <w:tbl>
      <w:tblPr>
        <w:tblStyle w:val="13"/>
        <w:tblW w:w="4998" w:type="pct"/>
        <w:tblInd w:w="0" w:type="dxa"/>
        <w:tblLayout w:type="autofit"/>
        <w:tblCellMar>
          <w:top w:w="0" w:type="dxa"/>
          <w:left w:w="108" w:type="dxa"/>
          <w:bottom w:w="0" w:type="dxa"/>
          <w:right w:w="108" w:type="dxa"/>
        </w:tblCellMar>
      </w:tblPr>
      <w:tblGrid>
        <w:gridCol w:w="3459"/>
        <w:gridCol w:w="3039"/>
        <w:gridCol w:w="3040"/>
      </w:tblGrid>
      <w:tr w14:paraId="4C75D6F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43469A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梯组名称</w:t>
            </w:r>
          </w:p>
        </w:tc>
        <w:tc>
          <w:tcPr>
            <w:tcW w:w="1593" w:type="pct"/>
            <w:tcBorders>
              <w:top w:val="single" w:color="000000" w:sz="4" w:space="0"/>
              <w:left w:val="single" w:color="000000" w:sz="4" w:space="0"/>
              <w:bottom w:val="single" w:color="000000" w:sz="4" w:space="0"/>
              <w:right w:val="single" w:color="000000" w:sz="4" w:space="0"/>
            </w:tcBorders>
            <w:vAlign w:val="center"/>
          </w:tcPr>
          <w:p w14:paraId="49C6CFA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L9（22#楼东）</w:t>
            </w:r>
          </w:p>
        </w:tc>
        <w:tc>
          <w:tcPr>
            <w:tcW w:w="1593" w:type="pct"/>
            <w:tcBorders>
              <w:top w:val="single" w:color="000000" w:sz="4" w:space="0"/>
              <w:left w:val="single" w:color="000000" w:sz="4" w:space="0"/>
              <w:bottom w:val="single" w:color="000000" w:sz="4" w:space="0"/>
              <w:right w:val="single" w:color="000000" w:sz="4" w:space="0"/>
            </w:tcBorders>
            <w:vAlign w:val="center"/>
          </w:tcPr>
          <w:p w14:paraId="6B1980F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L10（22#楼西）</w:t>
            </w:r>
          </w:p>
        </w:tc>
      </w:tr>
      <w:tr w14:paraId="652AA2D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FC42A4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产品描述</w:t>
            </w:r>
          </w:p>
        </w:tc>
        <w:tc>
          <w:tcPr>
            <w:tcW w:w="1593" w:type="pct"/>
            <w:tcBorders>
              <w:top w:val="single" w:color="000000" w:sz="4" w:space="0"/>
              <w:left w:val="single" w:color="000000" w:sz="4" w:space="0"/>
              <w:bottom w:val="single" w:color="000000" w:sz="4" w:space="0"/>
              <w:right w:val="single" w:color="000000" w:sz="4" w:space="0"/>
            </w:tcBorders>
            <w:vAlign w:val="center"/>
          </w:tcPr>
          <w:p w14:paraId="0396C5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MR,1000,1.75,24/24</w:t>
            </w:r>
          </w:p>
        </w:tc>
        <w:tc>
          <w:tcPr>
            <w:tcW w:w="1593" w:type="pct"/>
            <w:tcBorders>
              <w:top w:val="single" w:color="000000" w:sz="4" w:space="0"/>
              <w:left w:val="single" w:color="000000" w:sz="4" w:space="0"/>
              <w:bottom w:val="single" w:color="000000" w:sz="4" w:space="0"/>
              <w:right w:val="single" w:color="000000" w:sz="4" w:space="0"/>
            </w:tcBorders>
            <w:vAlign w:val="center"/>
          </w:tcPr>
          <w:p w14:paraId="4A1A11D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MR,1000,1.75,23/23</w:t>
            </w:r>
          </w:p>
        </w:tc>
      </w:tr>
      <w:tr w14:paraId="377DAAA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FB708F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w:t>
            </w:r>
          </w:p>
        </w:tc>
        <w:tc>
          <w:tcPr>
            <w:tcW w:w="1593" w:type="pct"/>
            <w:tcBorders>
              <w:top w:val="single" w:color="000000" w:sz="4" w:space="0"/>
              <w:left w:val="single" w:color="000000" w:sz="4" w:space="0"/>
              <w:bottom w:val="single" w:color="000000" w:sz="4" w:space="0"/>
              <w:right w:val="single" w:color="000000" w:sz="4" w:space="0"/>
            </w:tcBorders>
            <w:vAlign w:val="center"/>
          </w:tcPr>
          <w:p w14:paraId="1BE008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TKE</w:t>
            </w:r>
          </w:p>
        </w:tc>
        <w:tc>
          <w:tcPr>
            <w:tcW w:w="1593" w:type="pct"/>
            <w:tcBorders>
              <w:top w:val="single" w:color="000000" w:sz="4" w:space="0"/>
              <w:left w:val="single" w:color="000000" w:sz="4" w:space="0"/>
              <w:bottom w:val="single" w:color="000000" w:sz="4" w:space="0"/>
              <w:right w:val="single" w:color="000000" w:sz="4" w:space="0"/>
            </w:tcBorders>
            <w:vAlign w:val="center"/>
          </w:tcPr>
          <w:p w14:paraId="7CB7EFF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TKE</w:t>
            </w:r>
          </w:p>
        </w:tc>
      </w:tr>
      <w:tr w14:paraId="7F9F7D7B">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6B088CED">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基本参数</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2134C25">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795CFE94">
            <w:pPr>
              <w:jc w:val="center"/>
              <w:rPr>
                <w:rFonts w:hint="eastAsia" w:ascii="仿宋" w:hAnsi="仿宋" w:eastAsia="仿宋" w:cs="仿宋"/>
                <w:color w:val="000000"/>
                <w:szCs w:val="21"/>
              </w:rPr>
            </w:pPr>
          </w:p>
        </w:tc>
      </w:tr>
      <w:tr w14:paraId="72D4A65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49DD27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电梯型号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55A0FA8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w:t>
            </w:r>
          </w:p>
        </w:tc>
        <w:tc>
          <w:tcPr>
            <w:tcW w:w="1593" w:type="pct"/>
            <w:tcBorders>
              <w:top w:val="single" w:color="000000" w:sz="4" w:space="0"/>
              <w:left w:val="single" w:color="000000" w:sz="4" w:space="0"/>
              <w:bottom w:val="single" w:color="000000" w:sz="4" w:space="0"/>
              <w:right w:val="single" w:color="000000" w:sz="4" w:space="0"/>
            </w:tcBorders>
            <w:vAlign w:val="center"/>
          </w:tcPr>
          <w:p w14:paraId="1BB7BCD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w:t>
            </w:r>
          </w:p>
        </w:tc>
      </w:tr>
      <w:tr w14:paraId="3BAE0DB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2FDA1A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电梯型式</w:t>
            </w:r>
          </w:p>
        </w:tc>
        <w:tc>
          <w:tcPr>
            <w:tcW w:w="1593" w:type="pct"/>
            <w:tcBorders>
              <w:top w:val="single" w:color="000000" w:sz="4" w:space="0"/>
              <w:left w:val="single" w:color="000000" w:sz="4" w:space="0"/>
              <w:bottom w:val="single" w:color="000000" w:sz="4" w:space="0"/>
              <w:right w:val="single" w:color="000000" w:sz="4" w:space="0"/>
            </w:tcBorders>
            <w:vAlign w:val="center"/>
          </w:tcPr>
          <w:p w14:paraId="372F8C4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曳引式客梯</w:t>
            </w:r>
          </w:p>
        </w:tc>
        <w:tc>
          <w:tcPr>
            <w:tcW w:w="1593" w:type="pct"/>
            <w:tcBorders>
              <w:top w:val="single" w:color="000000" w:sz="4" w:space="0"/>
              <w:left w:val="single" w:color="000000" w:sz="4" w:space="0"/>
              <w:bottom w:val="single" w:color="000000" w:sz="4" w:space="0"/>
              <w:right w:val="single" w:color="000000" w:sz="4" w:space="0"/>
            </w:tcBorders>
            <w:vAlign w:val="center"/>
          </w:tcPr>
          <w:p w14:paraId="3624C53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曳引式客梯</w:t>
            </w:r>
          </w:p>
        </w:tc>
      </w:tr>
      <w:tr w14:paraId="3A8B2A5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F511DA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额定载重(Kg)</w:t>
            </w:r>
          </w:p>
        </w:tc>
        <w:tc>
          <w:tcPr>
            <w:tcW w:w="1593" w:type="pct"/>
            <w:tcBorders>
              <w:top w:val="single" w:color="000000" w:sz="4" w:space="0"/>
              <w:left w:val="single" w:color="000000" w:sz="4" w:space="0"/>
              <w:bottom w:val="single" w:color="000000" w:sz="4" w:space="0"/>
              <w:right w:val="single" w:color="000000" w:sz="4" w:space="0"/>
            </w:tcBorders>
            <w:vAlign w:val="center"/>
          </w:tcPr>
          <w:p w14:paraId="05EBEA1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1,000</w:t>
            </w:r>
          </w:p>
        </w:tc>
        <w:tc>
          <w:tcPr>
            <w:tcW w:w="1593" w:type="pct"/>
            <w:tcBorders>
              <w:top w:val="single" w:color="000000" w:sz="4" w:space="0"/>
              <w:left w:val="single" w:color="000000" w:sz="4" w:space="0"/>
              <w:bottom w:val="single" w:color="000000" w:sz="4" w:space="0"/>
              <w:right w:val="single" w:color="000000" w:sz="4" w:space="0"/>
            </w:tcBorders>
            <w:vAlign w:val="center"/>
          </w:tcPr>
          <w:p w14:paraId="468013F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1,000</w:t>
            </w:r>
          </w:p>
        </w:tc>
      </w:tr>
      <w:tr w14:paraId="752BFEF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7E3771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额定速度(m/s)</w:t>
            </w:r>
          </w:p>
        </w:tc>
        <w:tc>
          <w:tcPr>
            <w:tcW w:w="1593" w:type="pct"/>
            <w:tcBorders>
              <w:top w:val="single" w:color="000000" w:sz="4" w:space="0"/>
              <w:left w:val="single" w:color="000000" w:sz="4" w:space="0"/>
              <w:bottom w:val="single" w:color="000000" w:sz="4" w:space="0"/>
              <w:right w:val="single" w:color="000000" w:sz="4" w:space="0"/>
            </w:tcBorders>
            <w:vAlign w:val="center"/>
          </w:tcPr>
          <w:p w14:paraId="3C5C650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1.75</w:t>
            </w:r>
          </w:p>
        </w:tc>
        <w:tc>
          <w:tcPr>
            <w:tcW w:w="1593" w:type="pct"/>
            <w:tcBorders>
              <w:top w:val="single" w:color="000000" w:sz="4" w:space="0"/>
              <w:left w:val="single" w:color="000000" w:sz="4" w:space="0"/>
              <w:bottom w:val="single" w:color="000000" w:sz="4" w:space="0"/>
              <w:right w:val="single" w:color="000000" w:sz="4" w:space="0"/>
            </w:tcBorders>
            <w:vAlign w:val="center"/>
          </w:tcPr>
          <w:p w14:paraId="3F9C95C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1.75</w:t>
            </w:r>
          </w:p>
        </w:tc>
      </w:tr>
      <w:tr w14:paraId="16B895B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3E2131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顶层高度(mm)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03042C4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4,380</w:t>
            </w:r>
          </w:p>
        </w:tc>
        <w:tc>
          <w:tcPr>
            <w:tcW w:w="1593" w:type="pct"/>
            <w:tcBorders>
              <w:top w:val="single" w:color="000000" w:sz="4" w:space="0"/>
              <w:left w:val="single" w:color="000000" w:sz="4" w:space="0"/>
              <w:bottom w:val="single" w:color="000000" w:sz="4" w:space="0"/>
              <w:right w:val="single" w:color="000000" w:sz="4" w:space="0"/>
            </w:tcBorders>
            <w:vAlign w:val="center"/>
          </w:tcPr>
          <w:p w14:paraId="5222A8F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4,380</w:t>
            </w:r>
          </w:p>
        </w:tc>
      </w:tr>
      <w:tr w14:paraId="17A8D7C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253C49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底坑深度(mm)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22A91F5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1,600</w:t>
            </w:r>
          </w:p>
        </w:tc>
        <w:tc>
          <w:tcPr>
            <w:tcW w:w="1593" w:type="pct"/>
            <w:tcBorders>
              <w:top w:val="single" w:color="000000" w:sz="4" w:space="0"/>
              <w:left w:val="single" w:color="000000" w:sz="4" w:space="0"/>
              <w:bottom w:val="single" w:color="000000" w:sz="4" w:space="0"/>
              <w:right w:val="single" w:color="000000" w:sz="4" w:space="0"/>
            </w:tcBorders>
            <w:vAlign w:val="center"/>
          </w:tcPr>
          <w:p w14:paraId="4D24CBB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1,560</w:t>
            </w:r>
          </w:p>
        </w:tc>
      </w:tr>
      <w:tr w14:paraId="48BFD02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36B612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井道宽度(mm)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097C2B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2,200</w:t>
            </w:r>
          </w:p>
        </w:tc>
        <w:tc>
          <w:tcPr>
            <w:tcW w:w="1593" w:type="pct"/>
            <w:tcBorders>
              <w:top w:val="single" w:color="000000" w:sz="4" w:space="0"/>
              <w:left w:val="single" w:color="000000" w:sz="4" w:space="0"/>
              <w:bottom w:val="single" w:color="000000" w:sz="4" w:space="0"/>
              <w:right w:val="single" w:color="000000" w:sz="4" w:space="0"/>
            </w:tcBorders>
            <w:vAlign w:val="center"/>
          </w:tcPr>
          <w:p w14:paraId="7B8F6F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2,200</w:t>
            </w:r>
          </w:p>
        </w:tc>
      </w:tr>
      <w:tr w14:paraId="2E0AD69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1A13E1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井道深度(mm)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21D89F2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2,200</w:t>
            </w:r>
          </w:p>
        </w:tc>
        <w:tc>
          <w:tcPr>
            <w:tcW w:w="1593" w:type="pct"/>
            <w:tcBorders>
              <w:top w:val="single" w:color="000000" w:sz="4" w:space="0"/>
              <w:left w:val="single" w:color="000000" w:sz="4" w:space="0"/>
              <w:bottom w:val="single" w:color="000000" w:sz="4" w:space="0"/>
              <w:right w:val="single" w:color="000000" w:sz="4" w:space="0"/>
            </w:tcBorders>
            <w:vAlign w:val="center"/>
          </w:tcPr>
          <w:p w14:paraId="0E5D58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2,200</w:t>
            </w:r>
          </w:p>
        </w:tc>
      </w:tr>
      <w:tr w14:paraId="4CCCA8A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0D77D4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提升高度(mm)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15EE6F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73,900</w:t>
            </w:r>
          </w:p>
        </w:tc>
        <w:tc>
          <w:tcPr>
            <w:tcW w:w="1593" w:type="pct"/>
            <w:tcBorders>
              <w:top w:val="single" w:color="000000" w:sz="4" w:space="0"/>
              <w:left w:val="single" w:color="000000" w:sz="4" w:space="0"/>
              <w:bottom w:val="single" w:color="000000" w:sz="4" w:space="0"/>
              <w:right w:val="single" w:color="000000" w:sz="4" w:space="0"/>
            </w:tcBorders>
            <w:vAlign w:val="center"/>
          </w:tcPr>
          <w:p w14:paraId="7749299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68,600</w:t>
            </w:r>
          </w:p>
        </w:tc>
      </w:tr>
      <w:tr w14:paraId="33D8CA9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26E9D4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楼层数</w:t>
            </w:r>
          </w:p>
        </w:tc>
        <w:tc>
          <w:tcPr>
            <w:tcW w:w="1593" w:type="pct"/>
            <w:tcBorders>
              <w:top w:val="single" w:color="000000" w:sz="4" w:space="0"/>
              <w:left w:val="single" w:color="000000" w:sz="4" w:space="0"/>
              <w:bottom w:val="single" w:color="000000" w:sz="4" w:space="0"/>
              <w:right w:val="single" w:color="000000" w:sz="4" w:space="0"/>
            </w:tcBorders>
            <w:vAlign w:val="center"/>
          </w:tcPr>
          <w:p w14:paraId="489496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1593" w:type="pct"/>
            <w:tcBorders>
              <w:top w:val="single" w:color="000000" w:sz="4" w:space="0"/>
              <w:left w:val="single" w:color="000000" w:sz="4" w:space="0"/>
              <w:bottom w:val="single" w:color="000000" w:sz="4" w:space="0"/>
              <w:right w:val="single" w:color="000000" w:sz="4" w:space="0"/>
            </w:tcBorders>
            <w:vAlign w:val="center"/>
          </w:tcPr>
          <w:p w14:paraId="0767CAB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r>
      <w:tr w14:paraId="584F2F4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EDFC85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停站数</w:t>
            </w:r>
          </w:p>
        </w:tc>
        <w:tc>
          <w:tcPr>
            <w:tcW w:w="1593" w:type="pct"/>
            <w:tcBorders>
              <w:top w:val="single" w:color="000000" w:sz="4" w:space="0"/>
              <w:left w:val="single" w:color="000000" w:sz="4" w:space="0"/>
              <w:bottom w:val="single" w:color="000000" w:sz="4" w:space="0"/>
              <w:right w:val="single" w:color="000000" w:sz="4" w:space="0"/>
            </w:tcBorders>
            <w:vAlign w:val="center"/>
          </w:tcPr>
          <w:p w14:paraId="0A16474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1593" w:type="pct"/>
            <w:tcBorders>
              <w:top w:val="single" w:color="000000" w:sz="4" w:space="0"/>
              <w:left w:val="single" w:color="000000" w:sz="4" w:space="0"/>
              <w:bottom w:val="single" w:color="000000" w:sz="4" w:space="0"/>
              <w:right w:val="single" w:color="000000" w:sz="4" w:space="0"/>
            </w:tcBorders>
            <w:vAlign w:val="center"/>
          </w:tcPr>
          <w:p w14:paraId="13B9C1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r>
      <w:tr w14:paraId="47AFC958">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70D57129">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轿厢</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7631ED7">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0A2FC24">
            <w:pPr>
              <w:jc w:val="center"/>
              <w:rPr>
                <w:rFonts w:hint="eastAsia" w:ascii="仿宋" w:hAnsi="仿宋" w:eastAsia="仿宋" w:cs="仿宋"/>
                <w:color w:val="000000"/>
                <w:szCs w:val="21"/>
              </w:rPr>
            </w:pPr>
          </w:p>
        </w:tc>
      </w:tr>
      <w:tr w14:paraId="312BDAC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DCC0DC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5838AEA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CT-03M-02</w:t>
            </w:r>
          </w:p>
        </w:tc>
        <w:tc>
          <w:tcPr>
            <w:tcW w:w="1593" w:type="pct"/>
            <w:tcBorders>
              <w:top w:val="single" w:color="000000" w:sz="4" w:space="0"/>
              <w:left w:val="single" w:color="000000" w:sz="4" w:space="0"/>
              <w:bottom w:val="single" w:color="000000" w:sz="4" w:space="0"/>
              <w:right w:val="single" w:color="000000" w:sz="4" w:space="0"/>
            </w:tcBorders>
            <w:vAlign w:val="center"/>
          </w:tcPr>
          <w:p w14:paraId="119235E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CT-03M-02</w:t>
            </w:r>
          </w:p>
        </w:tc>
      </w:tr>
      <w:tr w14:paraId="57E3D07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A75E78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吊顶型号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184005F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RF-CL1S</w:t>
            </w:r>
          </w:p>
        </w:tc>
        <w:tc>
          <w:tcPr>
            <w:tcW w:w="1593" w:type="pct"/>
            <w:tcBorders>
              <w:top w:val="single" w:color="000000" w:sz="4" w:space="0"/>
              <w:left w:val="single" w:color="000000" w:sz="4" w:space="0"/>
              <w:bottom w:val="single" w:color="000000" w:sz="4" w:space="0"/>
              <w:right w:val="single" w:color="000000" w:sz="4" w:space="0"/>
            </w:tcBorders>
            <w:vAlign w:val="center"/>
          </w:tcPr>
          <w:p w14:paraId="6B3128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RF-CL1S</w:t>
            </w:r>
          </w:p>
        </w:tc>
      </w:tr>
      <w:tr w14:paraId="0A8E123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9C12B9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轿厢宽度(mm)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62B208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1,600</w:t>
            </w:r>
          </w:p>
        </w:tc>
        <w:tc>
          <w:tcPr>
            <w:tcW w:w="1593" w:type="pct"/>
            <w:tcBorders>
              <w:top w:val="single" w:color="000000" w:sz="4" w:space="0"/>
              <w:left w:val="single" w:color="000000" w:sz="4" w:space="0"/>
              <w:bottom w:val="single" w:color="000000" w:sz="4" w:space="0"/>
              <w:right w:val="single" w:color="000000" w:sz="4" w:space="0"/>
            </w:tcBorders>
            <w:vAlign w:val="center"/>
          </w:tcPr>
          <w:p w14:paraId="6309D06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1,600</w:t>
            </w:r>
          </w:p>
        </w:tc>
      </w:tr>
      <w:tr w14:paraId="085547E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75E4E7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轿厢深度(mm)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47F49CF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1,500</w:t>
            </w:r>
          </w:p>
        </w:tc>
        <w:tc>
          <w:tcPr>
            <w:tcW w:w="1593" w:type="pct"/>
            <w:tcBorders>
              <w:top w:val="single" w:color="000000" w:sz="4" w:space="0"/>
              <w:left w:val="single" w:color="000000" w:sz="4" w:space="0"/>
              <w:bottom w:val="single" w:color="000000" w:sz="4" w:space="0"/>
              <w:right w:val="single" w:color="000000" w:sz="4" w:space="0"/>
            </w:tcBorders>
            <w:vAlign w:val="center"/>
          </w:tcPr>
          <w:p w14:paraId="0E37A8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1,500</w:t>
            </w:r>
          </w:p>
        </w:tc>
      </w:tr>
      <w:tr w14:paraId="71A2907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AB33B4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轿厢高度(mm)</w:t>
            </w:r>
          </w:p>
        </w:tc>
        <w:tc>
          <w:tcPr>
            <w:tcW w:w="1593" w:type="pct"/>
            <w:tcBorders>
              <w:top w:val="single" w:color="000000" w:sz="4" w:space="0"/>
              <w:left w:val="single" w:color="000000" w:sz="4" w:space="0"/>
              <w:bottom w:val="single" w:color="000000" w:sz="4" w:space="0"/>
              <w:right w:val="single" w:color="000000" w:sz="4" w:space="0"/>
            </w:tcBorders>
            <w:shd w:val="clear" w:color="auto" w:fill="90EE90"/>
            <w:vAlign w:val="center"/>
          </w:tcPr>
          <w:p w14:paraId="58F724D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2,800</w:t>
            </w:r>
          </w:p>
        </w:tc>
        <w:tc>
          <w:tcPr>
            <w:tcW w:w="1593" w:type="pct"/>
            <w:tcBorders>
              <w:top w:val="single" w:color="000000" w:sz="4" w:space="0"/>
              <w:left w:val="single" w:color="000000" w:sz="4" w:space="0"/>
              <w:bottom w:val="single" w:color="000000" w:sz="4" w:space="0"/>
              <w:right w:val="single" w:color="000000" w:sz="4" w:space="0"/>
            </w:tcBorders>
            <w:shd w:val="clear" w:color="auto" w:fill="90EE90"/>
            <w:vAlign w:val="center"/>
          </w:tcPr>
          <w:p w14:paraId="1C4DD9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2,800</w:t>
            </w:r>
          </w:p>
        </w:tc>
      </w:tr>
      <w:tr w14:paraId="114EF19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48CE7B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吊顶可视面装饰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2CA14FA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4378EDF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2731A80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C969F7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前壁装饰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59709D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504CA3B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4E8724F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707FAB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侧壁装饰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482B41E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3E8D51C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14416DC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1A22A9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3548BD4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发纹不锈钢+镜面不锈钢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4292C94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发纹不锈钢+镜面不锈钢</w:t>
            </w:r>
          </w:p>
        </w:tc>
      </w:tr>
      <w:tr w14:paraId="325E16D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D1C7CB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地板装饰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38E8B4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PVC(CFL010 岩石灰)</w:t>
            </w:r>
          </w:p>
        </w:tc>
        <w:tc>
          <w:tcPr>
            <w:tcW w:w="1593" w:type="pct"/>
            <w:tcBorders>
              <w:top w:val="single" w:color="000000" w:sz="4" w:space="0"/>
              <w:left w:val="single" w:color="000000" w:sz="4" w:space="0"/>
              <w:bottom w:val="single" w:color="000000" w:sz="4" w:space="0"/>
              <w:right w:val="single" w:color="000000" w:sz="4" w:space="0"/>
            </w:tcBorders>
            <w:vAlign w:val="center"/>
          </w:tcPr>
          <w:p w14:paraId="527375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PVC(CFL010 岩石灰)</w:t>
            </w:r>
          </w:p>
        </w:tc>
      </w:tr>
      <w:tr w14:paraId="43E06DE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E9FFD6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地板装饰厚度(mm)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3AC8CE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1593" w:type="pct"/>
            <w:tcBorders>
              <w:top w:val="single" w:color="000000" w:sz="4" w:space="0"/>
              <w:left w:val="single" w:color="000000" w:sz="4" w:space="0"/>
              <w:bottom w:val="single" w:color="000000" w:sz="4" w:space="0"/>
              <w:right w:val="single" w:color="000000" w:sz="4" w:space="0"/>
            </w:tcBorders>
            <w:vAlign w:val="center"/>
          </w:tcPr>
          <w:p w14:paraId="44B08B6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1AF3C39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3E4B99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轿厢扶手类型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48B1AA8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发纹不锈钢圆形扶手(TSF01)</w:t>
            </w:r>
          </w:p>
        </w:tc>
        <w:tc>
          <w:tcPr>
            <w:tcW w:w="1593" w:type="pct"/>
            <w:tcBorders>
              <w:top w:val="single" w:color="000000" w:sz="4" w:space="0"/>
              <w:left w:val="single" w:color="000000" w:sz="4" w:space="0"/>
              <w:bottom w:val="single" w:color="000000" w:sz="4" w:space="0"/>
              <w:right w:val="single" w:color="000000" w:sz="4" w:space="0"/>
            </w:tcBorders>
            <w:vAlign w:val="center"/>
          </w:tcPr>
          <w:p w14:paraId="62E8E05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发纹不锈钢圆形扶手(TSF01)</w:t>
            </w:r>
          </w:p>
        </w:tc>
      </w:tr>
      <w:tr w14:paraId="1EAFD5C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4A2A0F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轿厢扶手安装位置</w:t>
            </w:r>
          </w:p>
        </w:tc>
        <w:tc>
          <w:tcPr>
            <w:tcW w:w="1593" w:type="pct"/>
            <w:tcBorders>
              <w:top w:val="single" w:color="000000" w:sz="4" w:space="0"/>
              <w:left w:val="single" w:color="000000" w:sz="4" w:space="0"/>
              <w:bottom w:val="single" w:color="000000" w:sz="4" w:space="0"/>
              <w:right w:val="single" w:color="000000" w:sz="4" w:space="0"/>
            </w:tcBorders>
            <w:vAlign w:val="center"/>
          </w:tcPr>
          <w:p w14:paraId="3E04FC6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w:t>
            </w:r>
          </w:p>
        </w:tc>
        <w:tc>
          <w:tcPr>
            <w:tcW w:w="1593" w:type="pct"/>
            <w:tcBorders>
              <w:top w:val="single" w:color="000000" w:sz="4" w:space="0"/>
              <w:left w:val="single" w:color="000000" w:sz="4" w:space="0"/>
              <w:bottom w:val="single" w:color="000000" w:sz="4" w:space="0"/>
              <w:right w:val="single" w:color="000000" w:sz="4" w:space="0"/>
            </w:tcBorders>
            <w:vAlign w:val="center"/>
          </w:tcPr>
          <w:p w14:paraId="6054578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w:t>
            </w:r>
          </w:p>
        </w:tc>
      </w:tr>
      <w:tr w14:paraId="1F19598F">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5AA8078E">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门系统</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7B36C67F">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7F69F643">
            <w:pPr>
              <w:jc w:val="center"/>
              <w:rPr>
                <w:rFonts w:hint="eastAsia" w:ascii="仿宋" w:hAnsi="仿宋" w:eastAsia="仿宋" w:cs="仿宋"/>
                <w:color w:val="000000"/>
                <w:szCs w:val="21"/>
              </w:rPr>
            </w:pPr>
          </w:p>
        </w:tc>
      </w:tr>
      <w:tr w14:paraId="71A6A39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A8D881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开门方式</w:t>
            </w:r>
          </w:p>
        </w:tc>
        <w:tc>
          <w:tcPr>
            <w:tcW w:w="1593" w:type="pct"/>
            <w:tcBorders>
              <w:top w:val="single" w:color="000000" w:sz="4" w:space="0"/>
              <w:left w:val="single" w:color="000000" w:sz="4" w:space="0"/>
              <w:bottom w:val="single" w:color="000000" w:sz="4" w:space="0"/>
              <w:right w:val="single" w:color="000000" w:sz="4" w:space="0"/>
            </w:tcBorders>
            <w:vAlign w:val="center"/>
          </w:tcPr>
          <w:p w14:paraId="12AB66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中分两扇</w:t>
            </w:r>
          </w:p>
        </w:tc>
        <w:tc>
          <w:tcPr>
            <w:tcW w:w="1593" w:type="pct"/>
            <w:tcBorders>
              <w:top w:val="single" w:color="000000" w:sz="4" w:space="0"/>
              <w:left w:val="single" w:color="000000" w:sz="4" w:space="0"/>
              <w:bottom w:val="single" w:color="000000" w:sz="4" w:space="0"/>
              <w:right w:val="single" w:color="000000" w:sz="4" w:space="0"/>
            </w:tcBorders>
            <w:vAlign w:val="center"/>
          </w:tcPr>
          <w:p w14:paraId="54919F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中分两扇</w:t>
            </w:r>
          </w:p>
        </w:tc>
      </w:tr>
      <w:tr w14:paraId="4B505B1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0DE63C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开门宽度(mm)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0EA651E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900</w:t>
            </w:r>
          </w:p>
        </w:tc>
        <w:tc>
          <w:tcPr>
            <w:tcW w:w="1593" w:type="pct"/>
            <w:tcBorders>
              <w:top w:val="single" w:color="000000" w:sz="4" w:space="0"/>
              <w:left w:val="single" w:color="000000" w:sz="4" w:space="0"/>
              <w:bottom w:val="single" w:color="000000" w:sz="4" w:space="0"/>
              <w:right w:val="single" w:color="000000" w:sz="4" w:space="0"/>
            </w:tcBorders>
            <w:vAlign w:val="center"/>
          </w:tcPr>
          <w:p w14:paraId="1DA12D3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900</w:t>
            </w:r>
          </w:p>
        </w:tc>
      </w:tr>
      <w:tr w14:paraId="2B70EF2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4C35F7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开门高度(mm)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3632377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c>
          <w:tcPr>
            <w:tcW w:w="1593" w:type="pct"/>
            <w:tcBorders>
              <w:top w:val="single" w:color="000000" w:sz="4" w:space="0"/>
              <w:left w:val="single" w:color="000000" w:sz="4" w:space="0"/>
              <w:bottom w:val="single" w:color="000000" w:sz="4" w:space="0"/>
              <w:right w:val="single" w:color="000000" w:sz="4" w:space="0"/>
            </w:tcBorders>
            <w:vAlign w:val="center"/>
          </w:tcPr>
          <w:p w14:paraId="3F86A4E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r>
      <w:tr w14:paraId="3898972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692D48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轿门装饰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69F0FFF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5D9858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5BE1F2A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0EA795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厅门数量(组一)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4E3E133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1593" w:type="pct"/>
            <w:tcBorders>
              <w:top w:val="single" w:color="000000" w:sz="4" w:space="0"/>
              <w:left w:val="single" w:color="000000" w:sz="4" w:space="0"/>
              <w:bottom w:val="single" w:color="000000" w:sz="4" w:space="0"/>
              <w:right w:val="single" w:color="000000" w:sz="4" w:space="0"/>
            </w:tcBorders>
            <w:vAlign w:val="center"/>
          </w:tcPr>
          <w:p w14:paraId="3E72F9B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r>
      <w:tr w14:paraId="4A80447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62724C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厅门数量(组二)</w:t>
            </w:r>
          </w:p>
        </w:tc>
        <w:tc>
          <w:tcPr>
            <w:tcW w:w="1593" w:type="pct"/>
            <w:tcBorders>
              <w:top w:val="single" w:color="000000" w:sz="4" w:space="0"/>
              <w:left w:val="single" w:color="000000" w:sz="4" w:space="0"/>
              <w:bottom w:val="single" w:color="000000" w:sz="4" w:space="0"/>
              <w:right w:val="single" w:color="000000" w:sz="4" w:space="0"/>
            </w:tcBorders>
            <w:vAlign w:val="center"/>
          </w:tcPr>
          <w:p w14:paraId="26BB731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1593" w:type="pct"/>
            <w:tcBorders>
              <w:top w:val="single" w:color="000000" w:sz="4" w:space="0"/>
              <w:left w:val="single" w:color="000000" w:sz="4" w:space="0"/>
              <w:bottom w:val="single" w:color="000000" w:sz="4" w:space="0"/>
              <w:right w:val="single" w:color="000000" w:sz="4" w:space="0"/>
            </w:tcBorders>
            <w:vAlign w:val="center"/>
          </w:tcPr>
          <w:p w14:paraId="0039F53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r>
      <w:tr w14:paraId="6C35479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5CFB07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厅门门板装饰(组一)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7BB1E40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7284D0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5F2B27E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307615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厅门门套装饰(组一)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5D2D19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263BCC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5A91B58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5A7E68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厅门门板装饰(组二)</w:t>
            </w:r>
          </w:p>
        </w:tc>
        <w:tc>
          <w:tcPr>
            <w:tcW w:w="1593" w:type="pct"/>
            <w:tcBorders>
              <w:top w:val="single" w:color="000000" w:sz="4" w:space="0"/>
              <w:left w:val="single" w:color="000000" w:sz="4" w:space="0"/>
              <w:bottom w:val="single" w:color="000000" w:sz="4" w:space="0"/>
              <w:right w:val="single" w:color="000000" w:sz="4" w:space="0"/>
            </w:tcBorders>
            <w:vAlign w:val="center"/>
          </w:tcPr>
          <w:p w14:paraId="65436F5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1593" w:type="pct"/>
            <w:tcBorders>
              <w:top w:val="single" w:color="000000" w:sz="4" w:space="0"/>
              <w:left w:val="single" w:color="000000" w:sz="4" w:space="0"/>
              <w:bottom w:val="single" w:color="000000" w:sz="4" w:space="0"/>
              <w:right w:val="single" w:color="000000" w:sz="4" w:space="0"/>
            </w:tcBorders>
            <w:vAlign w:val="center"/>
          </w:tcPr>
          <w:p w14:paraId="6712E2B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r>
      <w:tr w14:paraId="736B260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2EE6E8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厅门门套装饰(组二)</w:t>
            </w:r>
          </w:p>
        </w:tc>
        <w:tc>
          <w:tcPr>
            <w:tcW w:w="1593" w:type="pct"/>
            <w:tcBorders>
              <w:top w:val="single" w:color="000000" w:sz="4" w:space="0"/>
              <w:left w:val="single" w:color="000000" w:sz="4" w:space="0"/>
              <w:bottom w:val="single" w:color="000000" w:sz="4" w:space="0"/>
              <w:right w:val="single" w:color="000000" w:sz="4" w:space="0"/>
            </w:tcBorders>
            <w:vAlign w:val="center"/>
          </w:tcPr>
          <w:p w14:paraId="3012695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1593" w:type="pct"/>
            <w:tcBorders>
              <w:top w:val="single" w:color="000000" w:sz="4" w:space="0"/>
              <w:left w:val="single" w:color="000000" w:sz="4" w:space="0"/>
              <w:bottom w:val="single" w:color="000000" w:sz="4" w:space="0"/>
              <w:right w:val="single" w:color="000000" w:sz="4" w:space="0"/>
            </w:tcBorders>
            <w:vAlign w:val="center"/>
          </w:tcPr>
          <w:p w14:paraId="4D5FE89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r>
      <w:tr w14:paraId="03314B2E">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709F8CD9">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人机界面</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33EB4FA7">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655B8605">
            <w:pPr>
              <w:jc w:val="center"/>
              <w:rPr>
                <w:rFonts w:hint="eastAsia" w:ascii="仿宋" w:hAnsi="仿宋" w:eastAsia="仿宋" w:cs="仿宋"/>
                <w:color w:val="000000"/>
                <w:szCs w:val="21"/>
              </w:rPr>
            </w:pPr>
          </w:p>
        </w:tc>
      </w:tr>
      <w:tr w14:paraId="535E697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51DE3A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操纵箱型号系列</w:t>
            </w:r>
          </w:p>
        </w:tc>
        <w:tc>
          <w:tcPr>
            <w:tcW w:w="1593" w:type="pct"/>
            <w:tcBorders>
              <w:top w:val="single" w:color="000000" w:sz="4" w:space="0"/>
              <w:left w:val="single" w:color="000000" w:sz="4" w:space="0"/>
              <w:bottom w:val="single" w:color="000000" w:sz="4" w:space="0"/>
              <w:right w:val="single" w:color="000000" w:sz="4" w:space="0"/>
            </w:tcBorders>
            <w:vAlign w:val="center"/>
          </w:tcPr>
          <w:p w14:paraId="36B248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CF3A系列</w:t>
            </w:r>
          </w:p>
        </w:tc>
        <w:tc>
          <w:tcPr>
            <w:tcW w:w="1593" w:type="pct"/>
            <w:tcBorders>
              <w:top w:val="single" w:color="000000" w:sz="4" w:space="0"/>
              <w:left w:val="single" w:color="000000" w:sz="4" w:space="0"/>
              <w:bottom w:val="single" w:color="000000" w:sz="4" w:space="0"/>
              <w:right w:val="single" w:color="000000" w:sz="4" w:space="0"/>
            </w:tcBorders>
            <w:vAlign w:val="center"/>
          </w:tcPr>
          <w:p w14:paraId="7099B26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CF3A系列</w:t>
            </w:r>
          </w:p>
        </w:tc>
      </w:tr>
      <w:tr w14:paraId="14E3521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801F0A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2D79DD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CF3A-A32M</w:t>
            </w:r>
          </w:p>
        </w:tc>
        <w:tc>
          <w:tcPr>
            <w:tcW w:w="1593" w:type="pct"/>
            <w:tcBorders>
              <w:top w:val="single" w:color="000000" w:sz="4" w:space="0"/>
              <w:left w:val="single" w:color="000000" w:sz="4" w:space="0"/>
              <w:bottom w:val="single" w:color="000000" w:sz="4" w:space="0"/>
              <w:right w:val="single" w:color="000000" w:sz="4" w:space="0"/>
            </w:tcBorders>
            <w:vAlign w:val="center"/>
          </w:tcPr>
          <w:p w14:paraId="372155B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CF3A-A32M</w:t>
            </w:r>
          </w:p>
        </w:tc>
      </w:tr>
      <w:tr w14:paraId="29029AD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FCFE2D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COP面板材质</w:t>
            </w:r>
          </w:p>
        </w:tc>
        <w:tc>
          <w:tcPr>
            <w:tcW w:w="1593" w:type="pct"/>
            <w:tcBorders>
              <w:top w:val="single" w:color="000000" w:sz="4" w:space="0"/>
              <w:left w:val="single" w:color="000000" w:sz="4" w:space="0"/>
              <w:bottom w:val="single" w:color="000000" w:sz="4" w:space="0"/>
              <w:right w:val="single" w:color="000000" w:sz="4" w:space="0"/>
            </w:tcBorders>
            <w:vAlign w:val="center"/>
          </w:tcPr>
          <w:p w14:paraId="153E205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c>
          <w:tcPr>
            <w:tcW w:w="1593" w:type="pct"/>
            <w:tcBorders>
              <w:top w:val="single" w:color="000000" w:sz="4" w:space="0"/>
              <w:left w:val="single" w:color="000000" w:sz="4" w:space="0"/>
              <w:bottom w:val="single" w:color="000000" w:sz="4" w:space="0"/>
              <w:right w:val="single" w:color="000000" w:sz="4" w:space="0"/>
            </w:tcBorders>
            <w:vAlign w:val="center"/>
          </w:tcPr>
          <w:p w14:paraId="0B6B28A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r>
      <w:tr w14:paraId="69C39AE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3FA97E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COP显示类型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1FA227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c>
          <w:tcPr>
            <w:tcW w:w="1593" w:type="pct"/>
            <w:tcBorders>
              <w:top w:val="single" w:color="000000" w:sz="4" w:space="0"/>
              <w:left w:val="single" w:color="000000" w:sz="4" w:space="0"/>
              <w:bottom w:val="single" w:color="000000" w:sz="4" w:space="0"/>
              <w:right w:val="single" w:color="000000" w:sz="4" w:space="0"/>
            </w:tcBorders>
            <w:vAlign w:val="center"/>
          </w:tcPr>
          <w:p w14:paraId="2AC1D9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r>
      <w:tr w14:paraId="7073232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01BC32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141B74F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c>
          <w:tcPr>
            <w:tcW w:w="1593" w:type="pct"/>
            <w:tcBorders>
              <w:top w:val="single" w:color="000000" w:sz="4" w:space="0"/>
              <w:left w:val="single" w:color="000000" w:sz="4" w:space="0"/>
              <w:bottom w:val="single" w:color="000000" w:sz="4" w:space="0"/>
              <w:right w:val="single" w:color="000000" w:sz="4" w:space="0"/>
            </w:tcBorders>
            <w:vAlign w:val="center"/>
          </w:tcPr>
          <w:p w14:paraId="7C62AC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r>
      <w:tr w14:paraId="6AE4BA1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C18074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COP按钮表面材质</w:t>
            </w:r>
          </w:p>
        </w:tc>
        <w:tc>
          <w:tcPr>
            <w:tcW w:w="1593" w:type="pct"/>
            <w:tcBorders>
              <w:top w:val="single" w:color="000000" w:sz="4" w:space="0"/>
              <w:left w:val="single" w:color="000000" w:sz="4" w:space="0"/>
              <w:bottom w:val="single" w:color="000000" w:sz="4" w:space="0"/>
              <w:right w:val="single" w:color="000000" w:sz="4" w:space="0"/>
            </w:tcBorders>
            <w:vAlign w:val="center"/>
          </w:tcPr>
          <w:p w14:paraId="10DCEC1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065AF7E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569454F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3C51E5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COP按钮发光颜色</w:t>
            </w:r>
          </w:p>
        </w:tc>
        <w:tc>
          <w:tcPr>
            <w:tcW w:w="1593" w:type="pct"/>
            <w:tcBorders>
              <w:top w:val="single" w:color="000000" w:sz="4" w:space="0"/>
              <w:left w:val="single" w:color="000000" w:sz="4" w:space="0"/>
              <w:bottom w:val="single" w:color="000000" w:sz="4" w:space="0"/>
              <w:right w:val="single" w:color="000000" w:sz="4" w:space="0"/>
            </w:tcBorders>
            <w:vAlign w:val="center"/>
          </w:tcPr>
          <w:p w14:paraId="1C2AAD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c>
          <w:tcPr>
            <w:tcW w:w="1593" w:type="pct"/>
            <w:tcBorders>
              <w:top w:val="single" w:color="000000" w:sz="4" w:space="0"/>
              <w:left w:val="single" w:color="000000" w:sz="4" w:space="0"/>
              <w:bottom w:val="single" w:color="000000" w:sz="4" w:space="0"/>
              <w:right w:val="single" w:color="000000" w:sz="4" w:space="0"/>
            </w:tcBorders>
            <w:vAlign w:val="center"/>
          </w:tcPr>
          <w:p w14:paraId="2C4462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r>
      <w:tr w14:paraId="763829ED">
        <w:tblPrEx>
          <w:tblCellMar>
            <w:top w:w="0" w:type="dxa"/>
            <w:left w:w="108" w:type="dxa"/>
            <w:bottom w:w="0" w:type="dxa"/>
            <w:right w:w="108" w:type="dxa"/>
          </w:tblCellMar>
        </w:tblPrEx>
        <w:trPr>
          <w:trHeight w:val="192"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38DA33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COP按钮带盲文</w:t>
            </w:r>
          </w:p>
        </w:tc>
        <w:tc>
          <w:tcPr>
            <w:tcW w:w="1593" w:type="pct"/>
            <w:tcBorders>
              <w:top w:val="single" w:color="000000" w:sz="4" w:space="0"/>
              <w:left w:val="single" w:color="000000" w:sz="4" w:space="0"/>
              <w:bottom w:val="single" w:color="000000" w:sz="4" w:space="0"/>
              <w:right w:val="single" w:color="000000" w:sz="4" w:space="0"/>
            </w:tcBorders>
            <w:vAlign w:val="center"/>
          </w:tcPr>
          <w:p w14:paraId="3BBC24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c>
          <w:tcPr>
            <w:tcW w:w="1593" w:type="pct"/>
            <w:tcBorders>
              <w:top w:val="single" w:color="000000" w:sz="4" w:space="0"/>
              <w:left w:val="single" w:color="000000" w:sz="4" w:space="0"/>
              <w:bottom w:val="single" w:color="000000" w:sz="4" w:space="0"/>
              <w:right w:val="single" w:color="000000" w:sz="4" w:space="0"/>
            </w:tcBorders>
            <w:vAlign w:val="center"/>
          </w:tcPr>
          <w:p w14:paraId="3BD1AF2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r>
      <w:tr w14:paraId="2F6F134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3AD57F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LIOP所在楼层(组一)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0C157E8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所有层</w:t>
            </w:r>
          </w:p>
        </w:tc>
        <w:tc>
          <w:tcPr>
            <w:tcW w:w="1593" w:type="pct"/>
            <w:tcBorders>
              <w:top w:val="single" w:color="000000" w:sz="4" w:space="0"/>
              <w:left w:val="single" w:color="000000" w:sz="4" w:space="0"/>
              <w:bottom w:val="single" w:color="000000" w:sz="4" w:space="0"/>
              <w:right w:val="single" w:color="000000" w:sz="4" w:space="0"/>
            </w:tcBorders>
            <w:vAlign w:val="center"/>
          </w:tcPr>
          <w:p w14:paraId="2FA3869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所有层</w:t>
            </w:r>
          </w:p>
        </w:tc>
      </w:tr>
      <w:tr w14:paraId="4B038A7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342EB5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LIOP系列(组一)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494A9D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LS2A系列</w:t>
            </w:r>
          </w:p>
        </w:tc>
        <w:tc>
          <w:tcPr>
            <w:tcW w:w="1593" w:type="pct"/>
            <w:tcBorders>
              <w:top w:val="single" w:color="000000" w:sz="4" w:space="0"/>
              <w:left w:val="single" w:color="000000" w:sz="4" w:space="0"/>
              <w:bottom w:val="single" w:color="000000" w:sz="4" w:space="0"/>
              <w:right w:val="single" w:color="000000" w:sz="4" w:space="0"/>
            </w:tcBorders>
            <w:vAlign w:val="center"/>
          </w:tcPr>
          <w:p w14:paraId="4E987D1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LS2A系列</w:t>
            </w:r>
          </w:p>
        </w:tc>
      </w:tr>
      <w:tr w14:paraId="0962D23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1E49A8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LIOP型号(组一)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1A09F57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LS2A-A33M</w:t>
            </w:r>
          </w:p>
        </w:tc>
        <w:tc>
          <w:tcPr>
            <w:tcW w:w="1593" w:type="pct"/>
            <w:tcBorders>
              <w:top w:val="single" w:color="000000" w:sz="4" w:space="0"/>
              <w:left w:val="single" w:color="000000" w:sz="4" w:space="0"/>
              <w:bottom w:val="single" w:color="000000" w:sz="4" w:space="0"/>
              <w:right w:val="single" w:color="000000" w:sz="4" w:space="0"/>
            </w:tcBorders>
            <w:vAlign w:val="center"/>
          </w:tcPr>
          <w:p w14:paraId="0B1A42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LS2A-A33M</w:t>
            </w:r>
          </w:p>
        </w:tc>
      </w:tr>
      <w:tr w14:paraId="09CC404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F2673A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LIOP布局(组一)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712E821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紧凑单梯</w:t>
            </w:r>
          </w:p>
        </w:tc>
        <w:tc>
          <w:tcPr>
            <w:tcW w:w="1593" w:type="pct"/>
            <w:tcBorders>
              <w:top w:val="single" w:color="000000" w:sz="4" w:space="0"/>
              <w:left w:val="single" w:color="000000" w:sz="4" w:space="0"/>
              <w:bottom w:val="single" w:color="000000" w:sz="4" w:space="0"/>
              <w:right w:val="single" w:color="000000" w:sz="4" w:space="0"/>
            </w:tcBorders>
            <w:vAlign w:val="center"/>
          </w:tcPr>
          <w:p w14:paraId="2041725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紧凑单梯</w:t>
            </w:r>
          </w:p>
        </w:tc>
      </w:tr>
      <w:tr w14:paraId="5BF735B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BC9F6D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LIOP面板材料(组一)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0E0FB8A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c>
          <w:tcPr>
            <w:tcW w:w="1593" w:type="pct"/>
            <w:tcBorders>
              <w:top w:val="single" w:color="000000" w:sz="4" w:space="0"/>
              <w:left w:val="single" w:color="000000" w:sz="4" w:space="0"/>
              <w:bottom w:val="single" w:color="000000" w:sz="4" w:space="0"/>
              <w:right w:val="single" w:color="000000" w:sz="4" w:space="0"/>
            </w:tcBorders>
            <w:vAlign w:val="center"/>
          </w:tcPr>
          <w:p w14:paraId="0C2AAB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r>
      <w:tr w14:paraId="3C09EF9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5D3C9E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LIOP显示类型(组一)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18F56D6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c>
          <w:tcPr>
            <w:tcW w:w="1593" w:type="pct"/>
            <w:tcBorders>
              <w:top w:val="single" w:color="000000" w:sz="4" w:space="0"/>
              <w:left w:val="single" w:color="000000" w:sz="4" w:space="0"/>
              <w:bottom w:val="single" w:color="000000" w:sz="4" w:space="0"/>
              <w:right w:val="single" w:color="000000" w:sz="4" w:space="0"/>
            </w:tcBorders>
            <w:vAlign w:val="center"/>
          </w:tcPr>
          <w:p w14:paraId="1A72AAA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r>
      <w:tr w14:paraId="6A55F78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43A01D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LIOP按钮型号(组一)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2064C07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c>
          <w:tcPr>
            <w:tcW w:w="1593" w:type="pct"/>
            <w:tcBorders>
              <w:top w:val="single" w:color="000000" w:sz="4" w:space="0"/>
              <w:left w:val="single" w:color="000000" w:sz="4" w:space="0"/>
              <w:bottom w:val="single" w:color="000000" w:sz="4" w:space="0"/>
              <w:right w:val="single" w:color="000000" w:sz="4" w:space="0"/>
            </w:tcBorders>
            <w:vAlign w:val="center"/>
          </w:tcPr>
          <w:p w14:paraId="543758C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r>
      <w:tr w14:paraId="7BD715E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F05CE1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LIOP按钮表面材质(组一)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1CBFE5E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08E2B21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292BB27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56F972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LIOP按钮发光颜色(组一)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2505BBF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c>
          <w:tcPr>
            <w:tcW w:w="1593" w:type="pct"/>
            <w:tcBorders>
              <w:top w:val="single" w:color="000000" w:sz="4" w:space="0"/>
              <w:left w:val="single" w:color="000000" w:sz="4" w:space="0"/>
              <w:bottom w:val="single" w:color="000000" w:sz="4" w:space="0"/>
              <w:right w:val="single" w:color="000000" w:sz="4" w:space="0"/>
            </w:tcBorders>
            <w:vAlign w:val="center"/>
          </w:tcPr>
          <w:p w14:paraId="6808803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r>
      <w:tr w14:paraId="11EC3E8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C6B76E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LIOP按钮带盲文(组一)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11BE0BD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c>
          <w:tcPr>
            <w:tcW w:w="1593" w:type="pct"/>
            <w:tcBorders>
              <w:top w:val="single" w:color="000000" w:sz="4" w:space="0"/>
              <w:left w:val="single" w:color="000000" w:sz="4" w:space="0"/>
              <w:bottom w:val="single" w:color="000000" w:sz="4" w:space="0"/>
              <w:right w:val="single" w:color="000000" w:sz="4" w:space="0"/>
            </w:tcBorders>
            <w:vAlign w:val="center"/>
          </w:tcPr>
          <w:p w14:paraId="42D8CAE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r>
      <w:tr w14:paraId="31BFFF8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F26C51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LIOP数量(组一)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7D64B2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1593" w:type="pct"/>
            <w:tcBorders>
              <w:top w:val="single" w:color="000000" w:sz="4" w:space="0"/>
              <w:left w:val="single" w:color="000000" w:sz="4" w:space="0"/>
              <w:bottom w:val="single" w:color="000000" w:sz="4" w:space="0"/>
              <w:right w:val="single" w:color="000000" w:sz="4" w:space="0"/>
            </w:tcBorders>
            <w:vAlign w:val="center"/>
          </w:tcPr>
          <w:p w14:paraId="1B29E84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r>
      <w:tr w14:paraId="0E497A56">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2DBA7F76">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电气可选项</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66B8AC27">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55B14FA6">
            <w:pPr>
              <w:jc w:val="center"/>
              <w:rPr>
                <w:rFonts w:hint="eastAsia" w:ascii="仿宋" w:hAnsi="仿宋" w:eastAsia="仿宋" w:cs="仿宋"/>
                <w:color w:val="000000"/>
                <w:szCs w:val="21"/>
              </w:rPr>
            </w:pPr>
          </w:p>
        </w:tc>
      </w:tr>
      <w:tr w14:paraId="12E45DD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3E6DF5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c>
          <w:tcPr>
            <w:tcW w:w="1593" w:type="pct"/>
            <w:tcBorders>
              <w:top w:val="single" w:color="000000" w:sz="4" w:space="0"/>
              <w:left w:val="single" w:color="000000" w:sz="4" w:space="0"/>
              <w:bottom w:val="single" w:color="000000" w:sz="4" w:space="0"/>
              <w:right w:val="single" w:color="000000" w:sz="4" w:space="0"/>
            </w:tcBorders>
            <w:vAlign w:val="center"/>
          </w:tcPr>
          <w:p w14:paraId="3B135CA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c>
          <w:tcPr>
            <w:tcW w:w="1593" w:type="pct"/>
            <w:tcBorders>
              <w:top w:val="single" w:color="000000" w:sz="4" w:space="0"/>
              <w:left w:val="single" w:color="000000" w:sz="4" w:space="0"/>
              <w:bottom w:val="single" w:color="000000" w:sz="4" w:space="0"/>
              <w:right w:val="single" w:color="000000" w:sz="4" w:space="0"/>
            </w:tcBorders>
            <w:vAlign w:val="center"/>
          </w:tcPr>
          <w:p w14:paraId="70D7690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r>
      <w:tr w14:paraId="0E56ED5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DF12BD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对讲系统布局</w:t>
            </w:r>
          </w:p>
        </w:tc>
        <w:tc>
          <w:tcPr>
            <w:tcW w:w="1593" w:type="pct"/>
            <w:tcBorders>
              <w:top w:val="single" w:color="000000" w:sz="4" w:space="0"/>
              <w:left w:val="single" w:color="000000" w:sz="4" w:space="0"/>
              <w:bottom w:val="single" w:color="000000" w:sz="4" w:space="0"/>
              <w:right w:val="single" w:color="000000" w:sz="4" w:space="0"/>
            </w:tcBorders>
            <w:vAlign w:val="center"/>
          </w:tcPr>
          <w:p w14:paraId="082CBB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总线制</w:t>
            </w:r>
          </w:p>
        </w:tc>
        <w:tc>
          <w:tcPr>
            <w:tcW w:w="1593" w:type="pct"/>
            <w:tcBorders>
              <w:top w:val="single" w:color="000000" w:sz="4" w:space="0"/>
              <w:left w:val="single" w:color="000000" w:sz="4" w:space="0"/>
              <w:bottom w:val="single" w:color="000000" w:sz="4" w:space="0"/>
              <w:right w:val="single" w:color="000000" w:sz="4" w:space="0"/>
            </w:tcBorders>
            <w:vAlign w:val="center"/>
          </w:tcPr>
          <w:p w14:paraId="3731D8C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总线制</w:t>
            </w:r>
          </w:p>
        </w:tc>
      </w:tr>
      <w:tr w14:paraId="4764563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7DB02C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对讲局数(监控梯数)</w:t>
            </w:r>
          </w:p>
        </w:tc>
        <w:tc>
          <w:tcPr>
            <w:tcW w:w="1593" w:type="pct"/>
            <w:tcBorders>
              <w:top w:val="single" w:color="000000" w:sz="4" w:space="0"/>
              <w:left w:val="single" w:color="000000" w:sz="4" w:space="0"/>
              <w:bottom w:val="single" w:color="000000" w:sz="4" w:space="0"/>
              <w:right w:val="single" w:color="000000" w:sz="4" w:space="0"/>
            </w:tcBorders>
            <w:vAlign w:val="center"/>
          </w:tcPr>
          <w:p w14:paraId="6806A1F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1593" w:type="pct"/>
            <w:tcBorders>
              <w:top w:val="single" w:color="000000" w:sz="4" w:space="0"/>
              <w:left w:val="single" w:color="000000" w:sz="4" w:space="0"/>
              <w:bottom w:val="single" w:color="000000" w:sz="4" w:space="0"/>
              <w:right w:val="single" w:color="000000" w:sz="4" w:space="0"/>
            </w:tcBorders>
            <w:vAlign w:val="center"/>
          </w:tcPr>
          <w:p w14:paraId="6181B0B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14:paraId="54E21CB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F4C1C4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主操纵盘司机操作</w:t>
            </w:r>
          </w:p>
        </w:tc>
        <w:tc>
          <w:tcPr>
            <w:tcW w:w="1593" w:type="pct"/>
            <w:tcBorders>
              <w:top w:val="single" w:color="000000" w:sz="4" w:space="0"/>
              <w:left w:val="single" w:color="000000" w:sz="4" w:space="0"/>
              <w:bottom w:val="single" w:color="000000" w:sz="4" w:space="0"/>
              <w:right w:val="single" w:color="000000" w:sz="4" w:space="0"/>
            </w:tcBorders>
            <w:vAlign w:val="center"/>
          </w:tcPr>
          <w:p w14:paraId="55E58E4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钥匙开关</w:t>
            </w:r>
          </w:p>
        </w:tc>
        <w:tc>
          <w:tcPr>
            <w:tcW w:w="1593" w:type="pct"/>
            <w:tcBorders>
              <w:top w:val="single" w:color="000000" w:sz="4" w:space="0"/>
              <w:left w:val="single" w:color="000000" w:sz="4" w:space="0"/>
              <w:bottom w:val="single" w:color="000000" w:sz="4" w:space="0"/>
              <w:right w:val="single" w:color="000000" w:sz="4" w:space="0"/>
            </w:tcBorders>
            <w:vAlign w:val="center"/>
          </w:tcPr>
          <w:p w14:paraId="62904CE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钥匙开关</w:t>
            </w:r>
          </w:p>
        </w:tc>
      </w:tr>
      <w:tr w14:paraId="7674D21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174958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轿厢到站钟</w:t>
            </w:r>
          </w:p>
        </w:tc>
        <w:tc>
          <w:tcPr>
            <w:tcW w:w="1593" w:type="pct"/>
            <w:tcBorders>
              <w:top w:val="single" w:color="000000" w:sz="4" w:space="0"/>
              <w:left w:val="single" w:color="000000" w:sz="4" w:space="0"/>
              <w:bottom w:val="single" w:color="000000" w:sz="4" w:space="0"/>
              <w:right w:val="single" w:color="000000" w:sz="4" w:space="0"/>
            </w:tcBorders>
            <w:vAlign w:val="center"/>
          </w:tcPr>
          <w:p w14:paraId="709988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4D1D41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04F19C2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AAD950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厅外到站钟</w:t>
            </w:r>
          </w:p>
        </w:tc>
        <w:tc>
          <w:tcPr>
            <w:tcW w:w="1593" w:type="pct"/>
            <w:tcBorders>
              <w:top w:val="single" w:color="000000" w:sz="4" w:space="0"/>
              <w:left w:val="single" w:color="000000" w:sz="4" w:space="0"/>
              <w:bottom w:val="single" w:color="000000" w:sz="4" w:space="0"/>
              <w:right w:val="single" w:color="000000" w:sz="4" w:space="0"/>
            </w:tcBorders>
            <w:vAlign w:val="center"/>
          </w:tcPr>
          <w:p w14:paraId="703AF5F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c>
          <w:tcPr>
            <w:tcW w:w="1593" w:type="pct"/>
            <w:tcBorders>
              <w:top w:val="single" w:color="000000" w:sz="4" w:space="0"/>
              <w:left w:val="single" w:color="000000" w:sz="4" w:space="0"/>
              <w:bottom w:val="single" w:color="000000" w:sz="4" w:space="0"/>
              <w:right w:val="single" w:color="000000" w:sz="4" w:space="0"/>
            </w:tcBorders>
            <w:vAlign w:val="center"/>
          </w:tcPr>
          <w:p w14:paraId="20FC2A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49B9574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3FF8B3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语音报站</w:t>
            </w:r>
          </w:p>
        </w:tc>
        <w:tc>
          <w:tcPr>
            <w:tcW w:w="1593" w:type="pct"/>
            <w:tcBorders>
              <w:top w:val="single" w:color="000000" w:sz="4" w:space="0"/>
              <w:left w:val="single" w:color="000000" w:sz="4" w:space="0"/>
              <w:bottom w:val="single" w:color="000000" w:sz="4" w:space="0"/>
              <w:right w:val="single" w:color="000000" w:sz="4" w:space="0"/>
            </w:tcBorders>
            <w:vAlign w:val="center"/>
          </w:tcPr>
          <w:p w14:paraId="3D8D503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c>
          <w:tcPr>
            <w:tcW w:w="1593" w:type="pct"/>
            <w:tcBorders>
              <w:top w:val="single" w:color="000000" w:sz="4" w:space="0"/>
              <w:left w:val="single" w:color="000000" w:sz="4" w:space="0"/>
              <w:bottom w:val="single" w:color="000000" w:sz="4" w:space="0"/>
              <w:right w:val="single" w:color="000000" w:sz="4" w:space="0"/>
            </w:tcBorders>
            <w:vAlign w:val="center"/>
          </w:tcPr>
          <w:p w14:paraId="714A480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1607B12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655536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智能语音安抚</w:t>
            </w:r>
          </w:p>
        </w:tc>
        <w:tc>
          <w:tcPr>
            <w:tcW w:w="1593" w:type="pct"/>
            <w:tcBorders>
              <w:top w:val="single" w:color="000000" w:sz="4" w:space="0"/>
              <w:left w:val="single" w:color="000000" w:sz="4" w:space="0"/>
              <w:bottom w:val="single" w:color="000000" w:sz="4" w:space="0"/>
              <w:right w:val="single" w:color="000000" w:sz="4" w:space="0"/>
            </w:tcBorders>
            <w:vAlign w:val="center"/>
          </w:tcPr>
          <w:p w14:paraId="726E24E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068ACD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61112A7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02435A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定位系统类型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482A431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标准定位系统</w:t>
            </w:r>
          </w:p>
        </w:tc>
        <w:tc>
          <w:tcPr>
            <w:tcW w:w="1593" w:type="pct"/>
            <w:tcBorders>
              <w:top w:val="single" w:color="000000" w:sz="4" w:space="0"/>
              <w:left w:val="single" w:color="000000" w:sz="4" w:space="0"/>
              <w:bottom w:val="single" w:color="000000" w:sz="4" w:space="0"/>
              <w:right w:val="single" w:color="000000" w:sz="4" w:space="0"/>
            </w:tcBorders>
            <w:vAlign w:val="center"/>
          </w:tcPr>
          <w:p w14:paraId="185DC9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标准定位系统</w:t>
            </w:r>
          </w:p>
        </w:tc>
      </w:tr>
      <w:tr w14:paraId="4B39238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A96995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基站返回</w:t>
            </w:r>
          </w:p>
        </w:tc>
        <w:tc>
          <w:tcPr>
            <w:tcW w:w="1593" w:type="pct"/>
            <w:tcBorders>
              <w:top w:val="single" w:color="000000" w:sz="4" w:space="0"/>
              <w:left w:val="single" w:color="000000" w:sz="4" w:space="0"/>
              <w:bottom w:val="single" w:color="000000" w:sz="4" w:space="0"/>
              <w:right w:val="single" w:color="000000" w:sz="4" w:space="0"/>
            </w:tcBorders>
            <w:vAlign w:val="center"/>
          </w:tcPr>
          <w:p w14:paraId="2E8508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40A9C0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3F0284EE">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6A14374C">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机械可选项</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249A4F3B">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EDE3E22">
            <w:pPr>
              <w:jc w:val="center"/>
              <w:rPr>
                <w:rFonts w:hint="eastAsia" w:ascii="仿宋" w:hAnsi="仿宋" w:eastAsia="仿宋" w:cs="仿宋"/>
                <w:color w:val="000000"/>
                <w:szCs w:val="21"/>
              </w:rPr>
            </w:pPr>
          </w:p>
        </w:tc>
      </w:tr>
      <w:tr w14:paraId="2D232A9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EB26B7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轿顶护栏类型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7DD269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一体式</w:t>
            </w:r>
          </w:p>
        </w:tc>
        <w:tc>
          <w:tcPr>
            <w:tcW w:w="1593" w:type="pct"/>
            <w:tcBorders>
              <w:top w:val="single" w:color="000000" w:sz="4" w:space="0"/>
              <w:left w:val="single" w:color="000000" w:sz="4" w:space="0"/>
              <w:bottom w:val="single" w:color="000000" w:sz="4" w:space="0"/>
              <w:right w:val="single" w:color="000000" w:sz="4" w:space="0"/>
            </w:tcBorders>
            <w:vAlign w:val="center"/>
          </w:tcPr>
          <w:p w14:paraId="0C301F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一体式</w:t>
            </w:r>
          </w:p>
        </w:tc>
      </w:tr>
      <w:tr w14:paraId="16FCFB9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925643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轿顶护栏高度</w:t>
            </w:r>
          </w:p>
        </w:tc>
        <w:tc>
          <w:tcPr>
            <w:tcW w:w="1593" w:type="pct"/>
            <w:tcBorders>
              <w:top w:val="single" w:color="000000" w:sz="4" w:space="0"/>
              <w:left w:val="single" w:color="000000" w:sz="4" w:space="0"/>
              <w:bottom w:val="single" w:color="000000" w:sz="4" w:space="0"/>
              <w:right w:val="single" w:color="000000" w:sz="4" w:space="0"/>
            </w:tcBorders>
            <w:vAlign w:val="center"/>
          </w:tcPr>
          <w:p w14:paraId="6A82031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700mm</w:t>
            </w:r>
          </w:p>
        </w:tc>
        <w:tc>
          <w:tcPr>
            <w:tcW w:w="1593" w:type="pct"/>
            <w:tcBorders>
              <w:top w:val="single" w:color="000000" w:sz="4" w:space="0"/>
              <w:left w:val="single" w:color="000000" w:sz="4" w:space="0"/>
              <w:bottom w:val="single" w:color="000000" w:sz="4" w:space="0"/>
              <w:right w:val="single" w:color="000000" w:sz="4" w:space="0"/>
            </w:tcBorders>
            <w:vAlign w:val="center"/>
          </w:tcPr>
          <w:p w14:paraId="18BC9D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700mm</w:t>
            </w:r>
          </w:p>
        </w:tc>
      </w:tr>
    </w:tbl>
    <w:p w14:paraId="024D6B3D">
      <w:pPr>
        <w:rPr>
          <w:rFonts w:hint="eastAsia" w:ascii="宋体" w:hAnsi="宋体" w:cs="宋体"/>
          <w:spacing w:val="1"/>
          <w:sz w:val="20"/>
        </w:rPr>
      </w:pPr>
      <w:r>
        <w:rPr>
          <w:rFonts w:hint="eastAsia" w:ascii="宋体" w:hAnsi="宋体" w:cs="宋体"/>
          <w:spacing w:val="1"/>
          <w:sz w:val="20"/>
        </w:rPr>
        <w:br w:type="page"/>
      </w:r>
    </w:p>
    <w:tbl>
      <w:tblPr>
        <w:tblStyle w:val="13"/>
        <w:tblW w:w="4998" w:type="pct"/>
        <w:tblInd w:w="0" w:type="dxa"/>
        <w:tblLayout w:type="autofit"/>
        <w:tblCellMar>
          <w:top w:w="0" w:type="dxa"/>
          <w:left w:w="108" w:type="dxa"/>
          <w:bottom w:w="0" w:type="dxa"/>
          <w:right w:w="108" w:type="dxa"/>
        </w:tblCellMar>
      </w:tblPr>
      <w:tblGrid>
        <w:gridCol w:w="3459"/>
        <w:gridCol w:w="3039"/>
        <w:gridCol w:w="3040"/>
      </w:tblGrid>
      <w:tr w14:paraId="7CC3D96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F17B54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梯组名称</w:t>
            </w:r>
          </w:p>
        </w:tc>
        <w:tc>
          <w:tcPr>
            <w:tcW w:w="1593" w:type="pct"/>
            <w:tcBorders>
              <w:top w:val="single" w:color="000000" w:sz="4" w:space="0"/>
              <w:left w:val="single" w:color="000000" w:sz="4" w:space="0"/>
              <w:bottom w:val="single" w:color="000000" w:sz="4" w:space="0"/>
              <w:right w:val="single" w:color="000000" w:sz="4" w:space="0"/>
            </w:tcBorders>
            <w:vAlign w:val="center"/>
          </w:tcPr>
          <w:p w14:paraId="7B929F3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L11（23#楼-1东）</w:t>
            </w:r>
          </w:p>
        </w:tc>
        <w:tc>
          <w:tcPr>
            <w:tcW w:w="1593" w:type="pct"/>
            <w:tcBorders>
              <w:top w:val="single" w:color="000000" w:sz="4" w:space="0"/>
              <w:left w:val="single" w:color="000000" w:sz="4" w:space="0"/>
              <w:bottom w:val="single" w:color="000000" w:sz="4" w:space="0"/>
              <w:right w:val="single" w:color="000000" w:sz="4" w:space="0"/>
            </w:tcBorders>
            <w:vAlign w:val="center"/>
          </w:tcPr>
          <w:p w14:paraId="42F2EE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L12（23#楼-2东）</w:t>
            </w:r>
          </w:p>
        </w:tc>
      </w:tr>
      <w:tr w14:paraId="6BDA830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077205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产品描述</w:t>
            </w:r>
          </w:p>
        </w:tc>
        <w:tc>
          <w:tcPr>
            <w:tcW w:w="1593" w:type="pct"/>
            <w:tcBorders>
              <w:top w:val="single" w:color="000000" w:sz="4" w:space="0"/>
              <w:left w:val="single" w:color="000000" w:sz="4" w:space="0"/>
              <w:bottom w:val="single" w:color="000000" w:sz="4" w:space="0"/>
              <w:right w:val="single" w:color="000000" w:sz="4" w:space="0"/>
            </w:tcBorders>
            <w:vAlign w:val="center"/>
          </w:tcPr>
          <w:p w14:paraId="751FF21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MR,1000,1.75,24/24</w:t>
            </w:r>
          </w:p>
        </w:tc>
        <w:tc>
          <w:tcPr>
            <w:tcW w:w="1593" w:type="pct"/>
            <w:tcBorders>
              <w:top w:val="single" w:color="000000" w:sz="4" w:space="0"/>
              <w:left w:val="single" w:color="000000" w:sz="4" w:space="0"/>
              <w:bottom w:val="single" w:color="000000" w:sz="4" w:space="0"/>
              <w:right w:val="single" w:color="000000" w:sz="4" w:space="0"/>
            </w:tcBorders>
            <w:vAlign w:val="center"/>
          </w:tcPr>
          <w:p w14:paraId="6596F8F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MR,1000,1.75,26/26</w:t>
            </w:r>
          </w:p>
        </w:tc>
      </w:tr>
      <w:tr w14:paraId="4914B55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8E1BF8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w:t>
            </w:r>
          </w:p>
        </w:tc>
        <w:tc>
          <w:tcPr>
            <w:tcW w:w="1593" w:type="pct"/>
            <w:tcBorders>
              <w:top w:val="single" w:color="000000" w:sz="4" w:space="0"/>
              <w:left w:val="single" w:color="000000" w:sz="4" w:space="0"/>
              <w:bottom w:val="single" w:color="000000" w:sz="4" w:space="0"/>
              <w:right w:val="single" w:color="000000" w:sz="4" w:space="0"/>
            </w:tcBorders>
            <w:vAlign w:val="center"/>
          </w:tcPr>
          <w:p w14:paraId="477E18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TKE</w:t>
            </w:r>
          </w:p>
        </w:tc>
        <w:tc>
          <w:tcPr>
            <w:tcW w:w="1593" w:type="pct"/>
            <w:tcBorders>
              <w:top w:val="single" w:color="000000" w:sz="4" w:space="0"/>
              <w:left w:val="single" w:color="000000" w:sz="4" w:space="0"/>
              <w:bottom w:val="single" w:color="000000" w:sz="4" w:space="0"/>
              <w:right w:val="single" w:color="000000" w:sz="4" w:space="0"/>
            </w:tcBorders>
            <w:vAlign w:val="center"/>
          </w:tcPr>
          <w:p w14:paraId="4B74560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TKE</w:t>
            </w:r>
          </w:p>
        </w:tc>
      </w:tr>
      <w:tr w14:paraId="5A5BA801">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3A7D94EF">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基本参数</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7EC775DA">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5013504">
            <w:pPr>
              <w:jc w:val="center"/>
              <w:rPr>
                <w:rFonts w:hint="eastAsia" w:ascii="仿宋" w:hAnsi="仿宋" w:eastAsia="仿宋" w:cs="仿宋"/>
                <w:color w:val="000000"/>
                <w:szCs w:val="21"/>
              </w:rPr>
            </w:pPr>
          </w:p>
        </w:tc>
      </w:tr>
      <w:tr w14:paraId="4292B46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949082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电梯型号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51C9A4B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w:t>
            </w:r>
          </w:p>
        </w:tc>
        <w:tc>
          <w:tcPr>
            <w:tcW w:w="1593" w:type="pct"/>
            <w:tcBorders>
              <w:top w:val="single" w:color="000000" w:sz="4" w:space="0"/>
              <w:left w:val="single" w:color="000000" w:sz="4" w:space="0"/>
              <w:bottom w:val="single" w:color="000000" w:sz="4" w:space="0"/>
              <w:right w:val="single" w:color="000000" w:sz="4" w:space="0"/>
            </w:tcBorders>
            <w:vAlign w:val="center"/>
          </w:tcPr>
          <w:p w14:paraId="3FBFF7D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w:t>
            </w:r>
          </w:p>
        </w:tc>
      </w:tr>
      <w:tr w14:paraId="496638C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12015C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电梯型式</w:t>
            </w:r>
          </w:p>
        </w:tc>
        <w:tc>
          <w:tcPr>
            <w:tcW w:w="1593" w:type="pct"/>
            <w:tcBorders>
              <w:top w:val="single" w:color="000000" w:sz="4" w:space="0"/>
              <w:left w:val="single" w:color="000000" w:sz="4" w:space="0"/>
              <w:bottom w:val="single" w:color="000000" w:sz="4" w:space="0"/>
              <w:right w:val="single" w:color="000000" w:sz="4" w:space="0"/>
            </w:tcBorders>
            <w:vAlign w:val="center"/>
          </w:tcPr>
          <w:p w14:paraId="16F07A3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曳引式客梯</w:t>
            </w:r>
          </w:p>
        </w:tc>
        <w:tc>
          <w:tcPr>
            <w:tcW w:w="1593" w:type="pct"/>
            <w:tcBorders>
              <w:top w:val="single" w:color="000000" w:sz="4" w:space="0"/>
              <w:left w:val="single" w:color="000000" w:sz="4" w:space="0"/>
              <w:bottom w:val="single" w:color="000000" w:sz="4" w:space="0"/>
              <w:right w:val="single" w:color="000000" w:sz="4" w:space="0"/>
            </w:tcBorders>
            <w:vAlign w:val="center"/>
          </w:tcPr>
          <w:p w14:paraId="228E552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曳引式客梯</w:t>
            </w:r>
          </w:p>
        </w:tc>
      </w:tr>
      <w:tr w14:paraId="416EED6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19BE75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额定载重(Kg)</w:t>
            </w:r>
          </w:p>
        </w:tc>
        <w:tc>
          <w:tcPr>
            <w:tcW w:w="1593" w:type="pct"/>
            <w:tcBorders>
              <w:top w:val="single" w:color="000000" w:sz="4" w:space="0"/>
              <w:left w:val="single" w:color="000000" w:sz="4" w:space="0"/>
              <w:bottom w:val="single" w:color="000000" w:sz="4" w:space="0"/>
              <w:right w:val="single" w:color="000000" w:sz="4" w:space="0"/>
            </w:tcBorders>
            <w:vAlign w:val="center"/>
          </w:tcPr>
          <w:p w14:paraId="050669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1,000</w:t>
            </w:r>
          </w:p>
        </w:tc>
        <w:tc>
          <w:tcPr>
            <w:tcW w:w="1593" w:type="pct"/>
            <w:tcBorders>
              <w:top w:val="single" w:color="000000" w:sz="4" w:space="0"/>
              <w:left w:val="single" w:color="000000" w:sz="4" w:space="0"/>
              <w:bottom w:val="single" w:color="000000" w:sz="4" w:space="0"/>
              <w:right w:val="single" w:color="000000" w:sz="4" w:space="0"/>
            </w:tcBorders>
            <w:vAlign w:val="center"/>
          </w:tcPr>
          <w:p w14:paraId="620DAB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1,000</w:t>
            </w:r>
          </w:p>
        </w:tc>
      </w:tr>
      <w:tr w14:paraId="6FBFC46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7970CC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额定速度(m/s)</w:t>
            </w:r>
          </w:p>
        </w:tc>
        <w:tc>
          <w:tcPr>
            <w:tcW w:w="1593" w:type="pct"/>
            <w:tcBorders>
              <w:top w:val="single" w:color="000000" w:sz="4" w:space="0"/>
              <w:left w:val="single" w:color="000000" w:sz="4" w:space="0"/>
              <w:bottom w:val="single" w:color="000000" w:sz="4" w:space="0"/>
              <w:right w:val="single" w:color="000000" w:sz="4" w:space="0"/>
            </w:tcBorders>
            <w:vAlign w:val="center"/>
          </w:tcPr>
          <w:p w14:paraId="58D2A94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1.75</w:t>
            </w:r>
          </w:p>
        </w:tc>
        <w:tc>
          <w:tcPr>
            <w:tcW w:w="1593" w:type="pct"/>
            <w:tcBorders>
              <w:top w:val="single" w:color="000000" w:sz="4" w:space="0"/>
              <w:left w:val="single" w:color="000000" w:sz="4" w:space="0"/>
              <w:bottom w:val="single" w:color="000000" w:sz="4" w:space="0"/>
              <w:right w:val="single" w:color="000000" w:sz="4" w:space="0"/>
            </w:tcBorders>
            <w:vAlign w:val="center"/>
          </w:tcPr>
          <w:p w14:paraId="24B5DBD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1.75</w:t>
            </w:r>
          </w:p>
        </w:tc>
      </w:tr>
      <w:tr w14:paraId="6A3C69B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ADDD86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顶层高度(mm)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1BC43B3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5,000</w:t>
            </w:r>
          </w:p>
        </w:tc>
        <w:tc>
          <w:tcPr>
            <w:tcW w:w="1593" w:type="pct"/>
            <w:tcBorders>
              <w:top w:val="single" w:color="000000" w:sz="4" w:space="0"/>
              <w:left w:val="single" w:color="000000" w:sz="4" w:space="0"/>
              <w:bottom w:val="single" w:color="000000" w:sz="4" w:space="0"/>
              <w:right w:val="single" w:color="000000" w:sz="4" w:space="0"/>
            </w:tcBorders>
            <w:vAlign w:val="center"/>
          </w:tcPr>
          <w:p w14:paraId="5221801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5,000</w:t>
            </w:r>
          </w:p>
        </w:tc>
      </w:tr>
      <w:tr w14:paraId="2636832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AAF9BF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底坑深度(mm)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2E0040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1,830</w:t>
            </w:r>
          </w:p>
        </w:tc>
        <w:tc>
          <w:tcPr>
            <w:tcW w:w="1593" w:type="pct"/>
            <w:tcBorders>
              <w:top w:val="single" w:color="000000" w:sz="4" w:space="0"/>
              <w:left w:val="single" w:color="000000" w:sz="4" w:space="0"/>
              <w:bottom w:val="single" w:color="000000" w:sz="4" w:space="0"/>
              <w:right w:val="single" w:color="000000" w:sz="4" w:space="0"/>
            </w:tcBorders>
            <w:vAlign w:val="center"/>
          </w:tcPr>
          <w:p w14:paraId="5AAFD2C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1,850</w:t>
            </w:r>
          </w:p>
        </w:tc>
      </w:tr>
      <w:tr w14:paraId="48193AE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45214A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井道宽度(mm)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2BEE5DC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c>
          <w:tcPr>
            <w:tcW w:w="1593" w:type="pct"/>
            <w:tcBorders>
              <w:top w:val="single" w:color="000000" w:sz="4" w:space="0"/>
              <w:left w:val="single" w:color="000000" w:sz="4" w:space="0"/>
              <w:bottom w:val="single" w:color="000000" w:sz="4" w:space="0"/>
              <w:right w:val="single" w:color="000000" w:sz="4" w:space="0"/>
            </w:tcBorders>
            <w:vAlign w:val="center"/>
          </w:tcPr>
          <w:p w14:paraId="729137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r>
      <w:tr w14:paraId="4BB6EF8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AF5A87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井道深度(mm)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0D4D342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2,200</w:t>
            </w:r>
          </w:p>
        </w:tc>
        <w:tc>
          <w:tcPr>
            <w:tcW w:w="1593" w:type="pct"/>
            <w:tcBorders>
              <w:top w:val="single" w:color="000000" w:sz="4" w:space="0"/>
              <w:left w:val="single" w:color="000000" w:sz="4" w:space="0"/>
              <w:bottom w:val="single" w:color="000000" w:sz="4" w:space="0"/>
              <w:right w:val="single" w:color="000000" w:sz="4" w:space="0"/>
            </w:tcBorders>
            <w:vAlign w:val="center"/>
          </w:tcPr>
          <w:p w14:paraId="65D587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2,200</w:t>
            </w:r>
          </w:p>
        </w:tc>
      </w:tr>
      <w:tr w14:paraId="2FB24AC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40FC15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提升高度(mm)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2B7A1D4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74,300</w:t>
            </w:r>
          </w:p>
        </w:tc>
        <w:tc>
          <w:tcPr>
            <w:tcW w:w="1593" w:type="pct"/>
            <w:tcBorders>
              <w:top w:val="single" w:color="000000" w:sz="4" w:space="0"/>
              <w:left w:val="single" w:color="000000" w:sz="4" w:space="0"/>
              <w:bottom w:val="single" w:color="000000" w:sz="4" w:space="0"/>
              <w:right w:val="single" w:color="000000" w:sz="4" w:space="0"/>
            </w:tcBorders>
            <w:vAlign w:val="center"/>
          </w:tcPr>
          <w:p w14:paraId="06C0DB8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80,100</w:t>
            </w:r>
          </w:p>
        </w:tc>
      </w:tr>
      <w:tr w14:paraId="4553BE7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5EC208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楼层数</w:t>
            </w:r>
          </w:p>
        </w:tc>
        <w:tc>
          <w:tcPr>
            <w:tcW w:w="1593" w:type="pct"/>
            <w:tcBorders>
              <w:top w:val="single" w:color="000000" w:sz="4" w:space="0"/>
              <w:left w:val="single" w:color="000000" w:sz="4" w:space="0"/>
              <w:bottom w:val="single" w:color="000000" w:sz="4" w:space="0"/>
              <w:right w:val="single" w:color="000000" w:sz="4" w:space="0"/>
            </w:tcBorders>
            <w:vAlign w:val="center"/>
          </w:tcPr>
          <w:p w14:paraId="2EA943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1593" w:type="pct"/>
            <w:tcBorders>
              <w:top w:val="single" w:color="000000" w:sz="4" w:space="0"/>
              <w:left w:val="single" w:color="000000" w:sz="4" w:space="0"/>
              <w:bottom w:val="single" w:color="000000" w:sz="4" w:space="0"/>
              <w:right w:val="single" w:color="000000" w:sz="4" w:space="0"/>
            </w:tcBorders>
            <w:vAlign w:val="center"/>
          </w:tcPr>
          <w:p w14:paraId="2E887D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57C537F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8BEE57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停站数</w:t>
            </w:r>
          </w:p>
        </w:tc>
        <w:tc>
          <w:tcPr>
            <w:tcW w:w="1593" w:type="pct"/>
            <w:tcBorders>
              <w:top w:val="single" w:color="000000" w:sz="4" w:space="0"/>
              <w:left w:val="single" w:color="000000" w:sz="4" w:space="0"/>
              <w:bottom w:val="single" w:color="000000" w:sz="4" w:space="0"/>
              <w:right w:val="single" w:color="000000" w:sz="4" w:space="0"/>
            </w:tcBorders>
            <w:vAlign w:val="center"/>
          </w:tcPr>
          <w:p w14:paraId="0E7631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1593" w:type="pct"/>
            <w:tcBorders>
              <w:top w:val="single" w:color="000000" w:sz="4" w:space="0"/>
              <w:left w:val="single" w:color="000000" w:sz="4" w:space="0"/>
              <w:bottom w:val="single" w:color="000000" w:sz="4" w:space="0"/>
              <w:right w:val="single" w:color="000000" w:sz="4" w:space="0"/>
            </w:tcBorders>
            <w:vAlign w:val="center"/>
          </w:tcPr>
          <w:p w14:paraId="675C375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3003F235">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43FFD8C4">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轿厢</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92BA43B">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2A483AC9">
            <w:pPr>
              <w:jc w:val="center"/>
              <w:rPr>
                <w:rFonts w:hint="eastAsia" w:ascii="仿宋" w:hAnsi="仿宋" w:eastAsia="仿宋" w:cs="仿宋"/>
                <w:color w:val="000000"/>
                <w:szCs w:val="21"/>
              </w:rPr>
            </w:pPr>
          </w:p>
        </w:tc>
      </w:tr>
      <w:tr w14:paraId="58CAE7E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26FB62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32AB699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CT-03M-02</w:t>
            </w:r>
          </w:p>
        </w:tc>
        <w:tc>
          <w:tcPr>
            <w:tcW w:w="1593" w:type="pct"/>
            <w:tcBorders>
              <w:top w:val="single" w:color="000000" w:sz="4" w:space="0"/>
              <w:left w:val="single" w:color="000000" w:sz="4" w:space="0"/>
              <w:bottom w:val="single" w:color="000000" w:sz="4" w:space="0"/>
              <w:right w:val="single" w:color="000000" w:sz="4" w:space="0"/>
            </w:tcBorders>
            <w:vAlign w:val="center"/>
          </w:tcPr>
          <w:p w14:paraId="74FE3F2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CT-03M-02</w:t>
            </w:r>
          </w:p>
        </w:tc>
      </w:tr>
      <w:tr w14:paraId="2B76458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B2F969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吊顶型号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6BB1A4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RF-CL1S</w:t>
            </w:r>
          </w:p>
        </w:tc>
        <w:tc>
          <w:tcPr>
            <w:tcW w:w="1593" w:type="pct"/>
            <w:tcBorders>
              <w:top w:val="single" w:color="000000" w:sz="4" w:space="0"/>
              <w:left w:val="single" w:color="000000" w:sz="4" w:space="0"/>
              <w:bottom w:val="single" w:color="000000" w:sz="4" w:space="0"/>
              <w:right w:val="single" w:color="000000" w:sz="4" w:space="0"/>
            </w:tcBorders>
            <w:vAlign w:val="center"/>
          </w:tcPr>
          <w:p w14:paraId="19068DB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RF-CL1S</w:t>
            </w:r>
          </w:p>
        </w:tc>
      </w:tr>
      <w:tr w14:paraId="051CD12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355DC1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轿厢宽度(mm)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3FE8C02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1,600</w:t>
            </w:r>
          </w:p>
        </w:tc>
        <w:tc>
          <w:tcPr>
            <w:tcW w:w="1593" w:type="pct"/>
            <w:tcBorders>
              <w:top w:val="single" w:color="000000" w:sz="4" w:space="0"/>
              <w:left w:val="single" w:color="000000" w:sz="4" w:space="0"/>
              <w:bottom w:val="single" w:color="000000" w:sz="4" w:space="0"/>
              <w:right w:val="single" w:color="000000" w:sz="4" w:space="0"/>
            </w:tcBorders>
            <w:vAlign w:val="center"/>
          </w:tcPr>
          <w:p w14:paraId="5F20B7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1,600</w:t>
            </w:r>
          </w:p>
        </w:tc>
      </w:tr>
      <w:tr w14:paraId="01C7F0A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D90E9A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轿厢深度(mm)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7B5FE09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1,500</w:t>
            </w:r>
          </w:p>
        </w:tc>
        <w:tc>
          <w:tcPr>
            <w:tcW w:w="1593" w:type="pct"/>
            <w:tcBorders>
              <w:top w:val="single" w:color="000000" w:sz="4" w:space="0"/>
              <w:left w:val="single" w:color="000000" w:sz="4" w:space="0"/>
              <w:bottom w:val="single" w:color="000000" w:sz="4" w:space="0"/>
              <w:right w:val="single" w:color="000000" w:sz="4" w:space="0"/>
            </w:tcBorders>
            <w:vAlign w:val="center"/>
          </w:tcPr>
          <w:p w14:paraId="2837DA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1,500</w:t>
            </w:r>
          </w:p>
        </w:tc>
      </w:tr>
      <w:tr w14:paraId="6DEEEDA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E68B8B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轿厢高度(mm)</w:t>
            </w:r>
          </w:p>
        </w:tc>
        <w:tc>
          <w:tcPr>
            <w:tcW w:w="1593" w:type="pct"/>
            <w:tcBorders>
              <w:top w:val="single" w:color="000000" w:sz="4" w:space="0"/>
              <w:left w:val="single" w:color="000000" w:sz="4" w:space="0"/>
              <w:bottom w:val="single" w:color="000000" w:sz="4" w:space="0"/>
              <w:right w:val="single" w:color="000000" w:sz="4" w:space="0"/>
            </w:tcBorders>
            <w:shd w:val="clear" w:color="auto" w:fill="90EE90"/>
            <w:vAlign w:val="center"/>
          </w:tcPr>
          <w:p w14:paraId="42835A9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2,800</w:t>
            </w:r>
          </w:p>
        </w:tc>
        <w:tc>
          <w:tcPr>
            <w:tcW w:w="1593" w:type="pct"/>
            <w:tcBorders>
              <w:top w:val="single" w:color="000000" w:sz="4" w:space="0"/>
              <w:left w:val="single" w:color="000000" w:sz="4" w:space="0"/>
              <w:bottom w:val="single" w:color="000000" w:sz="4" w:space="0"/>
              <w:right w:val="single" w:color="000000" w:sz="4" w:space="0"/>
            </w:tcBorders>
            <w:shd w:val="clear" w:color="auto" w:fill="90EE90"/>
            <w:vAlign w:val="center"/>
          </w:tcPr>
          <w:p w14:paraId="4436307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2,800</w:t>
            </w:r>
          </w:p>
        </w:tc>
      </w:tr>
      <w:tr w14:paraId="19F1D79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21FC2A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吊顶可视面装饰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177BA0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7CCE85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44B9158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DE9463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前壁装饰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2937EE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61CB062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5C4657A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B7C082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侧壁装饰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3051A2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46DE614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0C72848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19D755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60AC468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发纹不锈钢+镜面不锈钢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4C1994E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发纹不锈钢+镜面不锈钢</w:t>
            </w:r>
          </w:p>
        </w:tc>
      </w:tr>
      <w:tr w14:paraId="6CF3095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052759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地板装饰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167556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PVC(CFL010 岩石灰)</w:t>
            </w:r>
          </w:p>
        </w:tc>
        <w:tc>
          <w:tcPr>
            <w:tcW w:w="1593" w:type="pct"/>
            <w:tcBorders>
              <w:top w:val="single" w:color="000000" w:sz="4" w:space="0"/>
              <w:left w:val="single" w:color="000000" w:sz="4" w:space="0"/>
              <w:bottom w:val="single" w:color="000000" w:sz="4" w:space="0"/>
              <w:right w:val="single" w:color="000000" w:sz="4" w:space="0"/>
            </w:tcBorders>
            <w:vAlign w:val="center"/>
          </w:tcPr>
          <w:p w14:paraId="2E722B4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PVC(CFL010 岩石灰)</w:t>
            </w:r>
          </w:p>
        </w:tc>
      </w:tr>
      <w:tr w14:paraId="3F62110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2BB85C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地板装饰厚度(mm)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2F07543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1593" w:type="pct"/>
            <w:tcBorders>
              <w:top w:val="single" w:color="000000" w:sz="4" w:space="0"/>
              <w:left w:val="single" w:color="000000" w:sz="4" w:space="0"/>
              <w:bottom w:val="single" w:color="000000" w:sz="4" w:space="0"/>
              <w:right w:val="single" w:color="000000" w:sz="4" w:space="0"/>
            </w:tcBorders>
            <w:vAlign w:val="center"/>
          </w:tcPr>
          <w:p w14:paraId="4737B68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2B3C846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033943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轿厢扶手类型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45CA63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发纹不锈钢圆形扶手(TSF01)</w:t>
            </w:r>
          </w:p>
        </w:tc>
        <w:tc>
          <w:tcPr>
            <w:tcW w:w="1593" w:type="pct"/>
            <w:tcBorders>
              <w:top w:val="single" w:color="000000" w:sz="4" w:space="0"/>
              <w:left w:val="single" w:color="000000" w:sz="4" w:space="0"/>
              <w:bottom w:val="single" w:color="000000" w:sz="4" w:space="0"/>
              <w:right w:val="single" w:color="000000" w:sz="4" w:space="0"/>
            </w:tcBorders>
            <w:vAlign w:val="center"/>
          </w:tcPr>
          <w:p w14:paraId="00612E5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发纹不锈钢圆形扶手(TSF01)</w:t>
            </w:r>
          </w:p>
        </w:tc>
      </w:tr>
      <w:tr w14:paraId="651722F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BB0E68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轿厢扶手安装位置</w:t>
            </w:r>
          </w:p>
        </w:tc>
        <w:tc>
          <w:tcPr>
            <w:tcW w:w="1593" w:type="pct"/>
            <w:tcBorders>
              <w:top w:val="single" w:color="000000" w:sz="4" w:space="0"/>
              <w:left w:val="single" w:color="000000" w:sz="4" w:space="0"/>
              <w:bottom w:val="single" w:color="000000" w:sz="4" w:space="0"/>
              <w:right w:val="single" w:color="000000" w:sz="4" w:space="0"/>
            </w:tcBorders>
            <w:vAlign w:val="center"/>
          </w:tcPr>
          <w:p w14:paraId="5C8868E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w:t>
            </w:r>
          </w:p>
        </w:tc>
        <w:tc>
          <w:tcPr>
            <w:tcW w:w="1593" w:type="pct"/>
            <w:tcBorders>
              <w:top w:val="single" w:color="000000" w:sz="4" w:space="0"/>
              <w:left w:val="single" w:color="000000" w:sz="4" w:space="0"/>
              <w:bottom w:val="single" w:color="000000" w:sz="4" w:space="0"/>
              <w:right w:val="single" w:color="000000" w:sz="4" w:space="0"/>
            </w:tcBorders>
            <w:vAlign w:val="center"/>
          </w:tcPr>
          <w:p w14:paraId="782CAD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w:t>
            </w:r>
          </w:p>
        </w:tc>
      </w:tr>
      <w:tr w14:paraId="537BE8F8">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43A47D26">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门系统</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1861EF7A">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002CD88A">
            <w:pPr>
              <w:jc w:val="center"/>
              <w:rPr>
                <w:rFonts w:hint="eastAsia" w:ascii="仿宋" w:hAnsi="仿宋" w:eastAsia="仿宋" w:cs="仿宋"/>
                <w:color w:val="000000"/>
                <w:szCs w:val="21"/>
              </w:rPr>
            </w:pPr>
          </w:p>
        </w:tc>
      </w:tr>
      <w:tr w14:paraId="421A9CB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3A54CD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开门方式</w:t>
            </w:r>
          </w:p>
        </w:tc>
        <w:tc>
          <w:tcPr>
            <w:tcW w:w="1593" w:type="pct"/>
            <w:tcBorders>
              <w:top w:val="single" w:color="000000" w:sz="4" w:space="0"/>
              <w:left w:val="single" w:color="000000" w:sz="4" w:space="0"/>
              <w:bottom w:val="single" w:color="000000" w:sz="4" w:space="0"/>
              <w:right w:val="single" w:color="000000" w:sz="4" w:space="0"/>
            </w:tcBorders>
            <w:vAlign w:val="center"/>
          </w:tcPr>
          <w:p w14:paraId="07816E5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中分两扇</w:t>
            </w:r>
          </w:p>
        </w:tc>
        <w:tc>
          <w:tcPr>
            <w:tcW w:w="1593" w:type="pct"/>
            <w:tcBorders>
              <w:top w:val="single" w:color="000000" w:sz="4" w:space="0"/>
              <w:left w:val="single" w:color="000000" w:sz="4" w:space="0"/>
              <w:bottom w:val="single" w:color="000000" w:sz="4" w:space="0"/>
              <w:right w:val="single" w:color="000000" w:sz="4" w:space="0"/>
            </w:tcBorders>
            <w:vAlign w:val="center"/>
          </w:tcPr>
          <w:p w14:paraId="0B727C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中分两扇</w:t>
            </w:r>
          </w:p>
        </w:tc>
      </w:tr>
      <w:tr w14:paraId="4BBA61B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1FAB52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开门宽度(mm)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5A056EF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900</w:t>
            </w:r>
          </w:p>
        </w:tc>
        <w:tc>
          <w:tcPr>
            <w:tcW w:w="1593" w:type="pct"/>
            <w:tcBorders>
              <w:top w:val="single" w:color="000000" w:sz="4" w:space="0"/>
              <w:left w:val="single" w:color="000000" w:sz="4" w:space="0"/>
              <w:bottom w:val="single" w:color="000000" w:sz="4" w:space="0"/>
              <w:right w:val="single" w:color="000000" w:sz="4" w:space="0"/>
            </w:tcBorders>
            <w:vAlign w:val="center"/>
          </w:tcPr>
          <w:p w14:paraId="1D7FD27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900</w:t>
            </w:r>
          </w:p>
        </w:tc>
      </w:tr>
      <w:tr w14:paraId="4D562AE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844A48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开门高度(mm)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0C693F4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c>
          <w:tcPr>
            <w:tcW w:w="1593" w:type="pct"/>
            <w:tcBorders>
              <w:top w:val="single" w:color="000000" w:sz="4" w:space="0"/>
              <w:left w:val="single" w:color="000000" w:sz="4" w:space="0"/>
              <w:bottom w:val="single" w:color="000000" w:sz="4" w:space="0"/>
              <w:right w:val="single" w:color="000000" w:sz="4" w:space="0"/>
            </w:tcBorders>
            <w:vAlign w:val="center"/>
          </w:tcPr>
          <w:p w14:paraId="3CACD4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r>
      <w:tr w14:paraId="30615C0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DB7DEF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轿门装饰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11F192C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7B98CF9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0B03071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2154A8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厅门数量(组一)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25D99EF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1593" w:type="pct"/>
            <w:tcBorders>
              <w:top w:val="single" w:color="000000" w:sz="4" w:space="0"/>
              <w:left w:val="single" w:color="000000" w:sz="4" w:space="0"/>
              <w:bottom w:val="single" w:color="000000" w:sz="4" w:space="0"/>
              <w:right w:val="single" w:color="000000" w:sz="4" w:space="0"/>
            </w:tcBorders>
            <w:vAlign w:val="center"/>
          </w:tcPr>
          <w:p w14:paraId="28B38BB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68D45EC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E3354D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厅门数量(组二)</w:t>
            </w:r>
          </w:p>
        </w:tc>
        <w:tc>
          <w:tcPr>
            <w:tcW w:w="1593" w:type="pct"/>
            <w:tcBorders>
              <w:top w:val="single" w:color="000000" w:sz="4" w:space="0"/>
              <w:left w:val="single" w:color="000000" w:sz="4" w:space="0"/>
              <w:bottom w:val="single" w:color="000000" w:sz="4" w:space="0"/>
              <w:right w:val="single" w:color="000000" w:sz="4" w:space="0"/>
            </w:tcBorders>
            <w:vAlign w:val="center"/>
          </w:tcPr>
          <w:p w14:paraId="6249CB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1593" w:type="pct"/>
            <w:tcBorders>
              <w:top w:val="single" w:color="000000" w:sz="4" w:space="0"/>
              <w:left w:val="single" w:color="000000" w:sz="4" w:space="0"/>
              <w:bottom w:val="single" w:color="000000" w:sz="4" w:space="0"/>
              <w:right w:val="single" w:color="000000" w:sz="4" w:space="0"/>
            </w:tcBorders>
            <w:vAlign w:val="center"/>
          </w:tcPr>
          <w:p w14:paraId="441EB36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r>
      <w:tr w14:paraId="700DEC6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644467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厅门门板装饰(组一)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7450251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41AB9F6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09EBA6E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132428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厅门门套装饰(组一)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602EB6C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7B265DD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3BE6B6E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06EA7A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厅门门板装饰(组二)</w:t>
            </w:r>
          </w:p>
        </w:tc>
        <w:tc>
          <w:tcPr>
            <w:tcW w:w="1593" w:type="pct"/>
            <w:tcBorders>
              <w:top w:val="single" w:color="000000" w:sz="4" w:space="0"/>
              <w:left w:val="single" w:color="000000" w:sz="4" w:space="0"/>
              <w:bottom w:val="single" w:color="000000" w:sz="4" w:space="0"/>
              <w:right w:val="single" w:color="000000" w:sz="4" w:space="0"/>
            </w:tcBorders>
            <w:vAlign w:val="center"/>
          </w:tcPr>
          <w:p w14:paraId="2021E9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1593" w:type="pct"/>
            <w:tcBorders>
              <w:top w:val="single" w:color="000000" w:sz="4" w:space="0"/>
              <w:left w:val="single" w:color="000000" w:sz="4" w:space="0"/>
              <w:bottom w:val="single" w:color="000000" w:sz="4" w:space="0"/>
              <w:right w:val="single" w:color="000000" w:sz="4" w:space="0"/>
            </w:tcBorders>
            <w:vAlign w:val="center"/>
          </w:tcPr>
          <w:p w14:paraId="4FF9C4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r>
      <w:tr w14:paraId="166FB93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D029DB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厅门门套装饰(组二)</w:t>
            </w:r>
          </w:p>
        </w:tc>
        <w:tc>
          <w:tcPr>
            <w:tcW w:w="1593" w:type="pct"/>
            <w:tcBorders>
              <w:top w:val="single" w:color="000000" w:sz="4" w:space="0"/>
              <w:left w:val="single" w:color="000000" w:sz="4" w:space="0"/>
              <w:bottom w:val="single" w:color="000000" w:sz="4" w:space="0"/>
              <w:right w:val="single" w:color="000000" w:sz="4" w:space="0"/>
            </w:tcBorders>
            <w:vAlign w:val="center"/>
          </w:tcPr>
          <w:p w14:paraId="086A713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1593" w:type="pct"/>
            <w:tcBorders>
              <w:top w:val="single" w:color="000000" w:sz="4" w:space="0"/>
              <w:left w:val="single" w:color="000000" w:sz="4" w:space="0"/>
              <w:bottom w:val="single" w:color="000000" w:sz="4" w:space="0"/>
              <w:right w:val="single" w:color="000000" w:sz="4" w:space="0"/>
            </w:tcBorders>
            <w:vAlign w:val="center"/>
          </w:tcPr>
          <w:p w14:paraId="76863A1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r>
      <w:tr w14:paraId="4B5D1D41">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5721F8DB">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人机界面</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D54BD07">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6E49CB8">
            <w:pPr>
              <w:jc w:val="center"/>
              <w:rPr>
                <w:rFonts w:hint="eastAsia" w:ascii="仿宋" w:hAnsi="仿宋" w:eastAsia="仿宋" w:cs="仿宋"/>
                <w:color w:val="000000"/>
                <w:szCs w:val="21"/>
              </w:rPr>
            </w:pPr>
          </w:p>
        </w:tc>
      </w:tr>
      <w:tr w14:paraId="05F7301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E381B5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操纵箱型号系列</w:t>
            </w:r>
          </w:p>
        </w:tc>
        <w:tc>
          <w:tcPr>
            <w:tcW w:w="1593" w:type="pct"/>
            <w:tcBorders>
              <w:top w:val="single" w:color="000000" w:sz="4" w:space="0"/>
              <w:left w:val="single" w:color="000000" w:sz="4" w:space="0"/>
              <w:bottom w:val="single" w:color="000000" w:sz="4" w:space="0"/>
              <w:right w:val="single" w:color="000000" w:sz="4" w:space="0"/>
            </w:tcBorders>
            <w:vAlign w:val="center"/>
          </w:tcPr>
          <w:p w14:paraId="597E5C9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CF3A系列</w:t>
            </w:r>
          </w:p>
        </w:tc>
        <w:tc>
          <w:tcPr>
            <w:tcW w:w="1593" w:type="pct"/>
            <w:tcBorders>
              <w:top w:val="single" w:color="000000" w:sz="4" w:space="0"/>
              <w:left w:val="single" w:color="000000" w:sz="4" w:space="0"/>
              <w:bottom w:val="single" w:color="000000" w:sz="4" w:space="0"/>
              <w:right w:val="single" w:color="000000" w:sz="4" w:space="0"/>
            </w:tcBorders>
            <w:vAlign w:val="center"/>
          </w:tcPr>
          <w:p w14:paraId="5FB38B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CF3A系列</w:t>
            </w:r>
          </w:p>
        </w:tc>
      </w:tr>
      <w:tr w14:paraId="746A73E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6FC444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46D56AC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CF3A-A32M</w:t>
            </w:r>
          </w:p>
        </w:tc>
        <w:tc>
          <w:tcPr>
            <w:tcW w:w="1593" w:type="pct"/>
            <w:tcBorders>
              <w:top w:val="single" w:color="000000" w:sz="4" w:space="0"/>
              <w:left w:val="single" w:color="000000" w:sz="4" w:space="0"/>
              <w:bottom w:val="single" w:color="000000" w:sz="4" w:space="0"/>
              <w:right w:val="single" w:color="000000" w:sz="4" w:space="0"/>
            </w:tcBorders>
            <w:vAlign w:val="center"/>
          </w:tcPr>
          <w:p w14:paraId="046D693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CF3A-A32M</w:t>
            </w:r>
          </w:p>
        </w:tc>
      </w:tr>
      <w:tr w14:paraId="12D9364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2ECD6E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COP面板材质</w:t>
            </w:r>
          </w:p>
        </w:tc>
        <w:tc>
          <w:tcPr>
            <w:tcW w:w="1593" w:type="pct"/>
            <w:tcBorders>
              <w:top w:val="single" w:color="000000" w:sz="4" w:space="0"/>
              <w:left w:val="single" w:color="000000" w:sz="4" w:space="0"/>
              <w:bottom w:val="single" w:color="000000" w:sz="4" w:space="0"/>
              <w:right w:val="single" w:color="000000" w:sz="4" w:space="0"/>
            </w:tcBorders>
            <w:vAlign w:val="center"/>
          </w:tcPr>
          <w:p w14:paraId="42FD5D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c>
          <w:tcPr>
            <w:tcW w:w="1593" w:type="pct"/>
            <w:tcBorders>
              <w:top w:val="single" w:color="000000" w:sz="4" w:space="0"/>
              <w:left w:val="single" w:color="000000" w:sz="4" w:space="0"/>
              <w:bottom w:val="single" w:color="000000" w:sz="4" w:space="0"/>
              <w:right w:val="single" w:color="000000" w:sz="4" w:space="0"/>
            </w:tcBorders>
            <w:vAlign w:val="center"/>
          </w:tcPr>
          <w:p w14:paraId="0CF7A09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r>
      <w:tr w14:paraId="48FABA0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202E3D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COP显示类型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33EC21A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c>
          <w:tcPr>
            <w:tcW w:w="1593" w:type="pct"/>
            <w:tcBorders>
              <w:top w:val="single" w:color="000000" w:sz="4" w:space="0"/>
              <w:left w:val="single" w:color="000000" w:sz="4" w:space="0"/>
              <w:bottom w:val="single" w:color="000000" w:sz="4" w:space="0"/>
              <w:right w:val="single" w:color="000000" w:sz="4" w:space="0"/>
            </w:tcBorders>
            <w:vAlign w:val="center"/>
          </w:tcPr>
          <w:p w14:paraId="04D3B60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r>
      <w:tr w14:paraId="7203C2A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5C0759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536B044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c>
          <w:tcPr>
            <w:tcW w:w="1593" w:type="pct"/>
            <w:tcBorders>
              <w:top w:val="single" w:color="000000" w:sz="4" w:space="0"/>
              <w:left w:val="single" w:color="000000" w:sz="4" w:space="0"/>
              <w:bottom w:val="single" w:color="000000" w:sz="4" w:space="0"/>
              <w:right w:val="single" w:color="000000" w:sz="4" w:space="0"/>
            </w:tcBorders>
            <w:vAlign w:val="center"/>
          </w:tcPr>
          <w:p w14:paraId="4B90185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r>
      <w:tr w14:paraId="783F926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54FB88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COP按钮表面材质</w:t>
            </w:r>
          </w:p>
        </w:tc>
        <w:tc>
          <w:tcPr>
            <w:tcW w:w="1593" w:type="pct"/>
            <w:tcBorders>
              <w:top w:val="single" w:color="000000" w:sz="4" w:space="0"/>
              <w:left w:val="single" w:color="000000" w:sz="4" w:space="0"/>
              <w:bottom w:val="single" w:color="000000" w:sz="4" w:space="0"/>
              <w:right w:val="single" w:color="000000" w:sz="4" w:space="0"/>
            </w:tcBorders>
            <w:vAlign w:val="center"/>
          </w:tcPr>
          <w:p w14:paraId="2E677CB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532973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1962F2E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9DFF15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COP按钮发光颜色</w:t>
            </w:r>
          </w:p>
        </w:tc>
        <w:tc>
          <w:tcPr>
            <w:tcW w:w="1593" w:type="pct"/>
            <w:tcBorders>
              <w:top w:val="single" w:color="000000" w:sz="4" w:space="0"/>
              <w:left w:val="single" w:color="000000" w:sz="4" w:space="0"/>
              <w:bottom w:val="single" w:color="000000" w:sz="4" w:space="0"/>
              <w:right w:val="single" w:color="000000" w:sz="4" w:space="0"/>
            </w:tcBorders>
            <w:vAlign w:val="center"/>
          </w:tcPr>
          <w:p w14:paraId="5F39E5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c>
          <w:tcPr>
            <w:tcW w:w="1593" w:type="pct"/>
            <w:tcBorders>
              <w:top w:val="single" w:color="000000" w:sz="4" w:space="0"/>
              <w:left w:val="single" w:color="000000" w:sz="4" w:space="0"/>
              <w:bottom w:val="single" w:color="000000" w:sz="4" w:space="0"/>
              <w:right w:val="single" w:color="000000" w:sz="4" w:space="0"/>
            </w:tcBorders>
            <w:vAlign w:val="center"/>
          </w:tcPr>
          <w:p w14:paraId="4B2D069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r>
      <w:tr w14:paraId="4D008553">
        <w:tblPrEx>
          <w:tblCellMar>
            <w:top w:w="0" w:type="dxa"/>
            <w:left w:w="108" w:type="dxa"/>
            <w:bottom w:w="0" w:type="dxa"/>
            <w:right w:w="108" w:type="dxa"/>
          </w:tblCellMar>
        </w:tblPrEx>
        <w:trPr>
          <w:trHeight w:val="192"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40C464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COP按钮带盲文</w:t>
            </w:r>
          </w:p>
        </w:tc>
        <w:tc>
          <w:tcPr>
            <w:tcW w:w="1593" w:type="pct"/>
            <w:tcBorders>
              <w:top w:val="single" w:color="000000" w:sz="4" w:space="0"/>
              <w:left w:val="single" w:color="000000" w:sz="4" w:space="0"/>
              <w:bottom w:val="single" w:color="000000" w:sz="4" w:space="0"/>
              <w:right w:val="single" w:color="000000" w:sz="4" w:space="0"/>
            </w:tcBorders>
            <w:vAlign w:val="center"/>
          </w:tcPr>
          <w:p w14:paraId="65F1EA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c>
          <w:tcPr>
            <w:tcW w:w="1593" w:type="pct"/>
            <w:tcBorders>
              <w:top w:val="single" w:color="000000" w:sz="4" w:space="0"/>
              <w:left w:val="single" w:color="000000" w:sz="4" w:space="0"/>
              <w:bottom w:val="single" w:color="000000" w:sz="4" w:space="0"/>
              <w:right w:val="single" w:color="000000" w:sz="4" w:space="0"/>
            </w:tcBorders>
            <w:vAlign w:val="center"/>
          </w:tcPr>
          <w:p w14:paraId="0CB9BF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r>
      <w:tr w14:paraId="0E8FB83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807972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LIOP所在楼层(组一)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463F3A8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所有层</w:t>
            </w:r>
          </w:p>
        </w:tc>
        <w:tc>
          <w:tcPr>
            <w:tcW w:w="1593" w:type="pct"/>
            <w:tcBorders>
              <w:top w:val="single" w:color="000000" w:sz="4" w:space="0"/>
              <w:left w:val="single" w:color="000000" w:sz="4" w:space="0"/>
              <w:bottom w:val="single" w:color="000000" w:sz="4" w:space="0"/>
              <w:right w:val="single" w:color="000000" w:sz="4" w:space="0"/>
            </w:tcBorders>
            <w:vAlign w:val="center"/>
          </w:tcPr>
          <w:p w14:paraId="02B5ABE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所有层</w:t>
            </w:r>
          </w:p>
        </w:tc>
      </w:tr>
      <w:tr w14:paraId="72B5CFA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A9B224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LIOP系列(组一)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6C7DBC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LS2A系列</w:t>
            </w:r>
          </w:p>
        </w:tc>
        <w:tc>
          <w:tcPr>
            <w:tcW w:w="1593" w:type="pct"/>
            <w:tcBorders>
              <w:top w:val="single" w:color="000000" w:sz="4" w:space="0"/>
              <w:left w:val="single" w:color="000000" w:sz="4" w:space="0"/>
              <w:bottom w:val="single" w:color="000000" w:sz="4" w:space="0"/>
              <w:right w:val="single" w:color="000000" w:sz="4" w:space="0"/>
            </w:tcBorders>
            <w:vAlign w:val="center"/>
          </w:tcPr>
          <w:p w14:paraId="2EC5BB7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LS2A系列</w:t>
            </w:r>
          </w:p>
        </w:tc>
      </w:tr>
      <w:tr w14:paraId="786087D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3ECD49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LIOP型号(组一)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6FA4C6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LS2A-A33M</w:t>
            </w:r>
          </w:p>
        </w:tc>
        <w:tc>
          <w:tcPr>
            <w:tcW w:w="1593" w:type="pct"/>
            <w:tcBorders>
              <w:top w:val="single" w:color="000000" w:sz="4" w:space="0"/>
              <w:left w:val="single" w:color="000000" w:sz="4" w:space="0"/>
              <w:bottom w:val="single" w:color="000000" w:sz="4" w:space="0"/>
              <w:right w:val="single" w:color="000000" w:sz="4" w:space="0"/>
            </w:tcBorders>
            <w:vAlign w:val="center"/>
          </w:tcPr>
          <w:p w14:paraId="1F64C82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LS2A-A33M</w:t>
            </w:r>
          </w:p>
        </w:tc>
      </w:tr>
      <w:tr w14:paraId="5BED1E6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A47477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LIOP布局(组一)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0B8DD23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紧凑单梯</w:t>
            </w:r>
          </w:p>
        </w:tc>
        <w:tc>
          <w:tcPr>
            <w:tcW w:w="1593" w:type="pct"/>
            <w:tcBorders>
              <w:top w:val="single" w:color="000000" w:sz="4" w:space="0"/>
              <w:left w:val="single" w:color="000000" w:sz="4" w:space="0"/>
              <w:bottom w:val="single" w:color="000000" w:sz="4" w:space="0"/>
              <w:right w:val="single" w:color="000000" w:sz="4" w:space="0"/>
            </w:tcBorders>
            <w:vAlign w:val="center"/>
          </w:tcPr>
          <w:p w14:paraId="5AC53E1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紧凑单梯</w:t>
            </w:r>
          </w:p>
        </w:tc>
      </w:tr>
      <w:tr w14:paraId="6A7F49A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2B51C6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LIOP面板材料(组一)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690F8F5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c>
          <w:tcPr>
            <w:tcW w:w="1593" w:type="pct"/>
            <w:tcBorders>
              <w:top w:val="single" w:color="000000" w:sz="4" w:space="0"/>
              <w:left w:val="single" w:color="000000" w:sz="4" w:space="0"/>
              <w:bottom w:val="single" w:color="000000" w:sz="4" w:space="0"/>
              <w:right w:val="single" w:color="000000" w:sz="4" w:space="0"/>
            </w:tcBorders>
            <w:vAlign w:val="center"/>
          </w:tcPr>
          <w:p w14:paraId="14FA89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r>
      <w:tr w14:paraId="511A517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0391C7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LIOP显示类型(组一)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1A055BF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c>
          <w:tcPr>
            <w:tcW w:w="1593" w:type="pct"/>
            <w:tcBorders>
              <w:top w:val="single" w:color="000000" w:sz="4" w:space="0"/>
              <w:left w:val="single" w:color="000000" w:sz="4" w:space="0"/>
              <w:bottom w:val="single" w:color="000000" w:sz="4" w:space="0"/>
              <w:right w:val="single" w:color="000000" w:sz="4" w:space="0"/>
            </w:tcBorders>
            <w:vAlign w:val="center"/>
          </w:tcPr>
          <w:p w14:paraId="5AA6EE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r>
      <w:tr w14:paraId="3747E6F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9B33B0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LIOP按钮型号(组一)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6BED94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c>
          <w:tcPr>
            <w:tcW w:w="1593" w:type="pct"/>
            <w:tcBorders>
              <w:top w:val="single" w:color="000000" w:sz="4" w:space="0"/>
              <w:left w:val="single" w:color="000000" w:sz="4" w:space="0"/>
              <w:bottom w:val="single" w:color="000000" w:sz="4" w:space="0"/>
              <w:right w:val="single" w:color="000000" w:sz="4" w:space="0"/>
            </w:tcBorders>
            <w:vAlign w:val="center"/>
          </w:tcPr>
          <w:p w14:paraId="1469BB6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r>
      <w:tr w14:paraId="2385AB1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C75600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LIOP按钮表面材质(组一)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1DF30BB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10157D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447C267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A00FBE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LIOP按钮发光颜色(组一)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72CD8EE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c>
          <w:tcPr>
            <w:tcW w:w="1593" w:type="pct"/>
            <w:tcBorders>
              <w:top w:val="single" w:color="000000" w:sz="4" w:space="0"/>
              <w:left w:val="single" w:color="000000" w:sz="4" w:space="0"/>
              <w:bottom w:val="single" w:color="000000" w:sz="4" w:space="0"/>
              <w:right w:val="single" w:color="000000" w:sz="4" w:space="0"/>
            </w:tcBorders>
            <w:vAlign w:val="center"/>
          </w:tcPr>
          <w:p w14:paraId="52EF61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r>
      <w:tr w14:paraId="5D344FB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9DCA18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LIOP按钮带盲文(组一)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502ECE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c>
          <w:tcPr>
            <w:tcW w:w="1593" w:type="pct"/>
            <w:tcBorders>
              <w:top w:val="single" w:color="000000" w:sz="4" w:space="0"/>
              <w:left w:val="single" w:color="000000" w:sz="4" w:space="0"/>
              <w:bottom w:val="single" w:color="000000" w:sz="4" w:space="0"/>
              <w:right w:val="single" w:color="000000" w:sz="4" w:space="0"/>
            </w:tcBorders>
            <w:vAlign w:val="center"/>
          </w:tcPr>
          <w:p w14:paraId="2EAA7A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r>
      <w:tr w14:paraId="4970F36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AE25D1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LIOP数量(组一)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191A3E1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1593" w:type="pct"/>
            <w:tcBorders>
              <w:top w:val="single" w:color="000000" w:sz="4" w:space="0"/>
              <w:left w:val="single" w:color="000000" w:sz="4" w:space="0"/>
              <w:bottom w:val="single" w:color="000000" w:sz="4" w:space="0"/>
              <w:right w:val="single" w:color="000000" w:sz="4" w:space="0"/>
            </w:tcBorders>
            <w:vAlign w:val="center"/>
          </w:tcPr>
          <w:p w14:paraId="1ECD6A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2DD38E77">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0D37C44A">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电气可选项</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2F7211FE">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628FF36">
            <w:pPr>
              <w:jc w:val="center"/>
              <w:rPr>
                <w:rFonts w:hint="eastAsia" w:ascii="仿宋" w:hAnsi="仿宋" w:eastAsia="仿宋" w:cs="仿宋"/>
                <w:color w:val="000000"/>
                <w:szCs w:val="21"/>
              </w:rPr>
            </w:pPr>
          </w:p>
        </w:tc>
      </w:tr>
      <w:tr w14:paraId="59A847B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80D288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c>
          <w:tcPr>
            <w:tcW w:w="1593" w:type="pct"/>
            <w:tcBorders>
              <w:top w:val="single" w:color="000000" w:sz="4" w:space="0"/>
              <w:left w:val="single" w:color="000000" w:sz="4" w:space="0"/>
              <w:bottom w:val="single" w:color="000000" w:sz="4" w:space="0"/>
              <w:right w:val="single" w:color="000000" w:sz="4" w:space="0"/>
            </w:tcBorders>
            <w:vAlign w:val="center"/>
          </w:tcPr>
          <w:p w14:paraId="1BD8667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c>
          <w:tcPr>
            <w:tcW w:w="1593" w:type="pct"/>
            <w:tcBorders>
              <w:top w:val="single" w:color="000000" w:sz="4" w:space="0"/>
              <w:left w:val="single" w:color="000000" w:sz="4" w:space="0"/>
              <w:bottom w:val="single" w:color="000000" w:sz="4" w:space="0"/>
              <w:right w:val="single" w:color="000000" w:sz="4" w:space="0"/>
            </w:tcBorders>
            <w:vAlign w:val="center"/>
          </w:tcPr>
          <w:p w14:paraId="57E079A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r>
      <w:tr w14:paraId="70030A2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7D368C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对讲系统布局</w:t>
            </w:r>
          </w:p>
        </w:tc>
        <w:tc>
          <w:tcPr>
            <w:tcW w:w="1593" w:type="pct"/>
            <w:tcBorders>
              <w:top w:val="single" w:color="000000" w:sz="4" w:space="0"/>
              <w:left w:val="single" w:color="000000" w:sz="4" w:space="0"/>
              <w:bottom w:val="single" w:color="000000" w:sz="4" w:space="0"/>
              <w:right w:val="single" w:color="000000" w:sz="4" w:space="0"/>
            </w:tcBorders>
            <w:vAlign w:val="center"/>
          </w:tcPr>
          <w:p w14:paraId="74688B5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总线制</w:t>
            </w:r>
          </w:p>
        </w:tc>
        <w:tc>
          <w:tcPr>
            <w:tcW w:w="1593" w:type="pct"/>
            <w:tcBorders>
              <w:top w:val="single" w:color="000000" w:sz="4" w:space="0"/>
              <w:left w:val="single" w:color="000000" w:sz="4" w:space="0"/>
              <w:bottom w:val="single" w:color="000000" w:sz="4" w:space="0"/>
              <w:right w:val="single" w:color="000000" w:sz="4" w:space="0"/>
            </w:tcBorders>
            <w:vAlign w:val="center"/>
          </w:tcPr>
          <w:p w14:paraId="69B56C2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总线制</w:t>
            </w:r>
          </w:p>
        </w:tc>
      </w:tr>
      <w:tr w14:paraId="4A8492D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FAA63C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对讲局数(监控梯数)</w:t>
            </w:r>
          </w:p>
        </w:tc>
        <w:tc>
          <w:tcPr>
            <w:tcW w:w="1593" w:type="pct"/>
            <w:tcBorders>
              <w:top w:val="single" w:color="000000" w:sz="4" w:space="0"/>
              <w:left w:val="single" w:color="000000" w:sz="4" w:space="0"/>
              <w:bottom w:val="single" w:color="000000" w:sz="4" w:space="0"/>
              <w:right w:val="single" w:color="000000" w:sz="4" w:space="0"/>
            </w:tcBorders>
            <w:vAlign w:val="center"/>
          </w:tcPr>
          <w:p w14:paraId="06C26D7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1593" w:type="pct"/>
            <w:tcBorders>
              <w:top w:val="single" w:color="000000" w:sz="4" w:space="0"/>
              <w:left w:val="single" w:color="000000" w:sz="4" w:space="0"/>
              <w:bottom w:val="single" w:color="000000" w:sz="4" w:space="0"/>
              <w:right w:val="single" w:color="000000" w:sz="4" w:space="0"/>
            </w:tcBorders>
            <w:vAlign w:val="center"/>
          </w:tcPr>
          <w:p w14:paraId="6BEEFD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14:paraId="174D782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B02AA2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主操纵盘司机操作</w:t>
            </w:r>
          </w:p>
        </w:tc>
        <w:tc>
          <w:tcPr>
            <w:tcW w:w="1593" w:type="pct"/>
            <w:tcBorders>
              <w:top w:val="single" w:color="000000" w:sz="4" w:space="0"/>
              <w:left w:val="single" w:color="000000" w:sz="4" w:space="0"/>
              <w:bottom w:val="single" w:color="000000" w:sz="4" w:space="0"/>
              <w:right w:val="single" w:color="000000" w:sz="4" w:space="0"/>
            </w:tcBorders>
            <w:vAlign w:val="center"/>
          </w:tcPr>
          <w:p w14:paraId="1046AF2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钥匙开关</w:t>
            </w:r>
          </w:p>
        </w:tc>
        <w:tc>
          <w:tcPr>
            <w:tcW w:w="1593" w:type="pct"/>
            <w:tcBorders>
              <w:top w:val="single" w:color="000000" w:sz="4" w:space="0"/>
              <w:left w:val="single" w:color="000000" w:sz="4" w:space="0"/>
              <w:bottom w:val="single" w:color="000000" w:sz="4" w:space="0"/>
              <w:right w:val="single" w:color="000000" w:sz="4" w:space="0"/>
            </w:tcBorders>
            <w:vAlign w:val="center"/>
          </w:tcPr>
          <w:p w14:paraId="02B93C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钥匙开关</w:t>
            </w:r>
          </w:p>
        </w:tc>
      </w:tr>
      <w:tr w14:paraId="736532B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2083FA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轿厢到站钟</w:t>
            </w:r>
          </w:p>
        </w:tc>
        <w:tc>
          <w:tcPr>
            <w:tcW w:w="1593" w:type="pct"/>
            <w:tcBorders>
              <w:top w:val="single" w:color="000000" w:sz="4" w:space="0"/>
              <w:left w:val="single" w:color="000000" w:sz="4" w:space="0"/>
              <w:bottom w:val="single" w:color="000000" w:sz="4" w:space="0"/>
              <w:right w:val="single" w:color="000000" w:sz="4" w:space="0"/>
            </w:tcBorders>
            <w:vAlign w:val="center"/>
          </w:tcPr>
          <w:p w14:paraId="617DAF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2DC1805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23FA86E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C58722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厅外到站钟</w:t>
            </w:r>
          </w:p>
        </w:tc>
        <w:tc>
          <w:tcPr>
            <w:tcW w:w="1593" w:type="pct"/>
            <w:tcBorders>
              <w:top w:val="single" w:color="000000" w:sz="4" w:space="0"/>
              <w:left w:val="single" w:color="000000" w:sz="4" w:space="0"/>
              <w:bottom w:val="single" w:color="000000" w:sz="4" w:space="0"/>
              <w:right w:val="single" w:color="000000" w:sz="4" w:space="0"/>
            </w:tcBorders>
            <w:vAlign w:val="center"/>
          </w:tcPr>
          <w:p w14:paraId="381FEE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c>
          <w:tcPr>
            <w:tcW w:w="1593" w:type="pct"/>
            <w:tcBorders>
              <w:top w:val="single" w:color="000000" w:sz="4" w:space="0"/>
              <w:left w:val="single" w:color="000000" w:sz="4" w:space="0"/>
              <w:bottom w:val="single" w:color="000000" w:sz="4" w:space="0"/>
              <w:right w:val="single" w:color="000000" w:sz="4" w:space="0"/>
            </w:tcBorders>
            <w:vAlign w:val="center"/>
          </w:tcPr>
          <w:p w14:paraId="3C0B990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1179068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D16DC5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语音报站</w:t>
            </w:r>
          </w:p>
        </w:tc>
        <w:tc>
          <w:tcPr>
            <w:tcW w:w="1593" w:type="pct"/>
            <w:tcBorders>
              <w:top w:val="single" w:color="000000" w:sz="4" w:space="0"/>
              <w:left w:val="single" w:color="000000" w:sz="4" w:space="0"/>
              <w:bottom w:val="single" w:color="000000" w:sz="4" w:space="0"/>
              <w:right w:val="single" w:color="000000" w:sz="4" w:space="0"/>
            </w:tcBorders>
            <w:vAlign w:val="center"/>
          </w:tcPr>
          <w:p w14:paraId="511079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c>
          <w:tcPr>
            <w:tcW w:w="1593" w:type="pct"/>
            <w:tcBorders>
              <w:top w:val="single" w:color="000000" w:sz="4" w:space="0"/>
              <w:left w:val="single" w:color="000000" w:sz="4" w:space="0"/>
              <w:bottom w:val="single" w:color="000000" w:sz="4" w:space="0"/>
              <w:right w:val="single" w:color="000000" w:sz="4" w:space="0"/>
            </w:tcBorders>
            <w:vAlign w:val="center"/>
          </w:tcPr>
          <w:p w14:paraId="002473B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6ADFD27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AFC665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智能语音安抚</w:t>
            </w:r>
          </w:p>
        </w:tc>
        <w:tc>
          <w:tcPr>
            <w:tcW w:w="1593" w:type="pct"/>
            <w:tcBorders>
              <w:top w:val="single" w:color="000000" w:sz="4" w:space="0"/>
              <w:left w:val="single" w:color="000000" w:sz="4" w:space="0"/>
              <w:bottom w:val="single" w:color="000000" w:sz="4" w:space="0"/>
              <w:right w:val="single" w:color="000000" w:sz="4" w:space="0"/>
            </w:tcBorders>
            <w:vAlign w:val="center"/>
          </w:tcPr>
          <w:p w14:paraId="6FEE5A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2624BFD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324E121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79B51F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定位系统类型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0CA4461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标准定位系统</w:t>
            </w:r>
          </w:p>
        </w:tc>
        <w:tc>
          <w:tcPr>
            <w:tcW w:w="1593" w:type="pct"/>
            <w:tcBorders>
              <w:top w:val="single" w:color="000000" w:sz="4" w:space="0"/>
              <w:left w:val="single" w:color="000000" w:sz="4" w:space="0"/>
              <w:bottom w:val="single" w:color="000000" w:sz="4" w:space="0"/>
              <w:right w:val="single" w:color="000000" w:sz="4" w:space="0"/>
            </w:tcBorders>
            <w:vAlign w:val="center"/>
          </w:tcPr>
          <w:p w14:paraId="15211C7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标准定位系统</w:t>
            </w:r>
          </w:p>
        </w:tc>
      </w:tr>
      <w:tr w14:paraId="2174C71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817F44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基站返回</w:t>
            </w:r>
          </w:p>
        </w:tc>
        <w:tc>
          <w:tcPr>
            <w:tcW w:w="1593" w:type="pct"/>
            <w:tcBorders>
              <w:top w:val="single" w:color="000000" w:sz="4" w:space="0"/>
              <w:left w:val="single" w:color="000000" w:sz="4" w:space="0"/>
              <w:bottom w:val="single" w:color="000000" w:sz="4" w:space="0"/>
              <w:right w:val="single" w:color="000000" w:sz="4" w:space="0"/>
            </w:tcBorders>
            <w:vAlign w:val="center"/>
          </w:tcPr>
          <w:p w14:paraId="4A0373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017C87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5B145B83">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18073BE4">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机械可选项</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68915A14">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2B3994F6">
            <w:pPr>
              <w:jc w:val="center"/>
              <w:rPr>
                <w:rFonts w:hint="eastAsia" w:ascii="仿宋" w:hAnsi="仿宋" w:eastAsia="仿宋" w:cs="仿宋"/>
                <w:color w:val="000000"/>
                <w:szCs w:val="21"/>
              </w:rPr>
            </w:pPr>
          </w:p>
        </w:tc>
      </w:tr>
      <w:tr w14:paraId="3EFB5AE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70788A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轿顶护栏类型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371172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一体式</w:t>
            </w:r>
          </w:p>
        </w:tc>
        <w:tc>
          <w:tcPr>
            <w:tcW w:w="1593" w:type="pct"/>
            <w:tcBorders>
              <w:top w:val="single" w:color="000000" w:sz="4" w:space="0"/>
              <w:left w:val="single" w:color="000000" w:sz="4" w:space="0"/>
              <w:bottom w:val="single" w:color="000000" w:sz="4" w:space="0"/>
              <w:right w:val="single" w:color="000000" w:sz="4" w:space="0"/>
            </w:tcBorders>
            <w:vAlign w:val="center"/>
          </w:tcPr>
          <w:p w14:paraId="336B85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一体式</w:t>
            </w:r>
          </w:p>
        </w:tc>
      </w:tr>
      <w:tr w14:paraId="7CCE444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BDA63A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轿顶护栏高度</w:t>
            </w:r>
          </w:p>
        </w:tc>
        <w:tc>
          <w:tcPr>
            <w:tcW w:w="1593" w:type="pct"/>
            <w:tcBorders>
              <w:top w:val="single" w:color="000000" w:sz="4" w:space="0"/>
              <w:left w:val="single" w:color="000000" w:sz="4" w:space="0"/>
              <w:bottom w:val="single" w:color="000000" w:sz="4" w:space="0"/>
              <w:right w:val="single" w:color="000000" w:sz="4" w:space="0"/>
            </w:tcBorders>
            <w:vAlign w:val="center"/>
          </w:tcPr>
          <w:p w14:paraId="142D9F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700mm</w:t>
            </w:r>
          </w:p>
        </w:tc>
        <w:tc>
          <w:tcPr>
            <w:tcW w:w="1593" w:type="pct"/>
            <w:tcBorders>
              <w:top w:val="single" w:color="000000" w:sz="4" w:space="0"/>
              <w:left w:val="single" w:color="000000" w:sz="4" w:space="0"/>
              <w:bottom w:val="single" w:color="000000" w:sz="4" w:space="0"/>
              <w:right w:val="single" w:color="000000" w:sz="4" w:space="0"/>
            </w:tcBorders>
            <w:vAlign w:val="center"/>
          </w:tcPr>
          <w:p w14:paraId="353CE94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700mm</w:t>
            </w:r>
          </w:p>
        </w:tc>
      </w:tr>
    </w:tbl>
    <w:p w14:paraId="101E1876">
      <w:pPr>
        <w:rPr>
          <w:rFonts w:hint="eastAsia" w:ascii="宋体" w:hAnsi="宋体" w:cs="宋体"/>
          <w:spacing w:val="1"/>
          <w:sz w:val="20"/>
        </w:rPr>
      </w:pPr>
      <w:r>
        <w:rPr>
          <w:rFonts w:hint="eastAsia" w:ascii="宋体" w:hAnsi="宋体" w:cs="宋体"/>
          <w:spacing w:val="1"/>
          <w:sz w:val="20"/>
        </w:rPr>
        <w:br w:type="page"/>
      </w:r>
    </w:p>
    <w:tbl>
      <w:tblPr>
        <w:tblStyle w:val="13"/>
        <w:tblW w:w="4998" w:type="pct"/>
        <w:tblInd w:w="0" w:type="dxa"/>
        <w:tblLayout w:type="autofit"/>
        <w:tblCellMar>
          <w:top w:w="0" w:type="dxa"/>
          <w:left w:w="108" w:type="dxa"/>
          <w:bottom w:w="0" w:type="dxa"/>
          <w:right w:w="108" w:type="dxa"/>
        </w:tblCellMar>
      </w:tblPr>
      <w:tblGrid>
        <w:gridCol w:w="3459"/>
        <w:gridCol w:w="3039"/>
        <w:gridCol w:w="3040"/>
      </w:tblGrid>
      <w:tr w14:paraId="746A65E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D9D110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梯组名称</w:t>
            </w:r>
          </w:p>
        </w:tc>
        <w:tc>
          <w:tcPr>
            <w:tcW w:w="1593" w:type="pct"/>
            <w:tcBorders>
              <w:top w:val="single" w:color="000000" w:sz="4" w:space="0"/>
              <w:left w:val="single" w:color="000000" w:sz="4" w:space="0"/>
              <w:bottom w:val="single" w:color="000000" w:sz="4" w:space="0"/>
              <w:right w:val="single" w:color="000000" w:sz="4" w:space="0"/>
            </w:tcBorders>
            <w:vAlign w:val="center"/>
          </w:tcPr>
          <w:p w14:paraId="3DA403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L13（23#楼-2西）</w:t>
            </w:r>
          </w:p>
        </w:tc>
        <w:tc>
          <w:tcPr>
            <w:tcW w:w="1593" w:type="pct"/>
            <w:tcBorders>
              <w:top w:val="single" w:color="000000" w:sz="4" w:space="0"/>
              <w:left w:val="single" w:color="000000" w:sz="4" w:space="0"/>
              <w:bottom w:val="single" w:color="000000" w:sz="4" w:space="0"/>
              <w:right w:val="single" w:color="000000" w:sz="4" w:space="0"/>
            </w:tcBorders>
            <w:vAlign w:val="center"/>
          </w:tcPr>
          <w:p w14:paraId="582DE9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L14（23#楼-3东）</w:t>
            </w:r>
          </w:p>
        </w:tc>
      </w:tr>
      <w:tr w14:paraId="3A6FABD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0D4BA9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产品描述</w:t>
            </w:r>
          </w:p>
        </w:tc>
        <w:tc>
          <w:tcPr>
            <w:tcW w:w="1593" w:type="pct"/>
            <w:tcBorders>
              <w:top w:val="single" w:color="000000" w:sz="4" w:space="0"/>
              <w:left w:val="single" w:color="000000" w:sz="4" w:space="0"/>
              <w:bottom w:val="single" w:color="000000" w:sz="4" w:space="0"/>
              <w:right w:val="single" w:color="000000" w:sz="4" w:space="0"/>
            </w:tcBorders>
            <w:vAlign w:val="center"/>
          </w:tcPr>
          <w:p w14:paraId="6C06308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MR,1000,1.75,25/25</w:t>
            </w:r>
          </w:p>
        </w:tc>
        <w:tc>
          <w:tcPr>
            <w:tcW w:w="1593" w:type="pct"/>
            <w:tcBorders>
              <w:top w:val="single" w:color="000000" w:sz="4" w:space="0"/>
              <w:left w:val="single" w:color="000000" w:sz="4" w:space="0"/>
              <w:bottom w:val="single" w:color="000000" w:sz="4" w:space="0"/>
              <w:right w:val="single" w:color="000000" w:sz="4" w:space="0"/>
            </w:tcBorders>
            <w:vAlign w:val="center"/>
          </w:tcPr>
          <w:p w14:paraId="448196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MR,1000,1.75,26/26</w:t>
            </w:r>
          </w:p>
        </w:tc>
      </w:tr>
      <w:tr w14:paraId="57289FD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921175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w:t>
            </w:r>
          </w:p>
        </w:tc>
        <w:tc>
          <w:tcPr>
            <w:tcW w:w="1593" w:type="pct"/>
            <w:tcBorders>
              <w:top w:val="single" w:color="000000" w:sz="4" w:space="0"/>
              <w:left w:val="single" w:color="000000" w:sz="4" w:space="0"/>
              <w:bottom w:val="single" w:color="000000" w:sz="4" w:space="0"/>
              <w:right w:val="single" w:color="000000" w:sz="4" w:space="0"/>
            </w:tcBorders>
            <w:vAlign w:val="center"/>
          </w:tcPr>
          <w:p w14:paraId="358997E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TKE</w:t>
            </w:r>
          </w:p>
        </w:tc>
        <w:tc>
          <w:tcPr>
            <w:tcW w:w="1593" w:type="pct"/>
            <w:tcBorders>
              <w:top w:val="single" w:color="000000" w:sz="4" w:space="0"/>
              <w:left w:val="single" w:color="000000" w:sz="4" w:space="0"/>
              <w:bottom w:val="single" w:color="000000" w:sz="4" w:space="0"/>
              <w:right w:val="single" w:color="000000" w:sz="4" w:space="0"/>
            </w:tcBorders>
            <w:vAlign w:val="center"/>
          </w:tcPr>
          <w:p w14:paraId="7A9592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TKE</w:t>
            </w:r>
          </w:p>
        </w:tc>
      </w:tr>
      <w:tr w14:paraId="44454A01">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4C889601">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基本参数</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2EEF8639">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35FCF4BA">
            <w:pPr>
              <w:jc w:val="center"/>
              <w:rPr>
                <w:rFonts w:hint="eastAsia" w:ascii="仿宋" w:hAnsi="仿宋" w:eastAsia="仿宋" w:cs="仿宋"/>
                <w:color w:val="000000"/>
                <w:szCs w:val="21"/>
              </w:rPr>
            </w:pPr>
          </w:p>
        </w:tc>
      </w:tr>
      <w:tr w14:paraId="4A70EBD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134D85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电梯型号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535B47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w:t>
            </w:r>
          </w:p>
        </w:tc>
        <w:tc>
          <w:tcPr>
            <w:tcW w:w="1593" w:type="pct"/>
            <w:tcBorders>
              <w:top w:val="single" w:color="000000" w:sz="4" w:space="0"/>
              <w:left w:val="single" w:color="000000" w:sz="4" w:space="0"/>
              <w:bottom w:val="single" w:color="000000" w:sz="4" w:space="0"/>
              <w:right w:val="single" w:color="000000" w:sz="4" w:space="0"/>
            </w:tcBorders>
            <w:vAlign w:val="center"/>
          </w:tcPr>
          <w:p w14:paraId="6FD7F2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w:t>
            </w:r>
          </w:p>
        </w:tc>
      </w:tr>
      <w:tr w14:paraId="6EFF9DD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914DA7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电梯型式</w:t>
            </w:r>
          </w:p>
        </w:tc>
        <w:tc>
          <w:tcPr>
            <w:tcW w:w="1593" w:type="pct"/>
            <w:tcBorders>
              <w:top w:val="single" w:color="000000" w:sz="4" w:space="0"/>
              <w:left w:val="single" w:color="000000" w:sz="4" w:space="0"/>
              <w:bottom w:val="single" w:color="000000" w:sz="4" w:space="0"/>
              <w:right w:val="single" w:color="000000" w:sz="4" w:space="0"/>
            </w:tcBorders>
            <w:vAlign w:val="center"/>
          </w:tcPr>
          <w:p w14:paraId="600D0F7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曳引式客梯</w:t>
            </w:r>
          </w:p>
        </w:tc>
        <w:tc>
          <w:tcPr>
            <w:tcW w:w="1593" w:type="pct"/>
            <w:tcBorders>
              <w:top w:val="single" w:color="000000" w:sz="4" w:space="0"/>
              <w:left w:val="single" w:color="000000" w:sz="4" w:space="0"/>
              <w:bottom w:val="single" w:color="000000" w:sz="4" w:space="0"/>
              <w:right w:val="single" w:color="000000" w:sz="4" w:space="0"/>
            </w:tcBorders>
            <w:vAlign w:val="center"/>
          </w:tcPr>
          <w:p w14:paraId="70184AE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曳引式客梯</w:t>
            </w:r>
          </w:p>
        </w:tc>
      </w:tr>
      <w:tr w14:paraId="46F59CE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F5669D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额定载重(Kg)</w:t>
            </w:r>
          </w:p>
        </w:tc>
        <w:tc>
          <w:tcPr>
            <w:tcW w:w="1593" w:type="pct"/>
            <w:tcBorders>
              <w:top w:val="single" w:color="000000" w:sz="4" w:space="0"/>
              <w:left w:val="single" w:color="000000" w:sz="4" w:space="0"/>
              <w:bottom w:val="single" w:color="000000" w:sz="4" w:space="0"/>
              <w:right w:val="single" w:color="000000" w:sz="4" w:space="0"/>
            </w:tcBorders>
            <w:vAlign w:val="center"/>
          </w:tcPr>
          <w:p w14:paraId="1126396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1,000</w:t>
            </w:r>
          </w:p>
        </w:tc>
        <w:tc>
          <w:tcPr>
            <w:tcW w:w="1593" w:type="pct"/>
            <w:tcBorders>
              <w:top w:val="single" w:color="000000" w:sz="4" w:space="0"/>
              <w:left w:val="single" w:color="000000" w:sz="4" w:space="0"/>
              <w:bottom w:val="single" w:color="000000" w:sz="4" w:space="0"/>
              <w:right w:val="single" w:color="000000" w:sz="4" w:space="0"/>
            </w:tcBorders>
            <w:vAlign w:val="center"/>
          </w:tcPr>
          <w:p w14:paraId="027469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1,000</w:t>
            </w:r>
          </w:p>
        </w:tc>
      </w:tr>
      <w:tr w14:paraId="5D2AF7A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790302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额定速度(m/s)</w:t>
            </w:r>
          </w:p>
        </w:tc>
        <w:tc>
          <w:tcPr>
            <w:tcW w:w="1593" w:type="pct"/>
            <w:tcBorders>
              <w:top w:val="single" w:color="000000" w:sz="4" w:space="0"/>
              <w:left w:val="single" w:color="000000" w:sz="4" w:space="0"/>
              <w:bottom w:val="single" w:color="000000" w:sz="4" w:space="0"/>
              <w:right w:val="single" w:color="000000" w:sz="4" w:space="0"/>
            </w:tcBorders>
            <w:vAlign w:val="center"/>
          </w:tcPr>
          <w:p w14:paraId="5194B69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1.75</w:t>
            </w:r>
          </w:p>
        </w:tc>
        <w:tc>
          <w:tcPr>
            <w:tcW w:w="1593" w:type="pct"/>
            <w:tcBorders>
              <w:top w:val="single" w:color="000000" w:sz="4" w:space="0"/>
              <w:left w:val="single" w:color="000000" w:sz="4" w:space="0"/>
              <w:bottom w:val="single" w:color="000000" w:sz="4" w:space="0"/>
              <w:right w:val="single" w:color="000000" w:sz="4" w:space="0"/>
            </w:tcBorders>
            <w:vAlign w:val="center"/>
          </w:tcPr>
          <w:p w14:paraId="512D97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1.75</w:t>
            </w:r>
          </w:p>
        </w:tc>
      </w:tr>
      <w:tr w14:paraId="27B26CB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46AB7B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顶层高度(mm)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1D17250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5,000</w:t>
            </w:r>
          </w:p>
        </w:tc>
        <w:tc>
          <w:tcPr>
            <w:tcW w:w="1593" w:type="pct"/>
            <w:tcBorders>
              <w:top w:val="single" w:color="000000" w:sz="4" w:space="0"/>
              <w:left w:val="single" w:color="000000" w:sz="4" w:space="0"/>
              <w:bottom w:val="single" w:color="000000" w:sz="4" w:space="0"/>
              <w:right w:val="single" w:color="000000" w:sz="4" w:space="0"/>
            </w:tcBorders>
            <w:vAlign w:val="center"/>
          </w:tcPr>
          <w:p w14:paraId="1BF52C5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5,000</w:t>
            </w:r>
          </w:p>
        </w:tc>
      </w:tr>
      <w:tr w14:paraId="349BADD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302101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底坑深度(mm)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012FE0C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1,830</w:t>
            </w:r>
          </w:p>
        </w:tc>
        <w:tc>
          <w:tcPr>
            <w:tcW w:w="1593" w:type="pct"/>
            <w:tcBorders>
              <w:top w:val="single" w:color="000000" w:sz="4" w:space="0"/>
              <w:left w:val="single" w:color="000000" w:sz="4" w:space="0"/>
              <w:bottom w:val="single" w:color="000000" w:sz="4" w:space="0"/>
              <w:right w:val="single" w:color="000000" w:sz="4" w:space="0"/>
            </w:tcBorders>
            <w:vAlign w:val="center"/>
          </w:tcPr>
          <w:p w14:paraId="24CF026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1,820</w:t>
            </w:r>
          </w:p>
        </w:tc>
      </w:tr>
      <w:tr w14:paraId="6AB7915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368A69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井道宽度(mm)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70CB1D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c>
          <w:tcPr>
            <w:tcW w:w="1593" w:type="pct"/>
            <w:tcBorders>
              <w:top w:val="single" w:color="000000" w:sz="4" w:space="0"/>
              <w:left w:val="single" w:color="000000" w:sz="4" w:space="0"/>
              <w:bottom w:val="single" w:color="000000" w:sz="4" w:space="0"/>
              <w:right w:val="single" w:color="000000" w:sz="4" w:space="0"/>
            </w:tcBorders>
            <w:vAlign w:val="center"/>
          </w:tcPr>
          <w:p w14:paraId="3B3B3D9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2,150</w:t>
            </w:r>
          </w:p>
        </w:tc>
      </w:tr>
      <w:tr w14:paraId="5B791F7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F509B1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井道深度(mm)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725B8AD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2,200</w:t>
            </w:r>
          </w:p>
        </w:tc>
        <w:tc>
          <w:tcPr>
            <w:tcW w:w="1593" w:type="pct"/>
            <w:tcBorders>
              <w:top w:val="single" w:color="000000" w:sz="4" w:space="0"/>
              <w:left w:val="single" w:color="000000" w:sz="4" w:space="0"/>
              <w:bottom w:val="single" w:color="000000" w:sz="4" w:space="0"/>
              <w:right w:val="single" w:color="000000" w:sz="4" w:space="0"/>
            </w:tcBorders>
            <w:vAlign w:val="center"/>
          </w:tcPr>
          <w:p w14:paraId="3CE941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2,200</w:t>
            </w:r>
          </w:p>
        </w:tc>
      </w:tr>
      <w:tr w14:paraId="7AF73E1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0B93C0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提升高度(mm)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6D408E9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74,400</w:t>
            </w:r>
          </w:p>
        </w:tc>
        <w:tc>
          <w:tcPr>
            <w:tcW w:w="1593" w:type="pct"/>
            <w:tcBorders>
              <w:top w:val="single" w:color="000000" w:sz="4" w:space="0"/>
              <w:left w:val="single" w:color="000000" w:sz="4" w:space="0"/>
              <w:bottom w:val="single" w:color="000000" w:sz="4" w:space="0"/>
              <w:right w:val="single" w:color="000000" w:sz="4" w:space="0"/>
            </w:tcBorders>
            <w:vAlign w:val="center"/>
          </w:tcPr>
          <w:p w14:paraId="60AA29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80,100</w:t>
            </w:r>
          </w:p>
        </w:tc>
      </w:tr>
      <w:tr w14:paraId="38CEFDA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A15869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楼层数</w:t>
            </w:r>
          </w:p>
        </w:tc>
        <w:tc>
          <w:tcPr>
            <w:tcW w:w="1593" w:type="pct"/>
            <w:tcBorders>
              <w:top w:val="single" w:color="000000" w:sz="4" w:space="0"/>
              <w:left w:val="single" w:color="000000" w:sz="4" w:space="0"/>
              <w:bottom w:val="single" w:color="000000" w:sz="4" w:space="0"/>
              <w:right w:val="single" w:color="000000" w:sz="4" w:space="0"/>
            </w:tcBorders>
            <w:vAlign w:val="center"/>
          </w:tcPr>
          <w:p w14:paraId="26D93C7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c>
          <w:tcPr>
            <w:tcW w:w="1593" w:type="pct"/>
            <w:tcBorders>
              <w:top w:val="single" w:color="000000" w:sz="4" w:space="0"/>
              <w:left w:val="single" w:color="000000" w:sz="4" w:space="0"/>
              <w:bottom w:val="single" w:color="000000" w:sz="4" w:space="0"/>
              <w:right w:val="single" w:color="000000" w:sz="4" w:space="0"/>
            </w:tcBorders>
            <w:vAlign w:val="center"/>
          </w:tcPr>
          <w:p w14:paraId="76F1E44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20FD6D7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7E536A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停站数</w:t>
            </w:r>
          </w:p>
        </w:tc>
        <w:tc>
          <w:tcPr>
            <w:tcW w:w="1593" w:type="pct"/>
            <w:tcBorders>
              <w:top w:val="single" w:color="000000" w:sz="4" w:space="0"/>
              <w:left w:val="single" w:color="000000" w:sz="4" w:space="0"/>
              <w:bottom w:val="single" w:color="000000" w:sz="4" w:space="0"/>
              <w:right w:val="single" w:color="000000" w:sz="4" w:space="0"/>
            </w:tcBorders>
            <w:vAlign w:val="center"/>
          </w:tcPr>
          <w:p w14:paraId="2F6E4F6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c>
          <w:tcPr>
            <w:tcW w:w="1593" w:type="pct"/>
            <w:tcBorders>
              <w:top w:val="single" w:color="000000" w:sz="4" w:space="0"/>
              <w:left w:val="single" w:color="000000" w:sz="4" w:space="0"/>
              <w:bottom w:val="single" w:color="000000" w:sz="4" w:space="0"/>
              <w:right w:val="single" w:color="000000" w:sz="4" w:space="0"/>
            </w:tcBorders>
            <w:vAlign w:val="center"/>
          </w:tcPr>
          <w:p w14:paraId="35E8046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0CC1679B">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355D0862">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轿厢</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D175A23">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13E9D5F2">
            <w:pPr>
              <w:jc w:val="center"/>
              <w:rPr>
                <w:rFonts w:hint="eastAsia" w:ascii="仿宋" w:hAnsi="仿宋" w:eastAsia="仿宋" w:cs="仿宋"/>
                <w:color w:val="000000"/>
                <w:szCs w:val="21"/>
              </w:rPr>
            </w:pPr>
          </w:p>
        </w:tc>
      </w:tr>
      <w:tr w14:paraId="34C87C5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2B04BB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7056BF3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CT-03M-02</w:t>
            </w:r>
          </w:p>
        </w:tc>
        <w:tc>
          <w:tcPr>
            <w:tcW w:w="1593" w:type="pct"/>
            <w:tcBorders>
              <w:top w:val="single" w:color="000000" w:sz="4" w:space="0"/>
              <w:left w:val="single" w:color="000000" w:sz="4" w:space="0"/>
              <w:bottom w:val="single" w:color="000000" w:sz="4" w:space="0"/>
              <w:right w:val="single" w:color="000000" w:sz="4" w:space="0"/>
            </w:tcBorders>
            <w:vAlign w:val="center"/>
          </w:tcPr>
          <w:p w14:paraId="4AF1AEB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CT-03M-02</w:t>
            </w:r>
          </w:p>
        </w:tc>
      </w:tr>
      <w:tr w14:paraId="4546CBA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A56277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吊顶型号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2634B34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RF-CL1S</w:t>
            </w:r>
          </w:p>
        </w:tc>
        <w:tc>
          <w:tcPr>
            <w:tcW w:w="1593" w:type="pct"/>
            <w:tcBorders>
              <w:top w:val="single" w:color="000000" w:sz="4" w:space="0"/>
              <w:left w:val="single" w:color="000000" w:sz="4" w:space="0"/>
              <w:bottom w:val="single" w:color="000000" w:sz="4" w:space="0"/>
              <w:right w:val="single" w:color="000000" w:sz="4" w:space="0"/>
            </w:tcBorders>
            <w:vAlign w:val="center"/>
          </w:tcPr>
          <w:p w14:paraId="4ECDB93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RF-CL1S</w:t>
            </w:r>
          </w:p>
        </w:tc>
      </w:tr>
      <w:tr w14:paraId="6F8823F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7FF44E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轿厢宽度(mm)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2703CC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1,600</w:t>
            </w:r>
          </w:p>
        </w:tc>
        <w:tc>
          <w:tcPr>
            <w:tcW w:w="1593" w:type="pct"/>
            <w:tcBorders>
              <w:top w:val="single" w:color="000000" w:sz="4" w:space="0"/>
              <w:left w:val="single" w:color="000000" w:sz="4" w:space="0"/>
              <w:bottom w:val="single" w:color="000000" w:sz="4" w:space="0"/>
              <w:right w:val="single" w:color="000000" w:sz="4" w:space="0"/>
            </w:tcBorders>
            <w:vAlign w:val="center"/>
          </w:tcPr>
          <w:p w14:paraId="57BFAE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1,600</w:t>
            </w:r>
          </w:p>
        </w:tc>
      </w:tr>
      <w:tr w14:paraId="16A68CD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4D9B8B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轿厢深度(mm)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3F901E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1,500</w:t>
            </w:r>
          </w:p>
        </w:tc>
        <w:tc>
          <w:tcPr>
            <w:tcW w:w="1593" w:type="pct"/>
            <w:tcBorders>
              <w:top w:val="single" w:color="000000" w:sz="4" w:space="0"/>
              <w:left w:val="single" w:color="000000" w:sz="4" w:space="0"/>
              <w:bottom w:val="single" w:color="000000" w:sz="4" w:space="0"/>
              <w:right w:val="single" w:color="000000" w:sz="4" w:space="0"/>
            </w:tcBorders>
            <w:vAlign w:val="center"/>
          </w:tcPr>
          <w:p w14:paraId="16F380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1,500</w:t>
            </w:r>
          </w:p>
        </w:tc>
      </w:tr>
      <w:tr w14:paraId="7E759ED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E75240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轿厢高度(mm)</w:t>
            </w:r>
          </w:p>
        </w:tc>
        <w:tc>
          <w:tcPr>
            <w:tcW w:w="1593" w:type="pct"/>
            <w:tcBorders>
              <w:top w:val="single" w:color="000000" w:sz="4" w:space="0"/>
              <w:left w:val="single" w:color="000000" w:sz="4" w:space="0"/>
              <w:bottom w:val="single" w:color="000000" w:sz="4" w:space="0"/>
              <w:right w:val="single" w:color="000000" w:sz="4" w:space="0"/>
            </w:tcBorders>
            <w:shd w:val="clear" w:color="auto" w:fill="90EE90"/>
            <w:vAlign w:val="center"/>
          </w:tcPr>
          <w:p w14:paraId="3EF36B1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2,800</w:t>
            </w:r>
          </w:p>
        </w:tc>
        <w:tc>
          <w:tcPr>
            <w:tcW w:w="1593" w:type="pct"/>
            <w:tcBorders>
              <w:top w:val="single" w:color="000000" w:sz="4" w:space="0"/>
              <w:left w:val="single" w:color="000000" w:sz="4" w:space="0"/>
              <w:bottom w:val="single" w:color="000000" w:sz="4" w:space="0"/>
              <w:right w:val="single" w:color="000000" w:sz="4" w:space="0"/>
            </w:tcBorders>
            <w:shd w:val="clear" w:color="auto" w:fill="90EE90"/>
            <w:vAlign w:val="center"/>
          </w:tcPr>
          <w:p w14:paraId="1B614A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2,800</w:t>
            </w:r>
          </w:p>
        </w:tc>
      </w:tr>
      <w:tr w14:paraId="7704FFF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15CABD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吊顶可视面装饰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5B389D2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25F304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1A7660A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5DC3CB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前壁装饰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3D10E7F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4C9F687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314E8B3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A661FC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侧壁装饰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4ADE424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4BA26D7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4E6E2E0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D3F385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6D610B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发纹不锈钢+镜面不锈钢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3EF169A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发纹不锈钢+镜面不锈钢</w:t>
            </w:r>
          </w:p>
        </w:tc>
      </w:tr>
      <w:tr w14:paraId="7E7E727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3E811D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地板装饰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29013C6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PVC(CFL010 岩石灰)</w:t>
            </w:r>
          </w:p>
        </w:tc>
        <w:tc>
          <w:tcPr>
            <w:tcW w:w="1593" w:type="pct"/>
            <w:tcBorders>
              <w:top w:val="single" w:color="000000" w:sz="4" w:space="0"/>
              <w:left w:val="single" w:color="000000" w:sz="4" w:space="0"/>
              <w:bottom w:val="single" w:color="000000" w:sz="4" w:space="0"/>
              <w:right w:val="single" w:color="000000" w:sz="4" w:space="0"/>
            </w:tcBorders>
            <w:vAlign w:val="center"/>
          </w:tcPr>
          <w:p w14:paraId="2F76E00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PVC(CFL010 岩石灰)</w:t>
            </w:r>
          </w:p>
        </w:tc>
      </w:tr>
      <w:tr w14:paraId="19BBF56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3FA495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地板装饰厚度(mm)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43DBC60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1593" w:type="pct"/>
            <w:tcBorders>
              <w:top w:val="single" w:color="000000" w:sz="4" w:space="0"/>
              <w:left w:val="single" w:color="000000" w:sz="4" w:space="0"/>
              <w:bottom w:val="single" w:color="000000" w:sz="4" w:space="0"/>
              <w:right w:val="single" w:color="000000" w:sz="4" w:space="0"/>
            </w:tcBorders>
            <w:vAlign w:val="center"/>
          </w:tcPr>
          <w:p w14:paraId="6147C77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24B48C8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AC31E3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轿厢扶手类型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0A6B89C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发纹不锈钢圆形扶手(TSF01)</w:t>
            </w:r>
          </w:p>
        </w:tc>
        <w:tc>
          <w:tcPr>
            <w:tcW w:w="1593" w:type="pct"/>
            <w:tcBorders>
              <w:top w:val="single" w:color="000000" w:sz="4" w:space="0"/>
              <w:left w:val="single" w:color="000000" w:sz="4" w:space="0"/>
              <w:bottom w:val="single" w:color="000000" w:sz="4" w:space="0"/>
              <w:right w:val="single" w:color="000000" w:sz="4" w:space="0"/>
            </w:tcBorders>
            <w:vAlign w:val="center"/>
          </w:tcPr>
          <w:p w14:paraId="5A91C16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发纹不锈钢圆形扶手(TSF01)</w:t>
            </w:r>
          </w:p>
        </w:tc>
      </w:tr>
      <w:tr w14:paraId="7004924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D7F7B7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轿厢扶手安装位置</w:t>
            </w:r>
          </w:p>
        </w:tc>
        <w:tc>
          <w:tcPr>
            <w:tcW w:w="1593" w:type="pct"/>
            <w:tcBorders>
              <w:top w:val="single" w:color="000000" w:sz="4" w:space="0"/>
              <w:left w:val="single" w:color="000000" w:sz="4" w:space="0"/>
              <w:bottom w:val="single" w:color="000000" w:sz="4" w:space="0"/>
              <w:right w:val="single" w:color="000000" w:sz="4" w:space="0"/>
            </w:tcBorders>
            <w:vAlign w:val="center"/>
          </w:tcPr>
          <w:p w14:paraId="5EB08A6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w:t>
            </w:r>
          </w:p>
        </w:tc>
        <w:tc>
          <w:tcPr>
            <w:tcW w:w="1593" w:type="pct"/>
            <w:tcBorders>
              <w:top w:val="single" w:color="000000" w:sz="4" w:space="0"/>
              <w:left w:val="single" w:color="000000" w:sz="4" w:space="0"/>
              <w:bottom w:val="single" w:color="000000" w:sz="4" w:space="0"/>
              <w:right w:val="single" w:color="000000" w:sz="4" w:space="0"/>
            </w:tcBorders>
            <w:vAlign w:val="center"/>
          </w:tcPr>
          <w:p w14:paraId="35BB5D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w:t>
            </w:r>
          </w:p>
        </w:tc>
      </w:tr>
      <w:tr w14:paraId="0ED41351">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7A6C99FC">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门系统</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335C63D7">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7A6EFC5A">
            <w:pPr>
              <w:jc w:val="center"/>
              <w:rPr>
                <w:rFonts w:hint="eastAsia" w:ascii="仿宋" w:hAnsi="仿宋" w:eastAsia="仿宋" w:cs="仿宋"/>
                <w:color w:val="000000"/>
                <w:szCs w:val="21"/>
              </w:rPr>
            </w:pPr>
          </w:p>
        </w:tc>
      </w:tr>
      <w:tr w14:paraId="4AB76CE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8F5BF6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开门方式</w:t>
            </w:r>
          </w:p>
        </w:tc>
        <w:tc>
          <w:tcPr>
            <w:tcW w:w="1593" w:type="pct"/>
            <w:tcBorders>
              <w:top w:val="single" w:color="000000" w:sz="4" w:space="0"/>
              <w:left w:val="single" w:color="000000" w:sz="4" w:space="0"/>
              <w:bottom w:val="single" w:color="000000" w:sz="4" w:space="0"/>
              <w:right w:val="single" w:color="000000" w:sz="4" w:space="0"/>
            </w:tcBorders>
            <w:vAlign w:val="center"/>
          </w:tcPr>
          <w:p w14:paraId="06BC960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中分两扇</w:t>
            </w:r>
          </w:p>
        </w:tc>
        <w:tc>
          <w:tcPr>
            <w:tcW w:w="1593" w:type="pct"/>
            <w:tcBorders>
              <w:top w:val="single" w:color="000000" w:sz="4" w:space="0"/>
              <w:left w:val="single" w:color="000000" w:sz="4" w:space="0"/>
              <w:bottom w:val="single" w:color="000000" w:sz="4" w:space="0"/>
              <w:right w:val="single" w:color="000000" w:sz="4" w:space="0"/>
            </w:tcBorders>
            <w:vAlign w:val="center"/>
          </w:tcPr>
          <w:p w14:paraId="0BD378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中分两扇</w:t>
            </w:r>
          </w:p>
        </w:tc>
      </w:tr>
      <w:tr w14:paraId="7C3912A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9D9F07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开门宽度(mm)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38EA426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900</w:t>
            </w:r>
          </w:p>
        </w:tc>
        <w:tc>
          <w:tcPr>
            <w:tcW w:w="1593" w:type="pct"/>
            <w:tcBorders>
              <w:top w:val="single" w:color="000000" w:sz="4" w:space="0"/>
              <w:left w:val="single" w:color="000000" w:sz="4" w:space="0"/>
              <w:bottom w:val="single" w:color="000000" w:sz="4" w:space="0"/>
              <w:right w:val="single" w:color="000000" w:sz="4" w:space="0"/>
            </w:tcBorders>
            <w:vAlign w:val="center"/>
          </w:tcPr>
          <w:p w14:paraId="0E01F5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900</w:t>
            </w:r>
          </w:p>
        </w:tc>
      </w:tr>
      <w:tr w14:paraId="682457E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48C8EF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开门高度(mm)</w:t>
            </w:r>
          </w:p>
        </w:tc>
        <w:tc>
          <w:tcPr>
            <w:tcW w:w="1593" w:type="pct"/>
            <w:tcBorders>
              <w:top w:val="single" w:color="000000" w:sz="4" w:space="0"/>
              <w:left w:val="single" w:color="000000" w:sz="4" w:space="0"/>
              <w:bottom w:val="single" w:color="000000" w:sz="4" w:space="0"/>
              <w:right w:val="single" w:color="000000" w:sz="4" w:space="0"/>
            </w:tcBorders>
            <w:vAlign w:val="center"/>
          </w:tcPr>
          <w:p w14:paraId="0F5589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c>
          <w:tcPr>
            <w:tcW w:w="1593" w:type="pct"/>
            <w:tcBorders>
              <w:top w:val="single" w:color="000000" w:sz="4" w:space="0"/>
              <w:left w:val="single" w:color="000000" w:sz="4" w:space="0"/>
              <w:bottom w:val="single" w:color="000000" w:sz="4" w:space="0"/>
              <w:right w:val="single" w:color="000000" w:sz="4" w:space="0"/>
            </w:tcBorders>
            <w:vAlign w:val="center"/>
          </w:tcPr>
          <w:p w14:paraId="5F98132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r>
      <w:tr w14:paraId="42139F8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54DE9E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轿门装饰</w:t>
            </w:r>
          </w:p>
        </w:tc>
        <w:tc>
          <w:tcPr>
            <w:tcW w:w="1593" w:type="pct"/>
            <w:tcBorders>
              <w:top w:val="single" w:color="000000" w:sz="4" w:space="0"/>
              <w:left w:val="single" w:color="000000" w:sz="4" w:space="0"/>
              <w:bottom w:val="single" w:color="000000" w:sz="4" w:space="0"/>
              <w:right w:val="single" w:color="000000" w:sz="4" w:space="0"/>
            </w:tcBorders>
            <w:vAlign w:val="center"/>
          </w:tcPr>
          <w:p w14:paraId="29121AD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369D0D4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61D8E38C">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5DC017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厅门数量(组一)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643122F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c>
          <w:tcPr>
            <w:tcW w:w="1593" w:type="pct"/>
            <w:tcBorders>
              <w:top w:val="single" w:color="000000" w:sz="4" w:space="0"/>
              <w:left w:val="single" w:color="000000" w:sz="4" w:space="0"/>
              <w:bottom w:val="single" w:color="000000" w:sz="4" w:space="0"/>
              <w:right w:val="single" w:color="000000" w:sz="4" w:space="0"/>
            </w:tcBorders>
            <w:vAlign w:val="center"/>
          </w:tcPr>
          <w:p w14:paraId="4C1878A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0A938545">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89E65F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厅门数量(组二)</w:t>
            </w:r>
          </w:p>
        </w:tc>
        <w:tc>
          <w:tcPr>
            <w:tcW w:w="1593" w:type="pct"/>
            <w:tcBorders>
              <w:top w:val="single" w:color="000000" w:sz="4" w:space="0"/>
              <w:left w:val="single" w:color="000000" w:sz="4" w:space="0"/>
              <w:bottom w:val="single" w:color="000000" w:sz="4" w:space="0"/>
              <w:right w:val="single" w:color="000000" w:sz="4" w:space="0"/>
            </w:tcBorders>
            <w:vAlign w:val="center"/>
          </w:tcPr>
          <w:p w14:paraId="4FBBD64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1593" w:type="pct"/>
            <w:tcBorders>
              <w:top w:val="single" w:color="000000" w:sz="4" w:space="0"/>
              <w:left w:val="single" w:color="000000" w:sz="4" w:space="0"/>
              <w:bottom w:val="single" w:color="000000" w:sz="4" w:space="0"/>
              <w:right w:val="single" w:color="000000" w:sz="4" w:space="0"/>
            </w:tcBorders>
            <w:vAlign w:val="center"/>
          </w:tcPr>
          <w:p w14:paraId="7419530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r>
      <w:tr w14:paraId="6A93084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86C6B6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厅门门板装饰(组一)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526219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1882BC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3C8EC88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5B2526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厅门门套装饰(组一)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451030D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192F099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7C5906C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CAEEBF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厅门门板装饰(组二)</w:t>
            </w:r>
          </w:p>
        </w:tc>
        <w:tc>
          <w:tcPr>
            <w:tcW w:w="1593" w:type="pct"/>
            <w:tcBorders>
              <w:top w:val="single" w:color="000000" w:sz="4" w:space="0"/>
              <w:left w:val="single" w:color="000000" w:sz="4" w:space="0"/>
              <w:bottom w:val="single" w:color="000000" w:sz="4" w:space="0"/>
              <w:right w:val="single" w:color="000000" w:sz="4" w:space="0"/>
            </w:tcBorders>
            <w:vAlign w:val="center"/>
          </w:tcPr>
          <w:p w14:paraId="6D9FE45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1593" w:type="pct"/>
            <w:tcBorders>
              <w:top w:val="single" w:color="000000" w:sz="4" w:space="0"/>
              <w:left w:val="single" w:color="000000" w:sz="4" w:space="0"/>
              <w:bottom w:val="single" w:color="000000" w:sz="4" w:space="0"/>
              <w:right w:val="single" w:color="000000" w:sz="4" w:space="0"/>
            </w:tcBorders>
            <w:vAlign w:val="center"/>
          </w:tcPr>
          <w:p w14:paraId="2A077D2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r>
      <w:tr w14:paraId="1290E39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E65D05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厅门门套装饰(组二)</w:t>
            </w:r>
          </w:p>
        </w:tc>
        <w:tc>
          <w:tcPr>
            <w:tcW w:w="1593" w:type="pct"/>
            <w:tcBorders>
              <w:top w:val="single" w:color="000000" w:sz="4" w:space="0"/>
              <w:left w:val="single" w:color="000000" w:sz="4" w:space="0"/>
              <w:bottom w:val="single" w:color="000000" w:sz="4" w:space="0"/>
              <w:right w:val="single" w:color="000000" w:sz="4" w:space="0"/>
            </w:tcBorders>
            <w:vAlign w:val="center"/>
          </w:tcPr>
          <w:p w14:paraId="22F58C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1593" w:type="pct"/>
            <w:tcBorders>
              <w:top w:val="single" w:color="000000" w:sz="4" w:space="0"/>
              <w:left w:val="single" w:color="000000" w:sz="4" w:space="0"/>
              <w:bottom w:val="single" w:color="000000" w:sz="4" w:space="0"/>
              <w:right w:val="single" w:color="000000" w:sz="4" w:space="0"/>
            </w:tcBorders>
            <w:vAlign w:val="center"/>
          </w:tcPr>
          <w:p w14:paraId="412DBB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r>
      <w:tr w14:paraId="08FC562E">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5B774702">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人机界面</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09EBF1F2">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3BAD78B4">
            <w:pPr>
              <w:jc w:val="center"/>
              <w:rPr>
                <w:rFonts w:hint="eastAsia" w:ascii="仿宋" w:hAnsi="仿宋" w:eastAsia="仿宋" w:cs="仿宋"/>
                <w:color w:val="000000"/>
                <w:szCs w:val="21"/>
              </w:rPr>
            </w:pPr>
          </w:p>
        </w:tc>
      </w:tr>
      <w:tr w14:paraId="4BE0302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382CC7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操纵箱型号系列</w:t>
            </w:r>
          </w:p>
        </w:tc>
        <w:tc>
          <w:tcPr>
            <w:tcW w:w="1593" w:type="pct"/>
            <w:tcBorders>
              <w:top w:val="single" w:color="000000" w:sz="4" w:space="0"/>
              <w:left w:val="single" w:color="000000" w:sz="4" w:space="0"/>
              <w:bottom w:val="single" w:color="000000" w:sz="4" w:space="0"/>
              <w:right w:val="single" w:color="000000" w:sz="4" w:space="0"/>
            </w:tcBorders>
            <w:vAlign w:val="center"/>
          </w:tcPr>
          <w:p w14:paraId="5BEA11E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CF3A系列</w:t>
            </w:r>
          </w:p>
        </w:tc>
        <w:tc>
          <w:tcPr>
            <w:tcW w:w="1593" w:type="pct"/>
            <w:tcBorders>
              <w:top w:val="single" w:color="000000" w:sz="4" w:space="0"/>
              <w:left w:val="single" w:color="000000" w:sz="4" w:space="0"/>
              <w:bottom w:val="single" w:color="000000" w:sz="4" w:space="0"/>
              <w:right w:val="single" w:color="000000" w:sz="4" w:space="0"/>
            </w:tcBorders>
            <w:vAlign w:val="center"/>
          </w:tcPr>
          <w:p w14:paraId="3DBE62C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CF3A系列</w:t>
            </w:r>
          </w:p>
        </w:tc>
      </w:tr>
      <w:tr w14:paraId="3DCEBF5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2A51DE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4379859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CF3A-A32M</w:t>
            </w:r>
          </w:p>
        </w:tc>
        <w:tc>
          <w:tcPr>
            <w:tcW w:w="1593" w:type="pct"/>
            <w:tcBorders>
              <w:top w:val="single" w:color="000000" w:sz="4" w:space="0"/>
              <w:left w:val="single" w:color="000000" w:sz="4" w:space="0"/>
              <w:bottom w:val="single" w:color="000000" w:sz="4" w:space="0"/>
              <w:right w:val="single" w:color="000000" w:sz="4" w:space="0"/>
            </w:tcBorders>
            <w:vAlign w:val="center"/>
          </w:tcPr>
          <w:p w14:paraId="28075ED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CF3A-A32M</w:t>
            </w:r>
          </w:p>
        </w:tc>
      </w:tr>
      <w:tr w14:paraId="7EC28D1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F8F46E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COP面板材质</w:t>
            </w:r>
          </w:p>
        </w:tc>
        <w:tc>
          <w:tcPr>
            <w:tcW w:w="1593" w:type="pct"/>
            <w:tcBorders>
              <w:top w:val="single" w:color="000000" w:sz="4" w:space="0"/>
              <w:left w:val="single" w:color="000000" w:sz="4" w:space="0"/>
              <w:bottom w:val="single" w:color="000000" w:sz="4" w:space="0"/>
              <w:right w:val="single" w:color="000000" w:sz="4" w:space="0"/>
            </w:tcBorders>
            <w:vAlign w:val="center"/>
          </w:tcPr>
          <w:p w14:paraId="769F94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c>
          <w:tcPr>
            <w:tcW w:w="1593" w:type="pct"/>
            <w:tcBorders>
              <w:top w:val="single" w:color="000000" w:sz="4" w:space="0"/>
              <w:left w:val="single" w:color="000000" w:sz="4" w:space="0"/>
              <w:bottom w:val="single" w:color="000000" w:sz="4" w:space="0"/>
              <w:right w:val="single" w:color="000000" w:sz="4" w:space="0"/>
            </w:tcBorders>
            <w:vAlign w:val="center"/>
          </w:tcPr>
          <w:p w14:paraId="630981B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r>
      <w:tr w14:paraId="67F9DB7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8AC9BD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COP显示类型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60E3E00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c>
          <w:tcPr>
            <w:tcW w:w="1593" w:type="pct"/>
            <w:tcBorders>
              <w:top w:val="single" w:color="000000" w:sz="4" w:space="0"/>
              <w:left w:val="single" w:color="000000" w:sz="4" w:space="0"/>
              <w:bottom w:val="single" w:color="000000" w:sz="4" w:space="0"/>
              <w:right w:val="single" w:color="000000" w:sz="4" w:space="0"/>
            </w:tcBorders>
            <w:vAlign w:val="center"/>
          </w:tcPr>
          <w:p w14:paraId="21161A4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r>
      <w:tr w14:paraId="000205B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764883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COP按钮型号</w:t>
            </w:r>
          </w:p>
        </w:tc>
        <w:tc>
          <w:tcPr>
            <w:tcW w:w="1593" w:type="pct"/>
            <w:tcBorders>
              <w:top w:val="single" w:color="000000" w:sz="4" w:space="0"/>
              <w:left w:val="single" w:color="000000" w:sz="4" w:space="0"/>
              <w:bottom w:val="single" w:color="000000" w:sz="4" w:space="0"/>
              <w:right w:val="single" w:color="000000" w:sz="4" w:space="0"/>
            </w:tcBorders>
            <w:vAlign w:val="center"/>
          </w:tcPr>
          <w:p w14:paraId="66CAA41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c>
          <w:tcPr>
            <w:tcW w:w="1593" w:type="pct"/>
            <w:tcBorders>
              <w:top w:val="single" w:color="000000" w:sz="4" w:space="0"/>
              <w:left w:val="single" w:color="000000" w:sz="4" w:space="0"/>
              <w:bottom w:val="single" w:color="000000" w:sz="4" w:space="0"/>
              <w:right w:val="single" w:color="000000" w:sz="4" w:space="0"/>
            </w:tcBorders>
            <w:vAlign w:val="center"/>
          </w:tcPr>
          <w:p w14:paraId="0705AE7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r>
      <w:tr w14:paraId="7B43797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8A1D6B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COP按钮表面材质</w:t>
            </w:r>
          </w:p>
        </w:tc>
        <w:tc>
          <w:tcPr>
            <w:tcW w:w="1593" w:type="pct"/>
            <w:tcBorders>
              <w:top w:val="single" w:color="000000" w:sz="4" w:space="0"/>
              <w:left w:val="single" w:color="000000" w:sz="4" w:space="0"/>
              <w:bottom w:val="single" w:color="000000" w:sz="4" w:space="0"/>
              <w:right w:val="single" w:color="000000" w:sz="4" w:space="0"/>
            </w:tcBorders>
            <w:vAlign w:val="center"/>
          </w:tcPr>
          <w:p w14:paraId="23B7A5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5765E65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2F194EE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698AC5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COP按钮发光颜色</w:t>
            </w:r>
          </w:p>
        </w:tc>
        <w:tc>
          <w:tcPr>
            <w:tcW w:w="1593" w:type="pct"/>
            <w:tcBorders>
              <w:top w:val="single" w:color="000000" w:sz="4" w:space="0"/>
              <w:left w:val="single" w:color="000000" w:sz="4" w:space="0"/>
              <w:bottom w:val="single" w:color="000000" w:sz="4" w:space="0"/>
              <w:right w:val="single" w:color="000000" w:sz="4" w:space="0"/>
            </w:tcBorders>
            <w:vAlign w:val="center"/>
          </w:tcPr>
          <w:p w14:paraId="0A1870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c>
          <w:tcPr>
            <w:tcW w:w="1593" w:type="pct"/>
            <w:tcBorders>
              <w:top w:val="single" w:color="000000" w:sz="4" w:space="0"/>
              <w:left w:val="single" w:color="000000" w:sz="4" w:space="0"/>
              <w:bottom w:val="single" w:color="000000" w:sz="4" w:space="0"/>
              <w:right w:val="single" w:color="000000" w:sz="4" w:space="0"/>
            </w:tcBorders>
            <w:vAlign w:val="center"/>
          </w:tcPr>
          <w:p w14:paraId="66964D1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r>
      <w:tr w14:paraId="1625FCDA">
        <w:tblPrEx>
          <w:tblCellMar>
            <w:top w:w="0" w:type="dxa"/>
            <w:left w:w="108" w:type="dxa"/>
            <w:bottom w:w="0" w:type="dxa"/>
            <w:right w:w="108" w:type="dxa"/>
          </w:tblCellMar>
        </w:tblPrEx>
        <w:trPr>
          <w:trHeight w:val="192"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8F4563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COP按钮带盲文</w:t>
            </w:r>
          </w:p>
        </w:tc>
        <w:tc>
          <w:tcPr>
            <w:tcW w:w="1593" w:type="pct"/>
            <w:tcBorders>
              <w:top w:val="single" w:color="000000" w:sz="4" w:space="0"/>
              <w:left w:val="single" w:color="000000" w:sz="4" w:space="0"/>
              <w:bottom w:val="single" w:color="000000" w:sz="4" w:space="0"/>
              <w:right w:val="single" w:color="000000" w:sz="4" w:space="0"/>
            </w:tcBorders>
            <w:vAlign w:val="center"/>
          </w:tcPr>
          <w:p w14:paraId="509D8B6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c>
          <w:tcPr>
            <w:tcW w:w="1593" w:type="pct"/>
            <w:tcBorders>
              <w:top w:val="single" w:color="000000" w:sz="4" w:space="0"/>
              <w:left w:val="single" w:color="000000" w:sz="4" w:space="0"/>
              <w:bottom w:val="single" w:color="000000" w:sz="4" w:space="0"/>
              <w:right w:val="single" w:color="000000" w:sz="4" w:space="0"/>
            </w:tcBorders>
            <w:vAlign w:val="center"/>
          </w:tcPr>
          <w:p w14:paraId="46FA94A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r>
      <w:tr w14:paraId="623FCAE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A61E86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LIOP所在楼层(组一)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291E5E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所有层</w:t>
            </w:r>
          </w:p>
        </w:tc>
        <w:tc>
          <w:tcPr>
            <w:tcW w:w="1593" w:type="pct"/>
            <w:tcBorders>
              <w:top w:val="single" w:color="000000" w:sz="4" w:space="0"/>
              <w:left w:val="single" w:color="000000" w:sz="4" w:space="0"/>
              <w:bottom w:val="single" w:color="000000" w:sz="4" w:space="0"/>
              <w:right w:val="single" w:color="000000" w:sz="4" w:space="0"/>
            </w:tcBorders>
            <w:vAlign w:val="center"/>
          </w:tcPr>
          <w:p w14:paraId="0D0A613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所有层</w:t>
            </w:r>
          </w:p>
        </w:tc>
      </w:tr>
      <w:tr w14:paraId="418D3DD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456DC0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LIOP系列(组一)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5344AF0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LS2A系列</w:t>
            </w:r>
          </w:p>
        </w:tc>
        <w:tc>
          <w:tcPr>
            <w:tcW w:w="1593" w:type="pct"/>
            <w:tcBorders>
              <w:top w:val="single" w:color="000000" w:sz="4" w:space="0"/>
              <w:left w:val="single" w:color="000000" w:sz="4" w:space="0"/>
              <w:bottom w:val="single" w:color="000000" w:sz="4" w:space="0"/>
              <w:right w:val="single" w:color="000000" w:sz="4" w:space="0"/>
            </w:tcBorders>
            <w:vAlign w:val="center"/>
          </w:tcPr>
          <w:p w14:paraId="0CFC2E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LS2A系列</w:t>
            </w:r>
          </w:p>
        </w:tc>
      </w:tr>
      <w:tr w14:paraId="3702BAB1">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2898CA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LIOP型号(组一)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51E6146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LS2A-A33M</w:t>
            </w:r>
          </w:p>
        </w:tc>
        <w:tc>
          <w:tcPr>
            <w:tcW w:w="1593" w:type="pct"/>
            <w:tcBorders>
              <w:top w:val="single" w:color="000000" w:sz="4" w:space="0"/>
              <w:left w:val="single" w:color="000000" w:sz="4" w:space="0"/>
              <w:bottom w:val="single" w:color="000000" w:sz="4" w:space="0"/>
              <w:right w:val="single" w:color="000000" w:sz="4" w:space="0"/>
            </w:tcBorders>
            <w:vAlign w:val="center"/>
          </w:tcPr>
          <w:p w14:paraId="02A9613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LS2A-A33M</w:t>
            </w:r>
          </w:p>
        </w:tc>
      </w:tr>
      <w:tr w14:paraId="107E626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EC0F7F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LIOP布局(组一)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4BF66DA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紧凑单梯</w:t>
            </w:r>
          </w:p>
        </w:tc>
        <w:tc>
          <w:tcPr>
            <w:tcW w:w="1593" w:type="pct"/>
            <w:tcBorders>
              <w:top w:val="single" w:color="000000" w:sz="4" w:space="0"/>
              <w:left w:val="single" w:color="000000" w:sz="4" w:space="0"/>
              <w:bottom w:val="single" w:color="000000" w:sz="4" w:space="0"/>
              <w:right w:val="single" w:color="000000" w:sz="4" w:space="0"/>
            </w:tcBorders>
            <w:vAlign w:val="center"/>
          </w:tcPr>
          <w:p w14:paraId="47D9FAF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紧凑单梯</w:t>
            </w:r>
          </w:p>
        </w:tc>
      </w:tr>
      <w:tr w14:paraId="618C88AF">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B92B10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LIOP面板材料(组一)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259D898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c>
          <w:tcPr>
            <w:tcW w:w="1593" w:type="pct"/>
            <w:tcBorders>
              <w:top w:val="single" w:color="000000" w:sz="4" w:space="0"/>
              <w:left w:val="single" w:color="000000" w:sz="4" w:space="0"/>
              <w:bottom w:val="single" w:color="000000" w:sz="4" w:space="0"/>
              <w:right w:val="single" w:color="000000" w:sz="4" w:space="0"/>
            </w:tcBorders>
            <w:vAlign w:val="center"/>
          </w:tcPr>
          <w:p w14:paraId="27B18D7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r>
      <w:tr w14:paraId="3B2E0EA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76490D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LIOP显示类型(组一)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18157E3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c>
          <w:tcPr>
            <w:tcW w:w="1593" w:type="pct"/>
            <w:tcBorders>
              <w:top w:val="single" w:color="000000" w:sz="4" w:space="0"/>
              <w:left w:val="single" w:color="000000" w:sz="4" w:space="0"/>
              <w:bottom w:val="single" w:color="000000" w:sz="4" w:space="0"/>
              <w:right w:val="single" w:color="000000" w:sz="4" w:space="0"/>
            </w:tcBorders>
            <w:vAlign w:val="center"/>
          </w:tcPr>
          <w:p w14:paraId="0B9701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r>
      <w:tr w14:paraId="61C7331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0F551C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LIOP按钮型号(组一)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0E4ECD6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c>
          <w:tcPr>
            <w:tcW w:w="1593" w:type="pct"/>
            <w:tcBorders>
              <w:top w:val="single" w:color="000000" w:sz="4" w:space="0"/>
              <w:left w:val="single" w:color="000000" w:sz="4" w:space="0"/>
              <w:bottom w:val="single" w:color="000000" w:sz="4" w:space="0"/>
              <w:right w:val="single" w:color="000000" w:sz="4" w:space="0"/>
            </w:tcBorders>
            <w:vAlign w:val="center"/>
          </w:tcPr>
          <w:p w14:paraId="0029E1C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r>
      <w:tr w14:paraId="1E7EAB6B">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2008C4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LIOP按钮表面材质(组一)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5A1205C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c>
          <w:tcPr>
            <w:tcW w:w="1593" w:type="pct"/>
            <w:tcBorders>
              <w:top w:val="single" w:color="000000" w:sz="4" w:space="0"/>
              <w:left w:val="single" w:color="000000" w:sz="4" w:space="0"/>
              <w:bottom w:val="single" w:color="000000" w:sz="4" w:space="0"/>
              <w:right w:val="single" w:color="000000" w:sz="4" w:space="0"/>
            </w:tcBorders>
            <w:vAlign w:val="center"/>
          </w:tcPr>
          <w:p w14:paraId="0074DE3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29216A62">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C82F8D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LIOP按钮发光颜色(组一)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47924F8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c>
          <w:tcPr>
            <w:tcW w:w="1593" w:type="pct"/>
            <w:tcBorders>
              <w:top w:val="single" w:color="000000" w:sz="4" w:space="0"/>
              <w:left w:val="single" w:color="000000" w:sz="4" w:space="0"/>
              <w:bottom w:val="single" w:color="000000" w:sz="4" w:space="0"/>
              <w:right w:val="single" w:color="000000" w:sz="4" w:space="0"/>
            </w:tcBorders>
            <w:vAlign w:val="center"/>
          </w:tcPr>
          <w:p w14:paraId="5302AF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r>
      <w:tr w14:paraId="5721369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1FAF4D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LIOP按钮带盲文(组一)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138EA6C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c>
          <w:tcPr>
            <w:tcW w:w="1593" w:type="pct"/>
            <w:tcBorders>
              <w:top w:val="single" w:color="000000" w:sz="4" w:space="0"/>
              <w:left w:val="single" w:color="000000" w:sz="4" w:space="0"/>
              <w:bottom w:val="single" w:color="000000" w:sz="4" w:space="0"/>
              <w:right w:val="single" w:color="000000" w:sz="4" w:space="0"/>
            </w:tcBorders>
            <w:vAlign w:val="center"/>
          </w:tcPr>
          <w:p w14:paraId="62A10A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r>
      <w:tr w14:paraId="33F4442E">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03783D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LIOP数量(组一)</w:t>
            </w:r>
          </w:p>
        </w:tc>
        <w:tc>
          <w:tcPr>
            <w:tcW w:w="1593" w:type="pct"/>
            <w:tcBorders>
              <w:top w:val="single" w:color="000000" w:sz="4" w:space="0"/>
              <w:left w:val="single" w:color="000000" w:sz="4" w:space="0"/>
              <w:bottom w:val="single" w:color="000000" w:sz="4" w:space="0"/>
              <w:right w:val="single" w:color="000000" w:sz="4" w:space="0"/>
            </w:tcBorders>
            <w:vAlign w:val="center"/>
          </w:tcPr>
          <w:p w14:paraId="5CC8974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c>
          <w:tcPr>
            <w:tcW w:w="1593" w:type="pct"/>
            <w:tcBorders>
              <w:top w:val="single" w:color="000000" w:sz="4" w:space="0"/>
              <w:left w:val="single" w:color="000000" w:sz="4" w:space="0"/>
              <w:bottom w:val="single" w:color="000000" w:sz="4" w:space="0"/>
              <w:right w:val="single" w:color="000000" w:sz="4" w:space="0"/>
            </w:tcBorders>
            <w:vAlign w:val="center"/>
          </w:tcPr>
          <w:p w14:paraId="166175E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r>
      <w:tr w14:paraId="5E7DF3CD">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3CE873D3">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电气可选项</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3CB03AB2">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FC89EB9">
            <w:pPr>
              <w:jc w:val="center"/>
              <w:rPr>
                <w:rFonts w:hint="eastAsia" w:ascii="仿宋" w:hAnsi="仿宋" w:eastAsia="仿宋" w:cs="仿宋"/>
                <w:color w:val="000000"/>
                <w:szCs w:val="21"/>
              </w:rPr>
            </w:pPr>
          </w:p>
        </w:tc>
      </w:tr>
      <w:tr w14:paraId="6BE591D0">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0FEDC1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c>
          <w:tcPr>
            <w:tcW w:w="1593" w:type="pct"/>
            <w:tcBorders>
              <w:top w:val="single" w:color="000000" w:sz="4" w:space="0"/>
              <w:left w:val="single" w:color="000000" w:sz="4" w:space="0"/>
              <w:bottom w:val="single" w:color="000000" w:sz="4" w:space="0"/>
              <w:right w:val="single" w:color="000000" w:sz="4" w:space="0"/>
            </w:tcBorders>
            <w:vAlign w:val="center"/>
          </w:tcPr>
          <w:p w14:paraId="6C4DFE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c>
          <w:tcPr>
            <w:tcW w:w="1593" w:type="pct"/>
            <w:tcBorders>
              <w:top w:val="single" w:color="000000" w:sz="4" w:space="0"/>
              <w:left w:val="single" w:color="000000" w:sz="4" w:space="0"/>
              <w:bottom w:val="single" w:color="000000" w:sz="4" w:space="0"/>
              <w:right w:val="single" w:color="000000" w:sz="4" w:space="0"/>
            </w:tcBorders>
            <w:vAlign w:val="center"/>
          </w:tcPr>
          <w:p w14:paraId="073A8A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r>
      <w:tr w14:paraId="6EFA31A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117C96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对讲系统布局</w:t>
            </w:r>
          </w:p>
        </w:tc>
        <w:tc>
          <w:tcPr>
            <w:tcW w:w="1593" w:type="pct"/>
            <w:tcBorders>
              <w:top w:val="single" w:color="000000" w:sz="4" w:space="0"/>
              <w:left w:val="single" w:color="000000" w:sz="4" w:space="0"/>
              <w:bottom w:val="single" w:color="000000" w:sz="4" w:space="0"/>
              <w:right w:val="single" w:color="000000" w:sz="4" w:space="0"/>
            </w:tcBorders>
            <w:vAlign w:val="center"/>
          </w:tcPr>
          <w:p w14:paraId="6896638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总线制</w:t>
            </w:r>
          </w:p>
        </w:tc>
        <w:tc>
          <w:tcPr>
            <w:tcW w:w="1593" w:type="pct"/>
            <w:tcBorders>
              <w:top w:val="single" w:color="000000" w:sz="4" w:space="0"/>
              <w:left w:val="single" w:color="000000" w:sz="4" w:space="0"/>
              <w:bottom w:val="single" w:color="000000" w:sz="4" w:space="0"/>
              <w:right w:val="single" w:color="000000" w:sz="4" w:space="0"/>
            </w:tcBorders>
            <w:vAlign w:val="center"/>
          </w:tcPr>
          <w:p w14:paraId="6C7566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总线制</w:t>
            </w:r>
          </w:p>
        </w:tc>
      </w:tr>
      <w:tr w14:paraId="3EF832A7">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F4F4C8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对讲局数(监控梯数)</w:t>
            </w:r>
          </w:p>
        </w:tc>
        <w:tc>
          <w:tcPr>
            <w:tcW w:w="1593" w:type="pct"/>
            <w:tcBorders>
              <w:top w:val="single" w:color="000000" w:sz="4" w:space="0"/>
              <w:left w:val="single" w:color="000000" w:sz="4" w:space="0"/>
              <w:bottom w:val="single" w:color="000000" w:sz="4" w:space="0"/>
              <w:right w:val="single" w:color="000000" w:sz="4" w:space="0"/>
            </w:tcBorders>
            <w:vAlign w:val="center"/>
          </w:tcPr>
          <w:p w14:paraId="70388D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1593" w:type="pct"/>
            <w:tcBorders>
              <w:top w:val="single" w:color="000000" w:sz="4" w:space="0"/>
              <w:left w:val="single" w:color="000000" w:sz="4" w:space="0"/>
              <w:bottom w:val="single" w:color="000000" w:sz="4" w:space="0"/>
              <w:right w:val="single" w:color="000000" w:sz="4" w:space="0"/>
            </w:tcBorders>
            <w:vAlign w:val="center"/>
          </w:tcPr>
          <w:p w14:paraId="449263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14:paraId="56DD34BA">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2BBF48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主操纵盘司机操作</w:t>
            </w:r>
          </w:p>
        </w:tc>
        <w:tc>
          <w:tcPr>
            <w:tcW w:w="1593" w:type="pct"/>
            <w:tcBorders>
              <w:top w:val="single" w:color="000000" w:sz="4" w:space="0"/>
              <w:left w:val="single" w:color="000000" w:sz="4" w:space="0"/>
              <w:bottom w:val="single" w:color="000000" w:sz="4" w:space="0"/>
              <w:right w:val="single" w:color="000000" w:sz="4" w:space="0"/>
            </w:tcBorders>
            <w:vAlign w:val="center"/>
          </w:tcPr>
          <w:p w14:paraId="0FA1B4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钥匙开关</w:t>
            </w:r>
          </w:p>
        </w:tc>
        <w:tc>
          <w:tcPr>
            <w:tcW w:w="1593" w:type="pct"/>
            <w:tcBorders>
              <w:top w:val="single" w:color="000000" w:sz="4" w:space="0"/>
              <w:left w:val="single" w:color="000000" w:sz="4" w:space="0"/>
              <w:bottom w:val="single" w:color="000000" w:sz="4" w:space="0"/>
              <w:right w:val="single" w:color="000000" w:sz="4" w:space="0"/>
            </w:tcBorders>
            <w:vAlign w:val="center"/>
          </w:tcPr>
          <w:p w14:paraId="49A194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钥匙开关</w:t>
            </w:r>
          </w:p>
        </w:tc>
      </w:tr>
      <w:tr w14:paraId="54AD1D78">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F3CB1B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轿厢到站钟</w:t>
            </w:r>
          </w:p>
        </w:tc>
        <w:tc>
          <w:tcPr>
            <w:tcW w:w="1593" w:type="pct"/>
            <w:tcBorders>
              <w:top w:val="single" w:color="000000" w:sz="4" w:space="0"/>
              <w:left w:val="single" w:color="000000" w:sz="4" w:space="0"/>
              <w:bottom w:val="single" w:color="000000" w:sz="4" w:space="0"/>
              <w:right w:val="single" w:color="000000" w:sz="4" w:space="0"/>
            </w:tcBorders>
            <w:vAlign w:val="center"/>
          </w:tcPr>
          <w:p w14:paraId="567A93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3783C1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41FACF2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050775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厅外到站钟</w:t>
            </w:r>
          </w:p>
        </w:tc>
        <w:tc>
          <w:tcPr>
            <w:tcW w:w="1593" w:type="pct"/>
            <w:tcBorders>
              <w:top w:val="single" w:color="000000" w:sz="4" w:space="0"/>
              <w:left w:val="single" w:color="000000" w:sz="4" w:space="0"/>
              <w:bottom w:val="single" w:color="000000" w:sz="4" w:space="0"/>
              <w:right w:val="single" w:color="000000" w:sz="4" w:space="0"/>
            </w:tcBorders>
            <w:vAlign w:val="center"/>
          </w:tcPr>
          <w:p w14:paraId="79FDEF0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c>
          <w:tcPr>
            <w:tcW w:w="1593" w:type="pct"/>
            <w:tcBorders>
              <w:top w:val="single" w:color="000000" w:sz="4" w:space="0"/>
              <w:left w:val="single" w:color="000000" w:sz="4" w:space="0"/>
              <w:bottom w:val="single" w:color="000000" w:sz="4" w:space="0"/>
              <w:right w:val="single" w:color="000000" w:sz="4" w:space="0"/>
            </w:tcBorders>
            <w:vAlign w:val="center"/>
          </w:tcPr>
          <w:p w14:paraId="1DC8F8B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5B21475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DEA3EB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语音报站</w:t>
            </w:r>
          </w:p>
        </w:tc>
        <w:tc>
          <w:tcPr>
            <w:tcW w:w="1593" w:type="pct"/>
            <w:tcBorders>
              <w:top w:val="single" w:color="000000" w:sz="4" w:space="0"/>
              <w:left w:val="single" w:color="000000" w:sz="4" w:space="0"/>
              <w:bottom w:val="single" w:color="000000" w:sz="4" w:space="0"/>
              <w:right w:val="single" w:color="000000" w:sz="4" w:space="0"/>
            </w:tcBorders>
            <w:vAlign w:val="center"/>
          </w:tcPr>
          <w:p w14:paraId="2E74149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c>
          <w:tcPr>
            <w:tcW w:w="1593" w:type="pct"/>
            <w:tcBorders>
              <w:top w:val="single" w:color="000000" w:sz="4" w:space="0"/>
              <w:left w:val="single" w:color="000000" w:sz="4" w:space="0"/>
              <w:bottom w:val="single" w:color="000000" w:sz="4" w:space="0"/>
              <w:right w:val="single" w:color="000000" w:sz="4" w:space="0"/>
            </w:tcBorders>
            <w:vAlign w:val="center"/>
          </w:tcPr>
          <w:p w14:paraId="3646F49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371721AD">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6BB180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智能语音安抚</w:t>
            </w:r>
          </w:p>
        </w:tc>
        <w:tc>
          <w:tcPr>
            <w:tcW w:w="1593" w:type="pct"/>
            <w:tcBorders>
              <w:top w:val="single" w:color="000000" w:sz="4" w:space="0"/>
              <w:left w:val="single" w:color="000000" w:sz="4" w:space="0"/>
              <w:bottom w:val="single" w:color="000000" w:sz="4" w:space="0"/>
              <w:right w:val="single" w:color="000000" w:sz="4" w:space="0"/>
            </w:tcBorders>
            <w:vAlign w:val="center"/>
          </w:tcPr>
          <w:p w14:paraId="729546D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63CC7E5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4C9E1A26">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D73B66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定位系统类型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2B2A3F8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标准定位系统</w:t>
            </w:r>
          </w:p>
        </w:tc>
        <w:tc>
          <w:tcPr>
            <w:tcW w:w="1593" w:type="pct"/>
            <w:tcBorders>
              <w:top w:val="single" w:color="000000" w:sz="4" w:space="0"/>
              <w:left w:val="single" w:color="000000" w:sz="4" w:space="0"/>
              <w:bottom w:val="single" w:color="000000" w:sz="4" w:space="0"/>
              <w:right w:val="single" w:color="000000" w:sz="4" w:space="0"/>
            </w:tcBorders>
            <w:vAlign w:val="center"/>
          </w:tcPr>
          <w:p w14:paraId="0ED2EB6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标准定位系统</w:t>
            </w:r>
          </w:p>
        </w:tc>
      </w:tr>
      <w:tr w14:paraId="4FFBFB74">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85DF91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基站返回</w:t>
            </w:r>
          </w:p>
        </w:tc>
        <w:tc>
          <w:tcPr>
            <w:tcW w:w="1593" w:type="pct"/>
            <w:tcBorders>
              <w:top w:val="single" w:color="000000" w:sz="4" w:space="0"/>
              <w:left w:val="single" w:color="000000" w:sz="4" w:space="0"/>
              <w:bottom w:val="single" w:color="000000" w:sz="4" w:space="0"/>
              <w:right w:val="single" w:color="000000" w:sz="4" w:space="0"/>
            </w:tcBorders>
            <w:vAlign w:val="center"/>
          </w:tcPr>
          <w:p w14:paraId="78291C8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c>
          <w:tcPr>
            <w:tcW w:w="1593" w:type="pct"/>
            <w:tcBorders>
              <w:top w:val="single" w:color="000000" w:sz="4" w:space="0"/>
              <w:left w:val="single" w:color="000000" w:sz="4" w:space="0"/>
              <w:bottom w:val="single" w:color="000000" w:sz="4" w:space="0"/>
              <w:right w:val="single" w:color="000000" w:sz="4" w:space="0"/>
            </w:tcBorders>
            <w:vAlign w:val="center"/>
          </w:tcPr>
          <w:p w14:paraId="5C3749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47AFB2A2">
        <w:tblPrEx>
          <w:tblCellMar>
            <w:top w:w="0" w:type="dxa"/>
            <w:left w:w="108" w:type="dxa"/>
            <w:bottom w:w="0" w:type="dxa"/>
            <w:right w:w="108" w:type="dxa"/>
          </w:tblCellMar>
        </w:tblPrEx>
        <w:trPr>
          <w:trHeight w:val="300" w:hRule="atLeast"/>
        </w:trPr>
        <w:tc>
          <w:tcPr>
            <w:tcW w:w="1813" w:type="pct"/>
            <w:tcBorders>
              <w:top w:val="nil"/>
              <w:left w:val="nil"/>
              <w:bottom w:val="nil"/>
              <w:right w:val="nil"/>
            </w:tcBorders>
            <w:shd w:val="clear" w:color="auto" w:fill="ADD8E6"/>
            <w:vAlign w:val="center"/>
          </w:tcPr>
          <w:p w14:paraId="10EA73E6">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机械可选项</w:t>
            </w: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0D6D0178">
            <w:pPr>
              <w:jc w:val="center"/>
              <w:rPr>
                <w:rFonts w:hint="eastAsia"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29DE13F0">
            <w:pPr>
              <w:jc w:val="center"/>
              <w:rPr>
                <w:rFonts w:hint="eastAsia" w:ascii="仿宋" w:hAnsi="仿宋" w:eastAsia="仿宋" w:cs="仿宋"/>
                <w:color w:val="000000"/>
                <w:szCs w:val="21"/>
              </w:rPr>
            </w:pPr>
          </w:p>
        </w:tc>
      </w:tr>
      <w:tr w14:paraId="28F7CAD9">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A64BF8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轿顶护栏类型</w:t>
            </w:r>
          </w:p>
        </w:tc>
        <w:tc>
          <w:tcPr>
            <w:tcW w:w="1593" w:type="pct"/>
            <w:tcBorders>
              <w:top w:val="single" w:color="000000" w:sz="4" w:space="0"/>
              <w:left w:val="single" w:color="000000" w:sz="4" w:space="0"/>
              <w:bottom w:val="single" w:color="000000" w:sz="4" w:space="0"/>
              <w:right w:val="single" w:color="000000" w:sz="4" w:space="0"/>
            </w:tcBorders>
            <w:vAlign w:val="center"/>
          </w:tcPr>
          <w:p w14:paraId="46146D3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一体式</w:t>
            </w:r>
          </w:p>
        </w:tc>
        <w:tc>
          <w:tcPr>
            <w:tcW w:w="1593" w:type="pct"/>
            <w:tcBorders>
              <w:top w:val="single" w:color="000000" w:sz="4" w:space="0"/>
              <w:left w:val="single" w:color="000000" w:sz="4" w:space="0"/>
              <w:bottom w:val="single" w:color="000000" w:sz="4" w:space="0"/>
              <w:right w:val="single" w:color="000000" w:sz="4" w:space="0"/>
            </w:tcBorders>
            <w:vAlign w:val="center"/>
          </w:tcPr>
          <w:p w14:paraId="18AFBD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一体式</w:t>
            </w:r>
          </w:p>
        </w:tc>
      </w:tr>
      <w:tr w14:paraId="4021C763">
        <w:tblPrEx>
          <w:tblCellMar>
            <w:top w:w="0" w:type="dxa"/>
            <w:left w:w="108" w:type="dxa"/>
            <w:bottom w:w="0" w:type="dxa"/>
            <w:right w:w="108" w:type="dxa"/>
          </w:tblCellMar>
        </w:tblPrEx>
        <w:trPr>
          <w:trHeight w:val="300" w:hRule="atLeast"/>
        </w:trPr>
        <w:tc>
          <w:tcPr>
            <w:tcW w:w="1813"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52DA63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轿顶护栏高度</w:t>
            </w:r>
          </w:p>
        </w:tc>
        <w:tc>
          <w:tcPr>
            <w:tcW w:w="1593" w:type="pct"/>
            <w:tcBorders>
              <w:top w:val="single" w:color="000000" w:sz="4" w:space="0"/>
              <w:left w:val="single" w:color="000000" w:sz="4" w:space="0"/>
              <w:bottom w:val="single" w:color="000000" w:sz="4" w:space="0"/>
              <w:right w:val="single" w:color="000000" w:sz="4" w:space="0"/>
            </w:tcBorders>
            <w:vAlign w:val="center"/>
          </w:tcPr>
          <w:p w14:paraId="034EA5D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700mm</w:t>
            </w:r>
          </w:p>
        </w:tc>
        <w:tc>
          <w:tcPr>
            <w:tcW w:w="1593" w:type="pct"/>
            <w:tcBorders>
              <w:top w:val="single" w:color="000000" w:sz="4" w:space="0"/>
              <w:left w:val="single" w:color="000000" w:sz="4" w:space="0"/>
              <w:bottom w:val="single" w:color="000000" w:sz="4" w:space="0"/>
              <w:right w:val="single" w:color="000000" w:sz="4" w:space="0"/>
            </w:tcBorders>
            <w:vAlign w:val="center"/>
          </w:tcPr>
          <w:p w14:paraId="7B3BCC8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700mm</w:t>
            </w:r>
          </w:p>
        </w:tc>
      </w:tr>
    </w:tbl>
    <w:p w14:paraId="6AEAECDD">
      <w:pPr>
        <w:rPr>
          <w:rFonts w:hint="eastAsia" w:ascii="宋体" w:hAnsi="宋体" w:cs="宋体"/>
          <w:spacing w:val="1"/>
          <w:sz w:val="20"/>
        </w:rPr>
      </w:pPr>
      <w:r>
        <w:rPr>
          <w:rFonts w:hint="eastAsia" w:ascii="宋体" w:hAnsi="宋体" w:cs="宋体"/>
          <w:spacing w:val="1"/>
          <w:sz w:val="20"/>
        </w:rPr>
        <w:br w:type="page"/>
      </w:r>
    </w:p>
    <w:tbl>
      <w:tblPr>
        <w:tblStyle w:val="13"/>
        <w:tblW w:w="4998" w:type="pct"/>
        <w:tblInd w:w="0" w:type="dxa"/>
        <w:tblLayout w:type="autofit"/>
        <w:tblCellMar>
          <w:top w:w="0" w:type="dxa"/>
          <w:left w:w="108" w:type="dxa"/>
          <w:bottom w:w="0" w:type="dxa"/>
          <w:right w:w="108" w:type="dxa"/>
        </w:tblCellMar>
      </w:tblPr>
      <w:tblGrid>
        <w:gridCol w:w="3177"/>
        <w:gridCol w:w="6361"/>
      </w:tblGrid>
      <w:tr w14:paraId="7B0CCBE8">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18DDA9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梯组名称</w:t>
            </w:r>
          </w:p>
        </w:tc>
        <w:tc>
          <w:tcPr>
            <w:tcW w:w="3334" w:type="pct"/>
            <w:tcBorders>
              <w:top w:val="single" w:color="000000" w:sz="4" w:space="0"/>
              <w:left w:val="single" w:color="000000" w:sz="4" w:space="0"/>
              <w:bottom w:val="single" w:color="000000" w:sz="4" w:space="0"/>
              <w:right w:val="single" w:color="000000" w:sz="4" w:space="0"/>
            </w:tcBorders>
            <w:vAlign w:val="center"/>
          </w:tcPr>
          <w:p w14:paraId="4A069EF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L15（23#楼-3西）</w:t>
            </w:r>
          </w:p>
        </w:tc>
      </w:tr>
      <w:tr w14:paraId="10822982">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4F7783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产品描述</w:t>
            </w:r>
          </w:p>
        </w:tc>
        <w:tc>
          <w:tcPr>
            <w:tcW w:w="3334" w:type="pct"/>
            <w:tcBorders>
              <w:top w:val="single" w:color="000000" w:sz="4" w:space="0"/>
              <w:left w:val="single" w:color="000000" w:sz="4" w:space="0"/>
              <w:bottom w:val="single" w:color="000000" w:sz="4" w:space="0"/>
              <w:right w:val="single" w:color="000000" w:sz="4" w:space="0"/>
            </w:tcBorders>
            <w:vAlign w:val="center"/>
          </w:tcPr>
          <w:p w14:paraId="14CCD13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MR,1000,1.75,25/25</w:t>
            </w:r>
          </w:p>
        </w:tc>
      </w:tr>
      <w:tr w14:paraId="200D625B">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C7F187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w:t>
            </w:r>
          </w:p>
        </w:tc>
        <w:tc>
          <w:tcPr>
            <w:tcW w:w="3334" w:type="pct"/>
            <w:tcBorders>
              <w:top w:val="single" w:color="000000" w:sz="4" w:space="0"/>
              <w:left w:val="single" w:color="000000" w:sz="4" w:space="0"/>
              <w:bottom w:val="single" w:color="000000" w:sz="4" w:space="0"/>
              <w:right w:val="single" w:color="000000" w:sz="4" w:space="0"/>
            </w:tcBorders>
            <w:vAlign w:val="center"/>
          </w:tcPr>
          <w:p w14:paraId="62DBA9C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TKE</w:t>
            </w:r>
          </w:p>
        </w:tc>
      </w:tr>
      <w:tr w14:paraId="59FABD10">
        <w:tblPrEx>
          <w:tblCellMar>
            <w:top w:w="0" w:type="dxa"/>
            <w:left w:w="108" w:type="dxa"/>
            <w:bottom w:w="0" w:type="dxa"/>
            <w:right w:w="108" w:type="dxa"/>
          </w:tblCellMar>
        </w:tblPrEx>
        <w:trPr>
          <w:trHeight w:val="300" w:hRule="atLeast"/>
        </w:trPr>
        <w:tc>
          <w:tcPr>
            <w:tcW w:w="1665" w:type="pct"/>
            <w:tcBorders>
              <w:top w:val="nil"/>
              <w:left w:val="nil"/>
              <w:bottom w:val="nil"/>
              <w:right w:val="nil"/>
            </w:tcBorders>
            <w:shd w:val="clear" w:color="auto" w:fill="ADD8E6"/>
            <w:vAlign w:val="center"/>
          </w:tcPr>
          <w:p w14:paraId="3C830AD6">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基本参数</w:t>
            </w:r>
          </w:p>
        </w:tc>
        <w:tc>
          <w:tcPr>
            <w:tcW w:w="3334"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0A437C0D">
            <w:pPr>
              <w:jc w:val="center"/>
              <w:rPr>
                <w:rFonts w:hint="eastAsia" w:ascii="仿宋" w:hAnsi="仿宋" w:eastAsia="仿宋" w:cs="仿宋"/>
                <w:color w:val="000000"/>
                <w:szCs w:val="21"/>
              </w:rPr>
            </w:pPr>
          </w:p>
        </w:tc>
      </w:tr>
      <w:tr w14:paraId="158CFC01">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333ED7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电梯型号</w:t>
            </w:r>
          </w:p>
        </w:tc>
        <w:tc>
          <w:tcPr>
            <w:tcW w:w="3334" w:type="pct"/>
            <w:tcBorders>
              <w:top w:val="single" w:color="000000" w:sz="4" w:space="0"/>
              <w:left w:val="single" w:color="000000" w:sz="4" w:space="0"/>
              <w:bottom w:val="single" w:color="000000" w:sz="4" w:space="0"/>
              <w:right w:val="single" w:color="000000" w:sz="4" w:space="0"/>
            </w:tcBorders>
            <w:vAlign w:val="center"/>
          </w:tcPr>
          <w:p w14:paraId="7A29180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meta200 MR</w:t>
            </w:r>
          </w:p>
        </w:tc>
      </w:tr>
      <w:tr w14:paraId="53C8B20E">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CAC62D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电梯型式</w:t>
            </w:r>
          </w:p>
        </w:tc>
        <w:tc>
          <w:tcPr>
            <w:tcW w:w="3334" w:type="pct"/>
            <w:tcBorders>
              <w:top w:val="single" w:color="000000" w:sz="4" w:space="0"/>
              <w:left w:val="single" w:color="000000" w:sz="4" w:space="0"/>
              <w:bottom w:val="single" w:color="000000" w:sz="4" w:space="0"/>
              <w:right w:val="single" w:color="000000" w:sz="4" w:space="0"/>
            </w:tcBorders>
            <w:vAlign w:val="center"/>
          </w:tcPr>
          <w:p w14:paraId="5C58BFF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曳引式客梯</w:t>
            </w:r>
          </w:p>
        </w:tc>
      </w:tr>
      <w:tr w14:paraId="42E7ACCA">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563A8B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额定载重(Kg)</w:t>
            </w:r>
          </w:p>
        </w:tc>
        <w:tc>
          <w:tcPr>
            <w:tcW w:w="3334" w:type="pct"/>
            <w:tcBorders>
              <w:top w:val="single" w:color="000000" w:sz="4" w:space="0"/>
              <w:left w:val="single" w:color="000000" w:sz="4" w:space="0"/>
              <w:bottom w:val="single" w:color="000000" w:sz="4" w:space="0"/>
              <w:right w:val="single" w:color="000000" w:sz="4" w:space="0"/>
            </w:tcBorders>
            <w:vAlign w:val="center"/>
          </w:tcPr>
          <w:p w14:paraId="6B4B4D7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1,000</w:t>
            </w:r>
          </w:p>
        </w:tc>
      </w:tr>
      <w:tr w14:paraId="2B2C2482">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CDCA43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额定速度(m/s)</w:t>
            </w:r>
          </w:p>
        </w:tc>
        <w:tc>
          <w:tcPr>
            <w:tcW w:w="3334" w:type="pct"/>
            <w:tcBorders>
              <w:top w:val="single" w:color="000000" w:sz="4" w:space="0"/>
              <w:left w:val="single" w:color="000000" w:sz="4" w:space="0"/>
              <w:bottom w:val="single" w:color="000000" w:sz="4" w:space="0"/>
              <w:right w:val="single" w:color="000000" w:sz="4" w:space="0"/>
            </w:tcBorders>
            <w:vAlign w:val="center"/>
          </w:tcPr>
          <w:p w14:paraId="47949B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1.75</w:t>
            </w:r>
          </w:p>
        </w:tc>
      </w:tr>
      <w:tr w14:paraId="7142E18B">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781640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顶层高度(mm)</w:t>
            </w:r>
          </w:p>
        </w:tc>
        <w:tc>
          <w:tcPr>
            <w:tcW w:w="3334" w:type="pct"/>
            <w:tcBorders>
              <w:top w:val="single" w:color="000000" w:sz="4" w:space="0"/>
              <w:left w:val="single" w:color="000000" w:sz="4" w:space="0"/>
              <w:bottom w:val="single" w:color="000000" w:sz="4" w:space="0"/>
              <w:right w:val="single" w:color="000000" w:sz="4" w:space="0"/>
            </w:tcBorders>
            <w:vAlign w:val="center"/>
          </w:tcPr>
          <w:p w14:paraId="19E7EB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5,000</w:t>
            </w:r>
          </w:p>
        </w:tc>
      </w:tr>
      <w:tr w14:paraId="312012E2">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DD3935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底坑深度(mm)</w:t>
            </w:r>
          </w:p>
        </w:tc>
        <w:tc>
          <w:tcPr>
            <w:tcW w:w="3334" w:type="pct"/>
            <w:tcBorders>
              <w:top w:val="single" w:color="000000" w:sz="4" w:space="0"/>
              <w:left w:val="single" w:color="000000" w:sz="4" w:space="0"/>
              <w:bottom w:val="single" w:color="000000" w:sz="4" w:space="0"/>
              <w:right w:val="single" w:color="000000" w:sz="4" w:space="0"/>
            </w:tcBorders>
            <w:vAlign w:val="center"/>
          </w:tcPr>
          <w:p w14:paraId="28C88E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1,850</w:t>
            </w:r>
          </w:p>
        </w:tc>
      </w:tr>
      <w:tr w14:paraId="634DE307">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6813A7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井道宽度(mm)</w:t>
            </w:r>
          </w:p>
        </w:tc>
        <w:tc>
          <w:tcPr>
            <w:tcW w:w="3334" w:type="pct"/>
            <w:tcBorders>
              <w:top w:val="single" w:color="000000" w:sz="4" w:space="0"/>
              <w:left w:val="single" w:color="000000" w:sz="4" w:space="0"/>
              <w:bottom w:val="single" w:color="000000" w:sz="4" w:space="0"/>
              <w:right w:val="single" w:color="000000" w:sz="4" w:space="0"/>
            </w:tcBorders>
            <w:vAlign w:val="center"/>
          </w:tcPr>
          <w:p w14:paraId="16AC192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2,150</w:t>
            </w:r>
          </w:p>
        </w:tc>
      </w:tr>
      <w:tr w14:paraId="7A4EDA78">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E0B790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井道深度(mm)</w:t>
            </w:r>
          </w:p>
        </w:tc>
        <w:tc>
          <w:tcPr>
            <w:tcW w:w="3334" w:type="pct"/>
            <w:tcBorders>
              <w:top w:val="single" w:color="000000" w:sz="4" w:space="0"/>
              <w:left w:val="single" w:color="000000" w:sz="4" w:space="0"/>
              <w:bottom w:val="single" w:color="000000" w:sz="4" w:space="0"/>
              <w:right w:val="single" w:color="000000" w:sz="4" w:space="0"/>
            </w:tcBorders>
            <w:vAlign w:val="center"/>
          </w:tcPr>
          <w:p w14:paraId="592EFA8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2,200</w:t>
            </w:r>
          </w:p>
        </w:tc>
      </w:tr>
      <w:tr w14:paraId="5C7AB114">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E20395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提升高度(mm)</w:t>
            </w:r>
          </w:p>
        </w:tc>
        <w:tc>
          <w:tcPr>
            <w:tcW w:w="3334" w:type="pct"/>
            <w:tcBorders>
              <w:top w:val="single" w:color="000000" w:sz="4" w:space="0"/>
              <w:left w:val="single" w:color="000000" w:sz="4" w:space="0"/>
              <w:bottom w:val="single" w:color="000000" w:sz="4" w:space="0"/>
              <w:right w:val="single" w:color="000000" w:sz="4" w:space="0"/>
            </w:tcBorders>
            <w:vAlign w:val="center"/>
          </w:tcPr>
          <w:p w14:paraId="754468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74,400</w:t>
            </w:r>
          </w:p>
        </w:tc>
      </w:tr>
      <w:tr w14:paraId="039541D4">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9E829B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楼层数</w:t>
            </w:r>
          </w:p>
        </w:tc>
        <w:tc>
          <w:tcPr>
            <w:tcW w:w="3334" w:type="pct"/>
            <w:tcBorders>
              <w:top w:val="single" w:color="000000" w:sz="4" w:space="0"/>
              <w:left w:val="single" w:color="000000" w:sz="4" w:space="0"/>
              <w:bottom w:val="single" w:color="000000" w:sz="4" w:space="0"/>
              <w:right w:val="single" w:color="000000" w:sz="4" w:space="0"/>
            </w:tcBorders>
            <w:vAlign w:val="center"/>
          </w:tcPr>
          <w:p w14:paraId="0A94A54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r>
      <w:tr w14:paraId="39C99B83">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00B1BD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停站数</w:t>
            </w:r>
          </w:p>
        </w:tc>
        <w:tc>
          <w:tcPr>
            <w:tcW w:w="3334" w:type="pct"/>
            <w:tcBorders>
              <w:top w:val="single" w:color="000000" w:sz="4" w:space="0"/>
              <w:left w:val="single" w:color="000000" w:sz="4" w:space="0"/>
              <w:bottom w:val="single" w:color="000000" w:sz="4" w:space="0"/>
              <w:right w:val="single" w:color="000000" w:sz="4" w:space="0"/>
            </w:tcBorders>
            <w:vAlign w:val="center"/>
          </w:tcPr>
          <w:p w14:paraId="1538A97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r>
      <w:tr w14:paraId="7EFF99B2">
        <w:tblPrEx>
          <w:tblCellMar>
            <w:top w:w="0" w:type="dxa"/>
            <w:left w:w="108" w:type="dxa"/>
            <w:bottom w:w="0" w:type="dxa"/>
            <w:right w:w="108" w:type="dxa"/>
          </w:tblCellMar>
        </w:tblPrEx>
        <w:trPr>
          <w:trHeight w:val="300" w:hRule="atLeast"/>
        </w:trPr>
        <w:tc>
          <w:tcPr>
            <w:tcW w:w="1665" w:type="pct"/>
            <w:tcBorders>
              <w:top w:val="nil"/>
              <w:left w:val="nil"/>
              <w:bottom w:val="nil"/>
              <w:right w:val="nil"/>
            </w:tcBorders>
            <w:shd w:val="clear" w:color="auto" w:fill="ADD8E6"/>
            <w:vAlign w:val="center"/>
          </w:tcPr>
          <w:p w14:paraId="065FB84D">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轿厢</w:t>
            </w:r>
          </w:p>
        </w:tc>
        <w:tc>
          <w:tcPr>
            <w:tcW w:w="3334"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212E0EEF">
            <w:pPr>
              <w:jc w:val="center"/>
              <w:rPr>
                <w:rFonts w:hint="eastAsia" w:ascii="仿宋" w:hAnsi="仿宋" w:eastAsia="仿宋" w:cs="仿宋"/>
                <w:color w:val="000000"/>
                <w:szCs w:val="21"/>
              </w:rPr>
            </w:pPr>
          </w:p>
        </w:tc>
      </w:tr>
      <w:tr w14:paraId="30D1A539">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EB84EA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轿厢型号</w:t>
            </w:r>
          </w:p>
        </w:tc>
        <w:tc>
          <w:tcPr>
            <w:tcW w:w="3334" w:type="pct"/>
            <w:tcBorders>
              <w:top w:val="single" w:color="000000" w:sz="4" w:space="0"/>
              <w:left w:val="single" w:color="000000" w:sz="4" w:space="0"/>
              <w:bottom w:val="single" w:color="000000" w:sz="4" w:space="0"/>
              <w:right w:val="single" w:color="000000" w:sz="4" w:space="0"/>
            </w:tcBorders>
            <w:vAlign w:val="center"/>
          </w:tcPr>
          <w:p w14:paraId="6FAF3D5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CT-03M-02</w:t>
            </w:r>
          </w:p>
        </w:tc>
      </w:tr>
      <w:tr w14:paraId="57512B33">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5BC5B8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吊顶型号</w:t>
            </w:r>
          </w:p>
        </w:tc>
        <w:tc>
          <w:tcPr>
            <w:tcW w:w="3334" w:type="pct"/>
            <w:tcBorders>
              <w:top w:val="single" w:color="000000" w:sz="4" w:space="0"/>
              <w:left w:val="single" w:color="000000" w:sz="4" w:space="0"/>
              <w:bottom w:val="single" w:color="000000" w:sz="4" w:space="0"/>
              <w:right w:val="single" w:color="000000" w:sz="4" w:space="0"/>
            </w:tcBorders>
            <w:vAlign w:val="center"/>
          </w:tcPr>
          <w:p w14:paraId="5610A32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RF-CL1S</w:t>
            </w:r>
          </w:p>
        </w:tc>
      </w:tr>
      <w:tr w14:paraId="033F808A">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FF3174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轿厢宽度(mm)</w:t>
            </w:r>
          </w:p>
        </w:tc>
        <w:tc>
          <w:tcPr>
            <w:tcW w:w="3334" w:type="pct"/>
            <w:tcBorders>
              <w:top w:val="single" w:color="000000" w:sz="4" w:space="0"/>
              <w:left w:val="single" w:color="000000" w:sz="4" w:space="0"/>
              <w:bottom w:val="single" w:color="000000" w:sz="4" w:space="0"/>
              <w:right w:val="single" w:color="000000" w:sz="4" w:space="0"/>
            </w:tcBorders>
            <w:vAlign w:val="center"/>
          </w:tcPr>
          <w:p w14:paraId="0BD19B4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1,600</w:t>
            </w:r>
          </w:p>
        </w:tc>
      </w:tr>
      <w:tr w14:paraId="2688189C">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632DE0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轿厢深度(mm)</w:t>
            </w:r>
          </w:p>
        </w:tc>
        <w:tc>
          <w:tcPr>
            <w:tcW w:w="3334" w:type="pct"/>
            <w:tcBorders>
              <w:top w:val="single" w:color="000000" w:sz="4" w:space="0"/>
              <w:left w:val="single" w:color="000000" w:sz="4" w:space="0"/>
              <w:bottom w:val="single" w:color="000000" w:sz="4" w:space="0"/>
              <w:right w:val="single" w:color="000000" w:sz="4" w:space="0"/>
            </w:tcBorders>
            <w:vAlign w:val="center"/>
          </w:tcPr>
          <w:p w14:paraId="587BF58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1,500</w:t>
            </w:r>
          </w:p>
        </w:tc>
      </w:tr>
      <w:tr w14:paraId="3D85052B">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E24F23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轿厢高度(mm)</w:t>
            </w:r>
          </w:p>
        </w:tc>
        <w:tc>
          <w:tcPr>
            <w:tcW w:w="3334" w:type="pct"/>
            <w:tcBorders>
              <w:top w:val="single" w:color="000000" w:sz="4" w:space="0"/>
              <w:left w:val="single" w:color="000000" w:sz="4" w:space="0"/>
              <w:bottom w:val="single" w:color="000000" w:sz="4" w:space="0"/>
              <w:right w:val="single" w:color="000000" w:sz="4" w:space="0"/>
            </w:tcBorders>
            <w:shd w:val="clear" w:color="auto" w:fill="90EE90"/>
            <w:vAlign w:val="center"/>
          </w:tcPr>
          <w:p w14:paraId="7A6CDDC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2,800</w:t>
            </w:r>
          </w:p>
        </w:tc>
      </w:tr>
      <w:tr w14:paraId="3C600A8C">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3240F6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吊顶可视面装饰</w:t>
            </w:r>
          </w:p>
        </w:tc>
        <w:tc>
          <w:tcPr>
            <w:tcW w:w="3334" w:type="pct"/>
            <w:tcBorders>
              <w:top w:val="single" w:color="000000" w:sz="4" w:space="0"/>
              <w:left w:val="single" w:color="000000" w:sz="4" w:space="0"/>
              <w:bottom w:val="single" w:color="000000" w:sz="4" w:space="0"/>
              <w:right w:val="single" w:color="000000" w:sz="4" w:space="0"/>
            </w:tcBorders>
            <w:vAlign w:val="center"/>
          </w:tcPr>
          <w:p w14:paraId="0970830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53637C86">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B8176A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前壁装饰</w:t>
            </w:r>
          </w:p>
        </w:tc>
        <w:tc>
          <w:tcPr>
            <w:tcW w:w="3334" w:type="pct"/>
            <w:tcBorders>
              <w:top w:val="single" w:color="000000" w:sz="4" w:space="0"/>
              <w:left w:val="single" w:color="000000" w:sz="4" w:space="0"/>
              <w:bottom w:val="single" w:color="000000" w:sz="4" w:space="0"/>
              <w:right w:val="single" w:color="000000" w:sz="4" w:space="0"/>
            </w:tcBorders>
            <w:vAlign w:val="center"/>
          </w:tcPr>
          <w:p w14:paraId="40B0A2D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2FA609D0">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AAD14E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侧壁装饰</w:t>
            </w:r>
          </w:p>
        </w:tc>
        <w:tc>
          <w:tcPr>
            <w:tcW w:w="3334" w:type="pct"/>
            <w:tcBorders>
              <w:top w:val="single" w:color="000000" w:sz="4" w:space="0"/>
              <w:left w:val="single" w:color="000000" w:sz="4" w:space="0"/>
              <w:bottom w:val="single" w:color="000000" w:sz="4" w:space="0"/>
              <w:right w:val="single" w:color="000000" w:sz="4" w:space="0"/>
            </w:tcBorders>
            <w:vAlign w:val="center"/>
          </w:tcPr>
          <w:p w14:paraId="4D07647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7F7B8D32">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FD34F9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后壁装饰</w:t>
            </w:r>
          </w:p>
        </w:tc>
        <w:tc>
          <w:tcPr>
            <w:tcW w:w="3334" w:type="pct"/>
            <w:tcBorders>
              <w:top w:val="single" w:color="000000" w:sz="4" w:space="0"/>
              <w:left w:val="single" w:color="000000" w:sz="4" w:space="0"/>
              <w:bottom w:val="single" w:color="000000" w:sz="4" w:space="0"/>
              <w:right w:val="single" w:color="000000" w:sz="4" w:space="0"/>
            </w:tcBorders>
            <w:vAlign w:val="center"/>
          </w:tcPr>
          <w:p w14:paraId="38A07A2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发纹不锈钢+镜面不锈钢</w:t>
            </w:r>
          </w:p>
        </w:tc>
      </w:tr>
      <w:tr w14:paraId="6B3062C6">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1E4C59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地板装饰</w:t>
            </w:r>
          </w:p>
        </w:tc>
        <w:tc>
          <w:tcPr>
            <w:tcW w:w="3334" w:type="pct"/>
            <w:tcBorders>
              <w:top w:val="single" w:color="000000" w:sz="4" w:space="0"/>
              <w:left w:val="single" w:color="000000" w:sz="4" w:space="0"/>
              <w:bottom w:val="single" w:color="000000" w:sz="4" w:space="0"/>
              <w:right w:val="single" w:color="000000" w:sz="4" w:space="0"/>
            </w:tcBorders>
            <w:vAlign w:val="center"/>
          </w:tcPr>
          <w:p w14:paraId="007D8A5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PVC(CFL010 岩石灰)</w:t>
            </w:r>
          </w:p>
        </w:tc>
      </w:tr>
      <w:tr w14:paraId="18EACA94">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A4A30D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地板装饰厚度(mm)</w:t>
            </w:r>
          </w:p>
        </w:tc>
        <w:tc>
          <w:tcPr>
            <w:tcW w:w="3334" w:type="pct"/>
            <w:tcBorders>
              <w:top w:val="single" w:color="000000" w:sz="4" w:space="0"/>
              <w:left w:val="single" w:color="000000" w:sz="4" w:space="0"/>
              <w:bottom w:val="single" w:color="000000" w:sz="4" w:space="0"/>
              <w:right w:val="single" w:color="000000" w:sz="4" w:space="0"/>
            </w:tcBorders>
            <w:vAlign w:val="center"/>
          </w:tcPr>
          <w:p w14:paraId="4B41085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5EAC073F">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26A4DB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轿厢扶手类型</w:t>
            </w:r>
          </w:p>
        </w:tc>
        <w:tc>
          <w:tcPr>
            <w:tcW w:w="3334" w:type="pct"/>
            <w:tcBorders>
              <w:top w:val="single" w:color="000000" w:sz="4" w:space="0"/>
              <w:left w:val="single" w:color="000000" w:sz="4" w:space="0"/>
              <w:bottom w:val="single" w:color="000000" w:sz="4" w:space="0"/>
              <w:right w:val="single" w:color="000000" w:sz="4" w:space="0"/>
            </w:tcBorders>
            <w:vAlign w:val="center"/>
          </w:tcPr>
          <w:p w14:paraId="4334E1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发纹不锈钢圆形扶手(TSF01)</w:t>
            </w:r>
          </w:p>
        </w:tc>
      </w:tr>
      <w:tr w14:paraId="6B9F50BC">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89EEF3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轿厢扶手安装位置</w:t>
            </w:r>
          </w:p>
        </w:tc>
        <w:tc>
          <w:tcPr>
            <w:tcW w:w="3334" w:type="pct"/>
            <w:tcBorders>
              <w:top w:val="single" w:color="000000" w:sz="4" w:space="0"/>
              <w:left w:val="single" w:color="000000" w:sz="4" w:space="0"/>
              <w:bottom w:val="single" w:color="000000" w:sz="4" w:space="0"/>
              <w:right w:val="single" w:color="000000" w:sz="4" w:space="0"/>
            </w:tcBorders>
            <w:vAlign w:val="center"/>
          </w:tcPr>
          <w:p w14:paraId="544B664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后壁</w:t>
            </w:r>
          </w:p>
        </w:tc>
      </w:tr>
      <w:tr w14:paraId="23994664">
        <w:tblPrEx>
          <w:tblCellMar>
            <w:top w:w="0" w:type="dxa"/>
            <w:left w:w="108" w:type="dxa"/>
            <w:bottom w:w="0" w:type="dxa"/>
            <w:right w:w="108" w:type="dxa"/>
          </w:tblCellMar>
        </w:tblPrEx>
        <w:trPr>
          <w:trHeight w:val="300" w:hRule="atLeast"/>
        </w:trPr>
        <w:tc>
          <w:tcPr>
            <w:tcW w:w="1665" w:type="pct"/>
            <w:tcBorders>
              <w:top w:val="nil"/>
              <w:left w:val="nil"/>
              <w:bottom w:val="nil"/>
              <w:right w:val="nil"/>
            </w:tcBorders>
            <w:shd w:val="clear" w:color="auto" w:fill="ADD8E6"/>
            <w:vAlign w:val="center"/>
          </w:tcPr>
          <w:p w14:paraId="59E93D2C">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门系统</w:t>
            </w:r>
          </w:p>
        </w:tc>
        <w:tc>
          <w:tcPr>
            <w:tcW w:w="3334"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63DCAB02">
            <w:pPr>
              <w:jc w:val="center"/>
              <w:rPr>
                <w:rFonts w:hint="eastAsia" w:ascii="仿宋" w:hAnsi="仿宋" w:eastAsia="仿宋" w:cs="仿宋"/>
                <w:color w:val="000000"/>
                <w:szCs w:val="21"/>
              </w:rPr>
            </w:pPr>
          </w:p>
        </w:tc>
      </w:tr>
      <w:tr w14:paraId="0D4F51AB">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A2E3BE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开门方式</w:t>
            </w:r>
          </w:p>
        </w:tc>
        <w:tc>
          <w:tcPr>
            <w:tcW w:w="3334" w:type="pct"/>
            <w:tcBorders>
              <w:top w:val="single" w:color="000000" w:sz="4" w:space="0"/>
              <w:left w:val="single" w:color="000000" w:sz="4" w:space="0"/>
              <w:bottom w:val="single" w:color="000000" w:sz="4" w:space="0"/>
              <w:right w:val="single" w:color="000000" w:sz="4" w:space="0"/>
            </w:tcBorders>
            <w:vAlign w:val="center"/>
          </w:tcPr>
          <w:p w14:paraId="6ABDC5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中分两扇</w:t>
            </w:r>
          </w:p>
        </w:tc>
      </w:tr>
      <w:tr w14:paraId="2889E51B">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6FCB22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开门宽度(mm)</w:t>
            </w:r>
          </w:p>
        </w:tc>
        <w:tc>
          <w:tcPr>
            <w:tcW w:w="3334" w:type="pct"/>
            <w:tcBorders>
              <w:top w:val="single" w:color="000000" w:sz="4" w:space="0"/>
              <w:left w:val="single" w:color="000000" w:sz="4" w:space="0"/>
              <w:bottom w:val="single" w:color="000000" w:sz="4" w:space="0"/>
              <w:right w:val="single" w:color="000000" w:sz="4" w:space="0"/>
            </w:tcBorders>
            <w:vAlign w:val="center"/>
          </w:tcPr>
          <w:p w14:paraId="174AB83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900</w:t>
            </w:r>
          </w:p>
        </w:tc>
      </w:tr>
      <w:tr w14:paraId="0EB02DB6">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D270F7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开门高度(mm)</w:t>
            </w:r>
          </w:p>
        </w:tc>
        <w:tc>
          <w:tcPr>
            <w:tcW w:w="3334" w:type="pct"/>
            <w:tcBorders>
              <w:top w:val="single" w:color="000000" w:sz="4" w:space="0"/>
              <w:left w:val="single" w:color="000000" w:sz="4" w:space="0"/>
              <w:bottom w:val="single" w:color="000000" w:sz="4" w:space="0"/>
              <w:right w:val="single" w:color="000000" w:sz="4" w:space="0"/>
            </w:tcBorders>
            <w:vAlign w:val="center"/>
          </w:tcPr>
          <w:p w14:paraId="6E88BC6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2,100</w:t>
            </w:r>
          </w:p>
        </w:tc>
      </w:tr>
      <w:tr w14:paraId="51EF278E">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7D6497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轿门装饰</w:t>
            </w:r>
          </w:p>
        </w:tc>
        <w:tc>
          <w:tcPr>
            <w:tcW w:w="3334" w:type="pct"/>
            <w:tcBorders>
              <w:top w:val="single" w:color="000000" w:sz="4" w:space="0"/>
              <w:left w:val="single" w:color="000000" w:sz="4" w:space="0"/>
              <w:bottom w:val="single" w:color="000000" w:sz="4" w:space="0"/>
              <w:right w:val="single" w:color="000000" w:sz="4" w:space="0"/>
            </w:tcBorders>
            <w:vAlign w:val="center"/>
          </w:tcPr>
          <w:p w14:paraId="12CCB2A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0E022924">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ECD5FD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厅门数量(组一)</w:t>
            </w:r>
          </w:p>
        </w:tc>
        <w:tc>
          <w:tcPr>
            <w:tcW w:w="3334" w:type="pct"/>
            <w:tcBorders>
              <w:top w:val="single" w:color="000000" w:sz="4" w:space="0"/>
              <w:left w:val="single" w:color="000000" w:sz="4" w:space="0"/>
              <w:bottom w:val="single" w:color="000000" w:sz="4" w:space="0"/>
              <w:right w:val="single" w:color="000000" w:sz="4" w:space="0"/>
            </w:tcBorders>
            <w:vAlign w:val="center"/>
          </w:tcPr>
          <w:p w14:paraId="07E241C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r>
      <w:tr w14:paraId="441772AF">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3F1064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厅门数量(组二)</w:t>
            </w:r>
          </w:p>
        </w:tc>
        <w:tc>
          <w:tcPr>
            <w:tcW w:w="3334" w:type="pct"/>
            <w:tcBorders>
              <w:top w:val="single" w:color="000000" w:sz="4" w:space="0"/>
              <w:left w:val="single" w:color="000000" w:sz="4" w:space="0"/>
              <w:bottom w:val="single" w:color="000000" w:sz="4" w:space="0"/>
              <w:right w:val="single" w:color="000000" w:sz="4" w:space="0"/>
            </w:tcBorders>
            <w:vAlign w:val="center"/>
          </w:tcPr>
          <w:p w14:paraId="508973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r>
      <w:tr w14:paraId="30854A9D">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29776E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厅门门板装饰(组一)</w:t>
            </w:r>
          </w:p>
        </w:tc>
        <w:tc>
          <w:tcPr>
            <w:tcW w:w="3334" w:type="pct"/>
            <w:tcBorders>
              <w:top w:val="single" w:color="000000" w:sz="4" w:space="0"/>
              <w:left w:val="single" w:color="000000" w:sz="4" w:space="0"/>
              <w:bottom w:val="single" w:color="000000" w:sz="4" w:space="0"/>
              <w:right w:val="single" w:color="000000" w:sz="4" w:space="0"/>
            </w:tcBorders>
            <w:vAlign w:val="center"/>
          </w:tcPr>
          <w:p w14:paraId="17B9086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21002B48">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48C3D0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厅门门套装饰(组一)</w:t>
            </w:r>
          </w:p>
        </w:tc>
        <w:tc>
          <w:tcPr>
            <w:tcW w:w="3334" w:type="pct"/>
            <w:tcBorders>
              <w:top w:val="single" w:color="000000" w:sz="4" w:space="0"/>
              <w:left w:val="single" w:color="000000" w:sz="4" w:space="0"/>
              <w:bottom w:val="single" w:color="000000" w:sz="4" w:space="0"/>
              <w:right w:val="single" w:color="000000" w:sz="4" w:space="0"/>
            </w:tcBorders>
            <w:vAlign w:val="center"/>
          </w:tcPr>
          <w:p w14:paraId="130E272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5969FBAD">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E891A2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厅门门板装饰(组二)</w:t>
            </w:r>
          </w:p>
        </w:tc>
        <w:tc>
          <w:tcPr>
            <w:tcW w:w="3334" w:type="pct"/>
            <w:tcBorders>
              <w:top w:val="single" w:color="000000" w:sz="4" w:space="0"/>
              <w:left w:val="single" w:color="000000" w:sz="4" w:space="0"/>
              <w:bottom w:val="single" w:color="000000" w:sz="4" w:space="0"/>
              <w:right w:val="single" w:color="000000" w:sz="4" w:space="0"/>
            </w:tcBorders>
            <w:vAlign w:val="center"/>
          </w:tcPr>
          <w:p w14:paraId="0CBD68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r>
      <w:tr w14:paraId="163FCF12">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1E9041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厅门门套装饰(组二)</w:t>
            </w:r>
          </w:p>
        </w:tc>
        <w:tc>
          <w:tcPr>
            <w:tcW w:w="3334" w:type="pct"/>
            <w:tcBorders>
              <w:top w:val="single" w:color="000000" w:sz="4" w:space="0"/>
              <w:left w:val="single" w:color="000000" w:sz="4" w:space="0"/>
              <w:bottom w:val="single" w:color="000000" w:sz="4" w:space="0"/>
              <w:right w:val="single" w:color="000000" w:sz="4" w:space="0"/>
            </w:tcBorders>
            <w:vAlign w:val="center"/>
          </w:tcPr>
          <w:p w14:paraId="734E19C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r>
      <w:tr w14:paraId="2F0D40DF">
        <w:tblPrEx>
          <w:tblCellMar>
            <w:top w:w="0" w:type="dxa"/>
            <w:left w:w="108" w:type="dxa"/>
            <w:bottom w:w="0" w:type="dxa"/>
            <w:right w:w="108" w:type="dxa"/>
          </w:tblCellMar>
        </w:tblPrEx>
        <w:trPr>
          <w:trHeight w:val="300" w:hRule="atLeast"/>
        </w:trPr>
        <w:tc>
          <w:tcPr>
            <w:tcW w:w="1665" w:type="pct"/>
            <w:tcBorders>
              <w:top w:val="nil"/>
              <w:left w:val="nil"/>
              <w:bottom w:val="nil"/>
              <w:right w:val="nil"/>
            </w:tcBorders>
            <w:shd w:val="clear" w:color="auto" w:fill="ADD8E6"/>
            <w:vAlign w:val="center"/>
          </w:tcPr>
          <w:p w14:paraId="28F7AF0C">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人机界面</w:t>
            </w:r>
          </w:p>
        </w:tc>
        <w:tc>
          <w:tcPr>
            <w:tcW w:w="3334"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41031A1A">
            <w:pPr>
              <w:jc w:val="center"/>
              <w:rPr>
                <w:rFonts w:hint="eastAsia" w:ascii="仿宋" w:hAnsi="仿宋" w:eastAsia="仿宋" w:cs="仿宋"/>
                <w:color w:val="000000"/>
                <w:szCs w:val="21"/>
              </w:rPr>
            </w:pPr>
          </w:p>
        </w:tc>
      </w:tr>
      <w:tr w14:paraId="491C6433">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A7E744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操纵箱型号系列</w:t>
            </w:r>
          </w:p>
        </w:tc>
        <w:tc>
          <w:tcPr>
            <w:tcW w:w="3334" w:type="pct"/>
            <w:tcBorders>
              <w:top w:val="single" w:color="000000" w:sz="4" w:space="0"/>
              <w:left w:val="single" w:color="000000" w:sz="4" w:space="0"/>
              <w:bottom w:val="single" w:color="000000" w:sz="4" w:space="0"/>
              <w:right w:val="single" w:color="000000" w:sz="4" w:space="0"/>
            </w:tcBorders>
            <w:vAlign w:val="center"/>
          </w:tcPr>
          <w:p w14:paraId="50402D7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CF3A系列</w:t>
            </w:r>
          </w:p>
        </w:tc>
      </w:tr>
      <w:tr w14:paraId="43F14880">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13CE70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COP型号</w:t>
            </w:r>
          </w:p>
        </w:tc>
        <w:tc>
          <w:tcPr>
            <w:tcW w:w="3334" w:type="pct"/>
            <w:tcBorders>
              <w:top w:val="single" w:color="000000" w:sz="4" w:space="0"/>
              <w:left w:val="single" w:color="000000" w:sz="4" w:space="0"/>
              <w:bottom w:val="single" w:color="000000" w:sz="4" w:space="0"/>
              <w:right w:val="single" w:color="000000" w:sz="4" w:space="0"/>
            </w:tcBorders>
            <w:vAlign w:val="center"/>
          </w:tcPr>
          <w:p w14:paraId="78788E2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CF3A-A32M</w:t>
            </w:r>
          </w:p>
        </w:tc>
      </w:tr>
      <w:tr w14:paraId="63924A18">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A773F7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COP面板材质</w:t>
            </w:r>
          </w:p>
        </w:tc>
        <w:tc>
          <w:tcPr>
            <w:tcW w:w="3334" w:type="pct"/>
            <w:tcBorders>
              <w:top w:val="single" w:color="000000" w:sz="4" w:space="0"/>
              <w:left w:val="single" w:color="000000" w:sz="4" w:space="0"/>
              <w:bottom w:val="single" w:color="000000" w:sz="4" w:space="0"/>
              <w:right w:val="single" w:color="000000" w:sz="4" w:space="0"/>
            </w:tcBorders>
            <w:vAlign w:val="center"/>
          </w:tcPr>
          <w:p w14:paraId="6BCAF12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r>
      <w:tr w14:paraId="664CCEB0">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E316E5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COP显示类型</w:t>
            </w:r>
          </w:p>
        </w:tc>
        <w:tc>
          <w:tcPr>
            <w:tcW w:w="3334" w:type="pct"/>
            <w:tcBorders>
              <w:top w:val="single" w:color="000000" w:sz="4" w:space="0"/>
              <w:left w:val="single" w:color="000000" w:sz="4" w:space="0"/>
              <w:bottom w:val="single" w:color="000000" w:sz="4" w:space="0"/>
              <w:right w:val="single" w:color="000000" w:sz="4" w:space="0"/>
            </w:tcBorders>
            <w:vAlign w:val="center"/>
          </w:tcPr>
          <w:p w14:paraId="496297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r>
      <w:tr w14:paraId="0354C99E">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BA21FE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COP按钮型号</w:t>
            </w:r>
          </w:p>
        </w:tc>
        <w:tc>
          <w:tcPr>
            <w:tcW w:w="3334" w:type="pct"/>
            <w:tcBorders>
              <w:top w:val="single" w:color="000000" w:sz="4" w:space="0"/>
              <w:left w:val="single" w:color="000000" w:sz="4" w:space="0"/>
              <w:bottom w:val="single" w:color="000000" w:sz="4" w:space="0"/>
              <w:right w:val="single" w:color="000000" w:sz="4" w:space="0"/>
            </w:tcBorders>
            <w:vAlign w:val="center"/>
          </w:tcPr>
          <w:p w14:paraId="05AE1B2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r>
      <w:tr w14:paraId="541EFC1F">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6C75E1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COP按钮表面材质</w:t>
            </w:r>
          </w:p>
        </w:tc>
        <w:tc>
          <w:tcPr>
            <w:tcW w:w="3334" w:type="pct"/>
            <w:tcBorders>
              <w:top w:val="single" w:color="000000" w:sz="4" w:space="0"/>
              <w:left w:val="single" w:color="000000" w:sz="4" w:space="0"/>
              <w:bottom w:val="single" w:color="000000" w:sz="4" w:space="0"/>
              <w:right w:val="single" w:color="000000" w:sz="4" w:space="0"/>
            </w:tcBorders>
            <w:vAlign w:val="center"/>
          </w:tcPr>
          <w:p w14:paraId="097121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1BFEC55D">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3BB1C2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COP按钮发光颜色</w:t>
            </w:r>
          </w:p>
        </w:tc>
        <w:tc>
          <w:tcPr>
            <w:tcW w:w="3334" w:type="pct"/>
            <w:tcBorders>
              <w:top w:val="single" w:color="000000" w:sz="4" w:space="0"/>
              <w:left w:val="single" w:color="000000" w:sz="4" w:space="0"/>
              <w:bottom w:val="single" w:color="000000" w:sz="4" w:space="0"/>
              <w:right w:val="single" w:color="000000" w:sz="4" w:space="0"/>
            </w:tcBorders>
            <w:vAlign w:val="center"/>
          </w:tcPr>
          <w:p w14:paraId="7C3518A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r>
      <w:tr w14:paraId="7CB254A1">
        <w:tblPrEx>
          <w:tblCellMar>
            <w:top w:w="0" w:type="dxa"/>
            <w:left w:w="108" w:type="dxa"/>
            <w:bottom w:w="0" w:type="dxa"/>
            <w:right w:w="108" w:type="dxa"/>
          </w:tblCellMar>
        </w:tblPrEx>
        <w:trPr>
          <w:trHeight w:val="192"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7E6316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COP按钮带盲文</w:t>
            </w:r>
          </w:p>
        </w:tc>
        <w:tc>
          <w:tcPr>
            <w:tcW w:w="3334" w:type="pct"/>
            <w:tcBorders>
              <w:top w:val="single" w:color="000000" w:sz="4" w:space="0"/>
              <w:left w:val="single" w:color="000000" w:sz="4" w:space="0"/>
              <w:bottom w:val="single" w:color="000000" w:sz="4" w:space="0"/>
              <w:right w:val="single" w:color="000000" w:sz="4" w:space="0"/>
            </w:tcBorders>
            <w:vAlign w:val="center"/>
          </w:tcPr>
          <w:p w14:paraId="750284E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r>
      <w:tr w14:paraId="4380E659">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065B14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LIOP所在楼层(组一)</w:t>
            </w:r>
          </w:p>
        </w:tc>
        <w:tc>
          <w:tcPr>
            <w:tcW w:w="3334" w:type="pct"/>
            <w:tcBorders>
              <w:top w:val="single" w:color="000000" w:sz="4" w:space="0"/>
              <w:left w:val="single" w:color="000000" w:sz="4" w:space="0"/>
              <w:bottom w:val="single" w:color="000000" w:sz="4" w:space="0"/>
              <w:right w:val="single" w:color="000000" w:sz="4" w:space="0"/>
            </w:tcBorders>
            <w:vAlign w:val="center"/>
          </w:tcPr>
          <w:p w14:paraId="384ED6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所有层</w:t>
            </w:r>
          </w:p>
        </w:tc>
      </w:tr>
      <w:tr w14:paraId="2B722885">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311C70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LIOP系列(组一)</w:t>
            </w:r>
          </w:p>
        </w:tc>
        <w:tc>
          <w:tcPr>
            <w:tcW w:w="3334" w:type="pct"/>
            <w:tcBorders>
              <w:top w:val="single" w:color="000000" w:sz="4" w:space="0"/>
              <w:left w:val="single" w:color="000000" w:sz="4" w:space="0"/>
              <w:bottom w:val="single" w:color="000000" w:sz="4" w:space="0"/>
              <w:right w:val="single" w:color="000000" w:sz="4" w:space="0"/>
            </w:tcBorders>
            <w:vAlign w:val="center"/>
          </w:tcPr>
          <w:p w14:paraId="1C0CA06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LS2A系列</w:t>
            </w:r>
          </w:p>
        </w:tc>
      </w:tr>
      <w:tr w14:paraId="497C2AB3">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5894A6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LIOP型号(组一)</w:t>
            </w:r>
          </w:p>
        </w:tc>
        <w:tc>
          <w:tcPr>
            <w:tcW w:w="3334" w:type="pct"/>
            <w:tcBorders>
              <w:top w:val="single" w:color="000000" w:sz="4" w:space="0"/>
              <w:left w:val="single" w:color="000000" w:sz="4" w:space="0"/>
              <w:bottom w:val="single" w:color="000000" w:sz="4" w:space="0"/>
              <w:right w:val="single" w:color="000000" w:sz="4" w:space="0"/>
            </w:tcBorders>
            <w:vAlign w:val="center"/>
          </w:tcPr>
          <w:p w14:paraId="0EF78A2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LS2A-A33M</w:t>
            </w:r>
          </w:p>
        </w:tc>
      </w:tr>
      <w:tr w14:paraId="40C66A3D">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3B7EECC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LIOP布局(组一)</w:t>
            </w:r>
          </w:p>
        </w:tc>
        <w:tc>
          <w:tcPr>
            <w:tcW w:w="3334" w:type="pct"/>
            <w:tcBorders>
              <w:top w:val="single" w:color="000000" w:sz="4" w:space="0"/>
              <w:left w:val="single" w:color="000000" w:sz="4" w:space="0"/>
              <w:bottom w:val="single" w:color="000000" w:sz="4" w:space="0"/>
              <w:right w:val="single" w:color="000000" w:sz="4" w:space="0"/>
            </w:tcBorders>
            <w:vAlign w:val="center"/>
          </w:tcPr>
          <w:p w14:paraId="0F4E0F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紧凑单梯</w:t>
            </w:r>
          </w:p>
        </w:tc>
      </w:tr>
      <w:tr w14:paraId="76FECF25">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16E6904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LIOP面板材料(组一)</w:t>
            </w:r>
          </w:p>
        </w:tc>
        <w:tc>
          <w:tcPr>
            <w:tcW w:w="3334" w:type="pct"/>
            <w:tcBorders>
              <w:top w:val="single" w:color="000000" w:sz="4" w:space="0"/>
              <w:left w:val="single" w:color="000000" w:sz="4" w:space="0"/>
              <w:bottom w:val="single" w:color="000000" w:sz="4" w:space="0"/>
              <w:right w:val="single" w:color="000000" w:sz="4" w:space="0"/>
            </w:tcBorders>
            <w:vAlign w:val="center"/>
          </w:tcPr>
          <w:p w14:paraId="2639159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发纹不锈钢304</w:t>
            </w:r>
          </w:p>
        </w:tc>
      </w:tr>
      <w:tr w14:paraId="35720B93">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85DB79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LIOP显示类型(组一)</w:t>
            </w:r>
          </w:p>
        </w:tc>
        <w:tc>
          <w:tcPr>
            <w:tcW w:w="3334" w:type="pct"/>
            <w:tcBorders>
              <w:top w:val="single" w:color="000000" w:sz="4" w:space="0"/>
              <w:left w:val="single" w:color="000000" w:sz="4" w:space="0"/>
              <w:bottom w:val="single" w:color="000000" w:sz="4" w:space="0"/>
              <w:right w:val="single" w:color="000000" w:sz="4" w:space="0"/>
            </w:tcBorders>
            <w:vAlign w:val="center"/>
          </w:tcPr>
          <w:p w14:paraId="2E595D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4.3”白色段码LED</w:t>
            </w:r>
          </w:p>
        </w:tc>
      </w:tr>
      <w:tr w14:paraId="7E60E612">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332D3A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LIOP按钮型号(组一)</w:t>
            </w:r>
          </w:p>
        </w:tc>
        <w:tc>
          <w:tcPr>
            <w:tcW w:w="3334" w:type="pct"/>
            <w:tcBorders>
              <w:top w:val="single" w:color="000000" w:sz="4" w:space="0"/>
              <w:left w:val="single" w:color="000000" w:sz="4" w:space="0"/>
              <w:bottom w:val="single" w:color="000000" w:sz="4" w:space="0"/>
              <w:right w:val="single" w:color="000000" w:sz="4" w:space="0"/>
            </w:tcBorders>
            <w:vAlign w:val="center"/>
          </w:tcPr>
          <w:p w14:paraId="7FEE91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MT42</w:t>
            </w:r>
          </w:p>
        </w:tc>
      </w:tr>
      <w:tr w14:paraId="7A0D1849">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6672A9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LIOP按钮表面材质(组一)</w:t>
            </w:r>
          </w:p>
        </w:tc>
        <w:tc>
          <w:tcPr>
            <w:tcW w:w="3334" w:type="pct"/>
            <w:tcBorders>
              <w:top w:val="single" w:color="000000" w:sz="4" w:space="0"/>
              <w:left w:val="single" w:color="000000" w:sz="4" w:space="0"/>
              <w:bottom w:val="single" w:color="000000" w:sz="4" w:space="0"/>
              <w:right w:val="single" w:color="000000" w:sz="4" w:space="0"/>
            </w:tcBorders>
            <w:vAlign w:val="center"/>
          </w:tcPr>
          <w:p w14:paraId="1ED8B10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发纹不锈钢</w:t>
            </w:r>
          </w:p>
        </w:tc>
      </w:tr>
      <w:tr w14:paraId="0E08C7D7">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3699D2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LIOP按钮发光颜色(组一)</w:t>
            </w:r>
          </w:p>
        </w:tc>
        <w:tc>
          <w:tcPr>
            <w:tcW w:w="3334" w:type="pct"/>
            <w:tcBorders>
              <w:top w:val="single" w:color="000000" w:sz="4" w:space="0"/>
              <w:left w:val="single" w:color="000000" w:sz="4" w:space="0"/>
              <w:bottom w:val="single" w:color="000000" w:sz="4" w:space="0"/>
              <w:right w:val="single" w:color="000000" w:sz="4" w:space="0"/>
            </w:tcBorders>
            <w:vAlign w:val="center"/>
          </w:tcPr>
          <w:p w14:paraId="65BFE6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白色</w:t>
            </w:r>
          </w:p>
        </w:tc>
      </w:tr>
      <w:tr w14:paraId="1DEF9C0E">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1E739E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LIOP按钮带盲文(组一)</w:t>
            </w:r>
          </w:p>
        </w:tc>
        <w:tc>
          <w:tcPr>
            <w:tcW w:w="3334" w:type="pct"/>
            <w:tcBorders>
              <w:top w:val="single" w:color="000000" w:sz="4" w:space="0"/>
              <w:left w:val="single" w:color="000000" w:sz="4" w:space="0"/>
              <w:bottom w:val="single" w:color="000000" w:sz="4" w:space="0"/>
              <w:right w:val="single" w:color="000000" w:sz="4" w:space="0"/>
            </w:tcBorders>
            <w:vAlign w:val="center"/>
          </w:tcPr>
          <w:p w14:paraId="1EA43E1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是</w:t>
            </w:r>
          </w:p>
        </w:tc>
      </w:tr>
      <w:tr w14:paraId="0AC96544">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C42947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LIOP数量(组一)</w:t>
            </w:r>
          </w:p>
        </w:tc>
        <w:tc>
          <w:tcPr>
            <w:tcW w:w="3334" w:type="pct"/>
            <w:tcBorders>
              <w:top w:val="single" w:color="000000" w:sz="4" w:space="0"/>
              <w:left w:val="single" w:color="000000" w:sz="4" w:space="0"/>
              <w:bottom w:val="single" w:color="000000" w:sz="4" w:space="0"/>
              <w:right w:val="single" w:color="000000" w:sz="4" w:space="0"/>
            </w:tcBorders>
            <w:vAlign w:val="center"/>
          </w:tcPr>
          <w:p w14:paraId="71454DD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r>
      <w:tr w14:paraId="2C2EF568">
        <w:tblPrEx>
          <w:tblCellMar>
            <w:top w:w="0" w:type="dxa"/>
            <w:left w:w="108" w:type="dxa"/>
            <w:bottom w:w="0" w:type="dxa"/>
            <w:right w:w="108" w:type="dxa"/>
          </w:tblCellMar>
        </w:tblPrEx>
        <w:trPr>
          <w:trHeight w:val="300" w:hRule="atLeast"/>
        </w:trPr>
        <w:tc>
          <w:tcPr>
            <w:tcW w:w="1665" w:type="pct"/>
            <w:tcBorders>
              <w:top w:val="nil"/>
              <w:left w:val="nil"/>
              <w:bottom w:val="nil"/>
              <w:right w:val="nil"/>
            </w:tcBorders>
            <w:shd w:val="clear" w:color="auto" w:fill="ADD8E6"/>
            <w:vAlign w:val="center"/>
          </w:tcPr>
          <w:p w14:paraId="6B3EA1EA">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电气可选项</w:t>
            </w:r>
          </w:p>
        </w:tc>
        <w:tc>
          <w:tcPr>
            <w:tcW w:w="3334"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5CD68165">
            <w:pPr>
              <w:jc w:val="center"/>
              <w:rPr>
                <w:rFonts w:hint="eastAsia" w:ascii="仿宋" w:hAnsi="仿宋" w:eastAsia="仿宋" w:cs="仿宋"/>
                <w:color w:val="000000"/>
                <w:szCs w:val="21"/>
              </w:rPr>
            </w:pPr>
          </w:p>
        </w:tc>
      </w:tr>
      <w:tr w14:paraId="430646B0">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08957F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c>
          <w:tcPr>
            <w:tcW w:w="3334" w:type="pct"/>
            <w:tcBorders>
              <w:top w:val="single" w:color="000000" w:sz="4" w:space="0"/>
              <w:left w:val="single" w:color="000000" w:sz="4" w:space="0"/>
              <w:bottom w:val="single" w:color="000000" w:sz="4" w:space="0"/>
              <w:right w:val="single" w:color="000000" w:sz="4" w:space="0"/>
            </w:tcBorders>
            <w:vAlign w:val="center"/>
          </w:tcPr>
          <w:p w14:paraId="50009F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w:t>
            </w:r>
          </w:p>
        </w:tc>
      </w:tr>
      <w:tr w14:paraId="4AF3FFFC">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2D293F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对讲系统布局</w:t>
            </w:r>
          </w:p>
        </w:tc>
        <w:tc>
          <w:tcPr>
            <w:tcW w:w="3334" w:type="pct"/>
            <w:tcBorders>
              <w:top w:val="single" w:color="000000" w:sz="4" w:space="0"/>
              <w:left w:val="single" w:color="000000" w:sz="4" w:space="0"/>
              <w:bottom w:val="single" w:color="000000" w:sz="4" w:space="0"/>
              <w:right w:val="single" w:color="000000" w:sz="4" w:space="0"/>
            </w:tcBorders>
            <w:vAlign w:val="center"/>
          </w:tcPr>
          <w:p w14:paraId="4384711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总线制</w:t>
            </w:r>
          </w:p>
        </w:tc>
      </w:tr>
      <w:tr w14:paraId="74646CEF">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0DB044F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对讲局数(监控梯数)</w:t>
            </w:r>
          </w:p>
        </w:tc>
        <w:tc>
          <w:tcPr>
            <w:tcW w:w="3334" w:type="pct"/>
            <w:tcBorders>
              <w:top w:val="single" w:color="000000" w:sz="4" w:space="0"/>
              <w:left w:val="single" w:color="000000" w:sz="4" w:space="0"/>
              <w:bottom w:val="single" w:color="000000" w:sz="4" w:space="0"/>
              <w:right w:val="single" w:color="000000" w:sz="4" w:space="0"/>
            </w:tcBorders>
            <w:vAlign w:val="center"/>
          </w:tcPr>
          <w:p w14:paraId="3E523F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14:paraId="1F7B15D3">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BB3F1E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主操纵盘司机操作</w:t>
            </w:r>
          </w:p>
        </w:tc>
        <w:tc>
          <w:tcPr>
            <w:tcW w:w="3334" w:type="pct"/>
            <w:tcBorders>
              <w:top w:val="single" w:color="000000" w:sz="4" w:space="0"/>
              <w:left w:val="single" w:color="000000" w:sz="4" w:space="0"/>
              <w:bottom w:val="single" w:color="000000" w:sz="4" w:space="0"/>
              <w:right w:val="single" w:color="000000" w:sz="4" w:space="0"/>
            </w:tcBorders>
            <w:vAlign w:val="center"/>
          </w:tcPr>
          <w:p w14:paraId="5154061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钥匙开关</w:t>
            </w:r>
          </w:p>
        </w:tc>
      </w:tr>
      <w:tr w14:paraId="746563B8">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000F53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轿厢到站钟</w:t>
            </w:r>
          </w:p>
        </w:tc>
        <w:tc>
          <w:tcPr>
            <w:tcW w:w="3334" w:type="pct"/>
            <w:tcBorders>
              <w:top w:val="single" w:color="000000" w:sz="4" w:space="0"/>
              <w:left w:val="single" w:color="000000" w:sz="4" w:space="0"/>
              <w:bottom w:val="single" w:color="000000" w:sz="4" w:space="0"/>
              <w:right w:val="single" w:color="000000" w:sz="4" w:space="0"/>
            </w:tcBorders>
            <w:vAlign w:val="center"/>
          </w:tcPr>
          <w:p w14:paraId="4FCC87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2D669803">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70AF88E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厅外到站钟</w:t>
            </w:r>
          </w:p>
        </w:tc>
        <w:tc>
          <w:tcPr>
            <w:tcW w:w="3334" w:type="pct"/>
            <w:tcBorders>
              <w:top w:val="single" w:color="000000" w:sz="4" w:space="0"/>
              <w:left w:val="single" w:color="000000" w:sz="4" w:space="0"/>
              <w:bottom w:val="single" w:color="000000" w:sz="4" w:space="0"/>
              <w:right w:val="single" w:color="000000" w:sz="4" w:space="0"/>
            </w:tcBorders>
            <w:vAlign w:val="center"/>
          </w:tcPr>
          <w:p w14:paraId="1924A1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3EB5F6B8">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3E27AA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语音报站</w:t>
            </w:r>
          </w:p>
        </w:tc>
        <w:tc>
          <w:tcPr>
            <w:tcW w:w="3334" w:type="pct"/>
            <w:tcBorders>
              <w:top w:val="single" w:color="000000" w:sz="4" w:space="0"/>
              <w:left w:val="single" w:color="000000" w:sz="4" w:space="0"/>
              <w:bottom w:val="single" w:color="000000" w:sz="4" w:space="0"/>
              <w:right w:val="single" w:color="000000" w:sz="4" w:space="0"/>
            </w:tcBorders>
            <w:vAlign w:val="center"/>
          </w:tcPr>
          <w:p w14:paraId="3288A1D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w:t>
            </w:r>
          </w:p>
        </w:tc>
      </w:tr>
      <w:tr w14:paraId="68B9FF28">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5C6D87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智能语音安抚</w:t>
            </w:r>
          </w:p>
        </w:tc>
        <w:tc>
          <w:tcPr>
            <w:tcW w:w="3334" w:type="pct"/>
            <w:tcBorders>
              <w:top w:val="single" w:color="000000" w:sz="4" w:space="0"/>
              <w:left w:val="single" w:color="000000" w:sz="4" w:space="0"/>
              <w:bottom w:val="single" w:color="000000" w:sz="4" w:space="0"/>
              <w:right w:val="single" w:color="000000" w:sz="4" w:space="0"/>
            </w:tcBorders>
            <w:vAlign w:val="center"/>
          </w:tcPr>
          <w:p w14:paraId="186B55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4EB033CD">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427E8E5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定位系统类型</w:t>
            </w:r>
          </w:p>
        </w:tc>
        <w:tc>
          <w:tcPr>
            <w:tcW w:w="3334" w:type="pct"/>
            <w:tcBorders>
              <w:top w:val="single" w:color="000000" w:sz="4" w:space="0"/>
              <w:left w:val="single" w:color="000000" w:sz="4" w:space="0"/>
              <w:bottom w:val="single" w:color="000000" w:sz="4" w:space="0"/>
              <w:right w:val="single" w:color="000000" w:sz="4" w:space="0"/>
            </w:tcBorders>
            <w:vAlign w:val="center"/>
          </w:tcPr>
          <w:p w14:paraId="0C26FC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标准定位系统</w:t>
            </w:r>
          </w:p>
        </w:tc>
      </w:tr>
      <w:tr w14:paraId="55B00F48">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58C01FC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基站返回</w:t>
            </w:r>
          </w:p>
        </w:tc>
        <w:tc>
          <w:tcPr>
            <w:tcW w:w="3334" w:type="pct"/>
            <w:tcBorders>
              <w:top w:val="single" w:color="000000" w:sz="4" w:space="0"/>
              <w:left w:val="single" w:color="000000" w:sz="4" w:space="0"/>
              <w:bottom w:val="single" w:color="000000" w:sz="4" w:space="0"/>
              <w:right w:val="single" w:color="000000" w:sz="4" w:space="0"/>
            </w:tcBorders>
            <w:vAlign w:val="center"/>
          </w:tcPr>
          <w:p w14:paraId="5D8F189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有</w:t>
            </w:r>
          </w:p>
        </w:tc>
      </w:tr>
      <w:tr w14:paraId="70849E05">
        <w:tblPrEx>
          <w:tblCellMar>
            <w:top w:w="0" w:type="dxa"/>
            <w:left w:w="108" w:type="dxa"/>
            <w:bottom w:w="0" w:type="dxa"/>
            <w:right w:w="108" w:type="dxa"/>
          </w:tblCellMar>
        </w:tblPrEx>
        <w:trPr>
          <w:trHeight w:val="300" w:hRule="atLeast"/>
        </w:trPr>
        <w:tc>
          <w:tcPr>
            <w:tcW w:w="1665" w:type="pct"/>
            <w:tcBorders>
              <w:top w:val="nil"/>
              <w:left w:val="nil"/>
              <w:bottom w:val="nil"/>
              <w:right w:val="nil"/>
            </w:tcBorders>
            <w:shd w:val="clear" w:color="auto" w:fill="ADD8E6"/>
            <w:vAlign w:val="center"/>
          </w:tcPr>
          <w:p w14:paraId="5E472B99">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机械可选项</w:t>
            </w:r>
          </w:p>
        </w:tc>
        <w:tc>
          <w:tcPr>
            <w:tcW w:w="3334" w:type="pct"/>
            <w:tcBorders>
              <w:top w:val="single" w:color="000000" w:sz="4" w:space="0"/>
              <w:left w:val="single" w:color="000000" w:sz="4" w:space="0"/>
              <w:bottom w:val="single" w:color="000000" w:sz="4" w:space="0"/>
              <w:right w:val="single" w:color="000000" w:sz="4" w:space="0"/>
            </w:tcBorders>
            <w:shd w:val="clear" w:color="auto" w:fill="ADD8E6"/>
            <w:vAlign w:val="center"/>
          </w:tcPr>
          <w:p w14:paraId="6B6082BE">
            <w:pPr>
              <w:jc w:val="center"/>
              <w:rPr>
                <w:rFonts w:hint="eastAsia" w:ascii="仿宋" w:hAnsi="仿宋" w:eastAsia="仿宋" w:cs="仿宋"/>
                <w:color w:val="000000"/>
                <w:szCs w:val="21"/>
              </w:rPr>
            </w:pPr>
          </w:p>
        </w:tc>
      </w:tr>
      <w:tr w14:paraId="003E423A">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2AAF0E5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轿顶护栏类型</w:t>
            </w:r>
          </w:p>
        </w:tc>
        <w:tc>
          <w:tcPr>
            <w:tcW w:w="3334" w:type="pct"/>
            <w:tcBorders>
              <w:top w:val="single" w:color="000000" w:sz="4" w:space="0"/>
              <w:left w:val="single" w:color="000000" w:sz="4" w:space="0"/>
              <w:bottom w:val="single" w:color="000000" w:sz="4" w:space="0"/>
              <w:right w:val="single" w:color="000000" w:sz="4" w:space="0"/>
            </w:tcBorders>
            <w:vAlign w:val="center"/>
          </w:tcPr>
          <w:p w14:paraId="18C6086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一体式</w:t>
            </w:r>
          </w:p>
        </w:tc>
      </w:tr>
      <w:tr w14:paraId="463A22F4">
        <w:tblPrEx>
          <w:tblCellMar>
            <w:top w:w="0" w:type="dxa"/>
            <w:left w:w="108" w:type="dxa"/>
            <w:bottom w:w="0" w:type="dxa"/>
            <w:right w:w="108" w:type="dxa"/>
          </w:tblCellMar>
        </w:tblPrEx>
        <w:trPr>
          <w:trHeight w:val="300" w:hRule="atLeast"/>
        </w:trPr>
        <w:tc>
          <w:tcPr>
            <w:tcW w:w="1665" w:type="pct"/>
            <w:tcBorders>
              <w:top w:val="single" w:color="000000" w:sz="4" w:space="0"/>
              <w:left w:val="single" w:color="000000" w:sz="4" w:space="0"/>
              <w:bottom w:val="single" w:color="000000" w:sz="4" w:space="0"/>
              <w:right w:val="single" w:color="000000" w:sz="4" w:space="0"/>
            </w:tcBorders>
            <w:shd w:val="clear" w:color="auto" w:fill="FFEBCD"/>
            <w:vAlign w:val="center"/>
          </w:tcPr>
          <w:p w14:paraId="6F7F4B8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轿顶护栏高度</w:t>
            </w:r>
          </w:p>
        </w:tc>
        <w:tc>
          <w:tcPr>
            <w:tcW w:w="3334" w:type="pct"/>
            <w:tcBorders>
              <w:top w:val="single" w:color="000000" w:sz="4" w:space="0"/>
              <w:left w:val="single" w:color="000000" w:sz="4" w:space="0"/>
              <w:bottom w:val="single" w:color="000000" w:sz="4" w:space="0"/>
              <w:right w:val="single" w:color="000000" w:sz="4" w:space="0"/>
            </w:tcBorders>
            <w:vAlign w:val="center"/>
          </w:tcPr>
          <w:p w14:paraId="0180D3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700mm</w:t>
            </w:r>
          </w:p>
        </w:tc>
      </w:tr>
    </w:tbl>
    <w:p w14:paraId="3F5BC801">
      <w:pPr>
        <w:rPr>
          <w:rFonts w:hint="eastAsia" w:ascii="仿宋" w:hAnsi="仿宋" w:eastAsia="仿宋" w:cs="仿宋"/>
        </w:rPr>
      </w:pPr>
    </w:p>
    <w:p w14:paraId="3F1499BE">
      <w:pPr>
        <w:rPr>
          <w:rFonts w:hint="eastAsia" w:ascii="仿宋" w:hAnsi="仿宋" w:eastAsia="仿宋" w:cs="仿宋"/>
        </w:rPr>
      </w:pPr>
      <w:r>
        <w:rPr>
          <w:rFonts w:hint="eastAsia" w:ascii="仿宋" w:hAnsi="仿宋" w:eastAsia="仿宋" w:cs="仿宋"/>
        </w:rPr>
        <w:br w:type="page"/>
      </w:r>
    </w:p>
    <w:p w14:paraId="145ADD86">
      <w:pPr>
        <w:rPr>
          <w:rFonts w:hint="eastAsia" w:ascii="仿宋" w:hAnsi="仿宋" w:eastAsia="仿宋" w:cs="仿宋"/>
        </w:rPr>
        <w:sectPr>
          <w:headerReference r:id="rId9" w:type="default"/>
          <w:footerReference r:id="rId10" w:type="default"/>
          <w:pgSz w:w="12240" w:h="15840"/>
          <w:pgMar w:top="1276" w:right="1474" w:bottom="1276" w:left="1440" w:header="720" w:footer="720" w:gutter="0"/>
          <w:cols w:space="720" w:num="1"/>
          <w:titlePg/>
          <w:docGrid w:type="lines" w:linePitch="312" w:charSpace="0"/>
        </w:sectPr>
      </w:pPr>
    </w:p>
    <w:p w14:paraId="7CF12CCD">
      <w:pPr>
        <w:spacing w:before="142" w:line="480" w:lineRule="exact"/>
        <w:rPr>
          <w:rFonts w:hint="eastAsia" w:ascii="仿宋" w:hAnsi="仿宋" w:eastAsia="仿宋" w:cs="仿宋"/>
          <w:b/>
          <w:bCs/>
          <w:sz w:val="24"/>
          <w:szCs w:val="24"/>
        </w:rPr>
      </w:pPr>
      <w:r>
        <w:rPr>
          <w:rFonts w:hint="eastAsia" w:ascii="仿宋" w:hAnsi="仿宋" w:eastAsia="仿宋" w:cs="仿宋"/>
          <w:b/>
          <w:bCs/>
          <w:sz w:val="24"/>
          <w:szCs w:val="24"/>
        </w:rPr>
        <w:t>附件六：</w:t>
      </w:r>
    </w:p>
    <w:p w14:paraId="4B50AD7B">
      <w:pPr>
        <w:spacing w:before="142" w:line="480" w:lineRule="exact"/>
        <w:jc w:val="center"/>
        <w:rPr>
          <w:rFonts w:hint="eastAsia" w:ascii="仿宋" w:hAnsi="仿宋" w:eastAsia="仿宋" w:cs="仿宋"/>
          <w:sz w:val="24"/>
          <w:szCs w:val="24"/>
        </w:rPr>
      </w:pPr>
      <w:r>
        <w:rPr>
          <w:rFonts w:hint="eastAsia" w:ascii="仿宋" w:hAnsi="仿宋" w:eastAsia="仿宋" w:cs="仿宋"/>
          <w:b/>
          <w:bCs/>
          <w:sz w:val="24"/>
          <w:szCs w:val="24"/>
        </w:rPr>
        <w:t>乙供施工设备及机具清单</w:t>
      </w:r>
    </w:p>
    <w:tbl>
      <w:tblPr>
        <w:tblStyle w:val="13"/>
        <w:tblW w:w="9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1262"/>
        <w:gridCol w:w="1469"/>
        <w:gridCol w:w="811"/>
        <w:gridCol w:w="722"/>
        <w:gridCol w:w="763"/>
        <w:gridCol w:w="1153"/>
        <w:gridCol w:w="1035"/>
        <w:gridCol w:w="1310"/>
      </w:tblGrid>
      <w:tr w14:paraId="42F5C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650" w:type="dxa"/>
            <w:vAlign w:val="center"/>
          </w:tcPr>
          <w:p w14:paraId="711C2F02">
            <w:pPr>
              <w:pStyle w:val="21"/>
              <w:spacing w:before="59" w:line="240" w:lineRule="exact"/>
              <w:ind w:left="138"/>
              <w:jc w:val="center"/>
              <w:rPr>
                <w:rFonts w:hint="eastAsia" w:ascii="仿宋" w:hAnsi="仿宋" w:eastAsia="仿宋" w:cs="仿宋"/>
              </w:rPr>
            </w:pPr>
            <w:r>
              <w:rPr>
                <w:rFonts w:hint="eastAsia" w:ascii="仿宋" w:hAnsi="仿宋" w:eastAsia="仿宋" w:cs="仿宋"/>
                <w:spacing w:val="-2"/>
              </w:rPr>
              <w:t>序号</w:t>
            </w:r>
          </w:p>
        </w:tc>
        <w:tc>
          <w:tcPr>
            <w:tcW w:w="1262" w:type="dxa"/>
            <w:vAlign w:val="center"/>
          </w:tcPr>
          <w:p w14:paraId="61444C12">
            <w:pPr>
              <w:pStyle w:val="21"/>
              <w:spacing w:before="59" w:line="240" w:lineRule="exact"/>
              <w:jc w:val="center"/>
              <w:rPr>
                <w:rFonts w:hint="eastAsia" w:ascii="仿宋" w:hAnsi="仿宋" w:eastAsia="仿宋" w:cs="仿宋"/>
              </w:rPr>
            </w:pPr>
            <w:r>
              <w:rPr>
                <w:rFonts w:hint="eastAsia" w:ascii="仿宋" w:hAnsi="仿宋" w:eastAsia="仿宋" w:cs="仿宋"/>
                <w:spacing w:val="-2"/>
              </w:rPr>
              <w:t>设备名称</w:t>
            </w:r>
          </w:p>
        </w:tc>
        <w:tc>
          <w:tcPr>
            <w:tcW w:w="1469" w:type="dxa"/>
            <w:vAlign w:val="center"/>
          </w:tcPr>
          <w:p w14:paraId="1427418F">
            <w:pPr>
              <w:pStyle w:val="21"/>
              <w:spacing w:before="58" w:line="240" w:lineRule="exact"/>
              <w:ind w:left="287"/>
              <w:rPr>
                <w:rFonts w:hint="eastAsia" w:ascii="仿宋" w:hAnsi="仿宋" w:eastAsia="仿宋" w:cs="仿宋"/>
              </w:rPr>
            </w:pPr>
            <w:r>
              <w:rPr>
                <w:rFonts w:hint="eastAsia" w:ascii="仿宋" w:hAnsi="仿宋" w:eastAsia="仿宋" w:cs="仿宋"/>
                <w:spacing w:val="-2"/>
              </w:rPr>
              <w:t>规格型号</w:t>
            </w:r>
          </w:p>
        </w:tc>
        <w:tc>
          <w:tcPr>
            <w:tcW w:w="811" w:type="dxa"/>
            <w:vAlign w:val="center"/>
          </w:tcPr>
          <w:p w14:paraId="410AB775">
            <w:pPr>
              <w:pStyle w:val="21"/>
              <w:spacing w:before="59" w:line="240" w:lineRule="exact"/>
              <w:ind w:left="136"/>
              <w:jc w:val="center"/>
              <w:rPr>
                <w:rFonts w:hint="eastAsia" w:ascii="仿宋" w:hAnsi="仿宋" w:eastAsia="仿宋" w:cs="仿宋"/>
              </w:rPr>
            </w:pPr>
            <w:r>
              <w:rPr>
                <w:rFonts w:hint="eastAsia" w:ascii="仿宋" w:hAnsi="仿宋" w:eastAsia="仿宋" w:cs="仿宋"/>
                <w:spacing w:val="-3"/>
              </w:rPr>
              <w:t>单位</w:t>
            </w:r>
          </w:p>
        </w:tc>
        <w:tc>
          <w:tcPr>
            <w:tcW w:w="722" w:type="dxa"/>
            <w:vAlign w:val="center"/>
          </w:tcPr>
          <w:p w14:paraId="532CD94C">
            <w:pPr>
              <w:pStyle w:val="21"/>
              <w:spacing w:before="58" w:line="240" w:lineRule="exact"/>
              <w:ind w:left="124"/>
              <w:jc w:val="center"/>
              <w:rPr>
                <w:rFonts w:hint="eastAsia" w:ascii="仿宋" w:hAnsi="仿宋" w:eastAsia="仿宋" w:cs="仿宋"/>
              </w:rPr>
            </w:pPr>
            <w:r>
              <w:rPr>
                <w:rFonts w:hint="eastAsia" w:ascii="仿宋" w:hAnsi="仿宋" w:eastAsia="仿宋" w:cs="仿宋"/>
                <w:spacing w:val="-3"/>
              </w:rPr>
              <w:t>数量</w:t>
            </w:r>
          </w:p>
        </w:tc>
        <w:tc>
          <w:tcPr>
            <w:tcW w:w="763" w:type="dxa"/>
            <w:vAlign w:val="center"/>
          </w:tcPr>
          <w:p w14:paraId="7A99119F">
            <w:pPr>
              <w:pStyle w:val="21"/>
              <w:spacing w:before="58" w:line="240" w:lineRule="exact"/>
              <w:ind w:left="179"/>
              <w:jc w:val="center"/>
              <w:rPr>
                <w:rFonts w:hint="eastAsia" w:ascii="仿宋" w:hAnsi="仿宋" w:eastAsia="仿宋" w:cs="仿宋"/>
              </w:rPr>
            </w:pPr>
            <w:r>
              <w:rPr>
                <w:rFonts w:hint="eastAsia" w:ascii="仿宋" w:hAnsi="仿宋" w:eastAsia="仿宋" w:cs="仿宋"/>
                <w:spacing w:val="-2"/>
              </w:rPr>
              <w:t>来源</w:t>
            </w:r>
          </w:p>
        </w:tc>
        <w:tc>
          <w:tcPr>
            <w:tcW w:w="1153" w:type="dxa"/>
            <w:vAlign w:val="center"/>
          </w:tcPr>
          <w:p w14:paraId="5D45F8DF">
            <w:pPr>
              <w:pStyle w:val="21"/>
              <w:spacing w:before="59" w:line="240" w:lineRule="exact"/>
              <w:jc w:val="center"/>
              <w:rPr>
                <w:rFonts w:hint="eastAsia" w:ascii="仿宋" w:hAnsi="仿宋" w:eastAsia="仿宋" w:cs="仿宋"/>
              </w:rPr>
            </w:pPr>
            <w:r>
              <w:rPr>
                <w:rFonts w:hint="eastAsia" w:ascii="仿宋" w:hAnsi="仿宋" w:eastAsia="仿宋" w:cs="仿宋"/>
                <w:spacing w:val="-2"/>
              </w:rPr>
              <w:t>上场时间</w:t>
            </w:r>
          </w:p>
        </w:tc>
        <w:tc>
          <w:tcPr>
            <w:tcW w:w="1035" w:type="dxa"/>
            <w:vAlign w:val="center"/>
          </w:tcPr>
          <w:p w14:paraId="60696371">
            <w:pPr>
              <w:pStyle w:val="21"/>
              <w:spacing w:before="58" w:line="240" w:lineRule="exact"/>
              <w:ind w:left="126"/>
              <w:jc w:val="center"/>
              <w:rPr>
                <w:rFonts w:hint="eastAsia" w:ascii="仿宋" w:hAnsi="仿宋" w:eastAsia="仿宋" w:cs="仿宋"/>
              </w:rPr>
            </w:pPr>
            <w:r>
              <w:rPr>
                <w:rFonts w:hint="eastAsia" w:ascii="仿宋" w:hAnsi="仿宋" w:eastAsia="仿宋" w:cs="仿宋"/>
                <w:spacing w:val="-2"/>
              </w:rPr>
              <w:t>完好率</w:t>
            </w:r>
          </w:p>
        </w:tc>
        <w:tc>
          <w:tcPr>
            <w:tcW w:w="1310" w:type="dxa"/>
            <w:tcBorders>
              <w:bottom w:val="single" w:color="auto" w:sz="4" w:space="0"/>
            </w:tcBorders>
            <w:vAlign w:val="center"/>
          </w:tcPr>
          <w:p w14:paraId="4618DD7D">
            <w:pPr>
              <w:pStyle w:val="21"/>
              <w:spacing w:before="59" w:line="240" w:lineRule="exact"/>
              <w:jc w:val="center"/>
              <w:rPr>
                <w:rFonts w:hint="eastAsia" w:ascii="仿宋" w:hAnsi="仿宋" w:eastAsia="仿宋" w:cs="仿宋"/>
              </w:rPr>
            </w:pPr>
            <w:r>
              <w:rPr>
                <w:rFonts w:hint="eastAsia" w:ascii="仿宋" w:hAnsi="仿宋" w:eastAsia="仿宋" w:cs="仿宋"/>
                <w:spacing w:val="-3"/>
              </w:rPr>
              <w:t>备注</w:t>
            </w:r>
          </w:p>
        </w:tc>
      </w:tr>
      <w:tr w14:paraId="7D20A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exact"/>
          <w:jc w:val="center"/>
        </w:trPr>
        <w:tc>
          <w:tcPr>
            <w:tcW w:w="650" w:type="dxa"/>
            <w:vAlign w:val="center"/>
          </w:tcPr>
          <w:p w14:paraId="6AAFEDB3">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62" w:type="dxa"/>
            <w:vAlign w:val="center"/>
          </w:tcPr>
          <w:p w14:paraId="7A3EDB25">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电梯加减速度测试仪</w:t>
            </w:r>
          </w:p>
        </w:tc>
        <w:tc>
          <w:tcPr>
            <w:tcW w:w="1469" w:type="dxa"/>
            <w:vAlign w:val="center"/>
          </w:tcPr>
          <w:p w14:paraId="586A0297">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11" w:type="dxa"/>
            <w:vAlign w:val="center"/>
          </w:tcPr>
          <w:p w14:paraId="75F24746">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2" w:type="dxa"/>
            <w:vMerge w:val="restart"/>
            <w:vAlign w:val="center"/>
          </w:tcPr>
          <w:p w14:paraId="6AA54243">
            <w:pPr>
              <w:pStyle w:val="21"/>
              <w:spacing w:before="299" w:line="240" w:lineRule="exact"/>
              <w:ind w:left="267"/>
              <w:jc w:val="center"/>
              <w:rPr>
                <w:rFonts w:hint="eastAsia" w:ascii="仿宋" w:hAnsi="仿宋" w:eastAsia="仿宋" w:cs="仿宋"/>
                <w:lang w:eastAsia="zh-CN"/>
              </w:rPr>
            </w:pPr>
            <w:r>
              <w:rPr>
                <w:rFonts w:hint="eastAsia" w:ascii="仿宋" w:hAnsi="仿宋" w:eastAsia="仿宋" w:cs="仿宋"/>
                <w:lang w:eastAsia="zh-CN"/>
              </w:rPr>
              <w:t>根据实际现场班组配备</w:t>
            </w:r>
          </w:p>
        </w:tc>
        <w:tc>
          <w:tcPr>
            <w:tcW w:w="763" w:type="dxa"/>
            <w:vMerge w:val="restart"/>
            <w:vAlign w:val="center"/>
          </w:tcPr>
          <w:p w14:paraId="60EBEBAA">
            <w:pPr>
              <w:spacing w:before="269" w:line="240" w:lineRule="exact"/>
              <w:ind w:left="192"/>
              <w:jc w:val="center"/>
              <w:rPr>
                <w:rFonts w:hint="eastAsia" w:ascii="仿宋" w:hAnsi="仿宋" w:eastAsia="仿宋" w:cs="仿宋"/>
              </w:rPr>
            </w:pPr>
            <w:r>
              <w:rPr>
                <w:rFonts w:hint="eastAsia" w:ascii="仿宋" w:hAnsi="仿宋" w:eastAsia="仿宋" w:cs="仿宋"/>
              </w:rPr>
              <w:t>公司自有</w:t>
            </w:r>
          </w:p>
        </w:tc>
        <w:tc>
          <w:tcPr>
            <w:tcW w:w="1153" w:type="dxa"/>
            <w:vMerge w:val="restart"/>
            <w:textDirection w:val="tbRlV"/>
            <w:vAlign w:val="center"/>
          </w:tcPr>
          <w:p w14:paraId="55BCC51A">
            <w:pPr>
              <w:pStyle w:val="21"/>
              <w:spacing w:before="269" w:line="240" w:lineRule="exact"/>
              <w:ind w:left="150" w:right="113"/>
              <w:jc w:val="center"/>
              <w:rPr>
                <w:rFonts w:hint="eastAsia" w:ascii="仿宋" w:hAnsi="仿宋" w:eastAsia="仿宋" w:cs="仿宋"/>
                <w:lang w:eastAsia="zh-CN"/>
              </w:rPr>
            </w:pPr>
            <w:r>
              <w:rPr>
                <w:rFonts w:hint="eastAsia" w:ascii="仿宋" w:hAnsi="仿宋" w:eastAsia="仿宋" w:cs="仿宋"/>
                <w:lang w:eastAsia="zh-CN"/>
              </w:rPr>
              <w:t>依据实际开工</w:t>
            </w:r>
          </w:p>
        </w:tc>
        <w:tc>
          <w:tcPr>
            <w:tcW w:w="1035" w:type="dxa"/>
            <w:tcBorders>
              <w:right w:val="single" w:color="auto" w:sz="4" w:space="0"/>
            </w:tcBorders>
            <w:vAlign w:val="center"/>
          </w:tcPr>
          <w:p w14:paraId="45E2694F">
            <w:pPr>
              <w:spacing w:line="240" w:lineRule="exact"/>
              <w:jc w:val="center"/>
              <w:rPr>
                <w:rFonts w:hint="eastAsia" w:ascii="仿宋" w:hAnsi="仿宋" w:eastAsia="仿宋" w:cs="仿宋"/>
              </w:rPr>
            </w:pPr>
            <w:r>
              <w:rPr>
                <w:rFonts w:hint="eastAsia" w:ascii="仿宋" w:hAnsi="仿宋" w:eastAsia="仿宋" w:cs="仿宋"/>
              </w:rPr>
              <w:t>100%</w:t>
            </w:r>
          </w:p>
        </w:tc>
        <w:tc>
          <w:tcPr>
            <w:tcW w:w="1310" w:type="dxa"/>
            <w:tcBorders>
              <w:top w:val="single" w:color="auto" w:sz="4" w:space="0"/>
              <w:left w:val="single" w:color="auto" w:sz="4" w:space="0"/>
              <w:bottom w:val="single" w:color="auto" w:sz="4" w:space="0"/>
              <w:right w:val="single" w:color="auto" w:sz="4" w:space="0"/>
            </w:tcBorders>
            <w:vAlign w:val="center"/>
          </w:tcPr>
          <w:p w14:paraId="19EEE700">
            <w:pPr>
              <w:spacing w:line="240" w:lineRule="exact"/>
              <w:jc w:val="center"/>
              <w:rPr>
                <w:rFonts w:hint="eastAsia" w:ascii="仿宋" w:hAnsi="仿宋" w:eastAsia="仿宋" w:cs="仿宋"/>
              </w:rPr>
            </w:pPr>
            <w:r>
              <w:rPr>
                <w:rFonts w:hint="eastAsia" w:ascii="仿宋" w:hAnsi="仿宋" w:eastAsia="仿宋" w:cs="仿宋"/>
              </w:rPr>
              <w:t>无</w:t>
            </w:r>
          </w:p>
        </w:tc>
      </w:tr>
      <w:tr w14:paraId="14671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650" w:type="dxa"/>
            <w:vAlign w:val="center"/>
          </w:tcPr>
          <w:p w14:paraId="680D78BF">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262" w:type="dxa"/>
            <w:vAlign w:val="center"/>
          </w:tcPr>
          <w:p w14:paraId="67DE36B0">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兆欧表</w:t>
            </w:r>
          </w:p>
        </w:tc>
        <w:tc>
          <w:tcPr>
            <w:tcW w:w="1469" w:type="dxa"/>
            <w:vAlign w:val="center"/>
          </w:tcPr>
          <w:p w14:paraId="52E4EF14">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11" w:type="dxa"/>
            <w:vAlign w:val="center"/>
          </w:tcPr>
          <w:p w14:paraId="33B4B6BF">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2" w:type="dxa"/>
            <w:vMerge w:val="continue"/>
          </w:tcPr>
          <w:p w14:paraId="36D3871E">
            <w:pPr>
              <w:pStyle w:val="21"/>
              <w:spacing w:before="300" w:line="240" w:lineRule="exact"/>
              <w:ind w:left="267"/>
              <w:rPr>
                <w:rFonts w:hint="eastAsia" w:ascii="仿宋" w:hAnsi="仿宋" w:eastAsia="仿宋" w:cs="仿宋"/>
              </w:rPr>
            </w:pPr>
          </w:p>
        </w:tc>
        <w:tc>
          <w:tcPr>
            <w:tcW w:w="763" w:type="dxa"/>
            <w:vMerge w:val="continue"/>
          </w:tcPr>
          <w:p w14:paraId="6BF3598B">
            <w:pPr>
              <w:spacing w:before="270" w:line="240" w:lineRule="exact"/>
              <w:ind w:left="192"/>
              <w:rPr>
                <w:rFonts w:hint="eastAsia" w:ascii="仿宋" w:hAnsi="仿宋" w:eastAsia="仿宋" w:cs="仿宋"/>
              </w:rPr>
            </w:pPr>
          </w:p>
        </w:tc>
        <w:tc>
          <w:tcPr>
            <w:tcW w:w="1153" w:type="dxa"/>
            <w:vMerge w:val="continue"/>
          </w:tcPr>
          <w:p w14:paraId="71BF2CEB">
            <w:pPr>
              <w:pStyle w:val="21"/>
              <w:spacing w:before="270" w:line="240" w:lineRule="exact"/>
              <w:ind w:left="150"/>
              <w:rPr>
                <w:rFonts w:hint="eastAsia" w:ascii="仿宋" w:hAnsi="仿宋" w:eastAsia="仿宋" w:cs="仿宋"/>
              </w:rPr>
            </w:pPr>
          </w:p>
        </w:tc>
        <w:tc>
          <w:tcPr>
            <w:tcW w:w="1035" w:type="dxa"/>
            <w:tcBorders>
              <w:right w:val="single" w:color="auto" w:sz="4" w:space="0"/>
            </w:tcBorders>
            <w:vAlign w:val="center"/>
          </w:tcPr>
          <w:p w14:paraId="4E2B244A">
            <w:pPr>
              <w:spacing w:line="240" w:lineRule="exact"/>
              <w:jc w:val="center"/>
              <w:rPr>
                <w:rFonts w:hint="eastAsia" w:ascii="仿宋" w:hAnsi="仿宋" w:eastAsia="仿宋" w:cs="仿宋"/>
              </w:rPr>
            </w:pPr>
            <w:r>
              <w:rPr>
                <w:rFonts w:hint="eastAsia" w:ascii="仿宋" w:hAnsi="仿宋" w:eastAsia="仿宋" w:cs="仿宋"/>
              </w:rPr>
              <w:t>99.8%</w:t>
            </w:r>
          </w:p>
        </w:tc>
        <w:tc>
          <w:tcPr>
            <w:tcW w:w="1310" w:type="dxa"/>
            <w:tcBorders>
              <w:top w:val="single" w:color="auto" w:sz="4" w:space="0"/>
              <w:left w:val="single" w:color="auto" w:sz="4" w:space="0"/>
              <w:bottom w:val="single" w:color="auto" w:sz="4" w:space="0"/>
              <w:right w:val="single" w:color="auto" w:sz="4" w:space="0"/>
            </w:tcBorders>
            <w:vAlign w:val="center"/>
          </w:tcPr>
          <w:p w14:paraId="681BFA88">
            <w:pPr>
              <w:spacing w:line="240" w:lineRule="exact"/>
              <w:jc w:val="center"/>
              <w:rPr>
                <w:rFonts w:hint="eastAsia" w:ascii="仿宋" w:hAnsi="仿宋" w:eastAsia="仿宋" w:cs="仿宋"/>
              </w:rPr>
            </w:pPr>
            <w:r>
              <w:rPr>
                <w:rFonts w:hint="eastAsia" w:ascii="仿宋" w:hAnsi="仿宋" w:eastAsia="仿宋" w:cs="仿宋"/>
              </w:rPr>
              <w:t>无</w:t>
            </w:r>
          </w:p>
        </w:tc>
      </w:tr>
      <w:tr w14:paraId="08827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650" w:type="dxa"/>
            <w:vAlign w:val="center"/>
          </w:tcPr>
          <w:p w14:paraId="50EF95FF">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262" w:type="dxa"/>
            <w:vAlign w:val="center"/>
          </w:tcPr>
          <w:p w14:paraId="125A3FA4">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数字万用表</w:t>
            </w:r>
          </w:p>
        </w:tc>
        <w:tc>
          <w:tcPr>
            <w:tcW w:w="1469" w:type="dxa"/>
            <w:vAlign w:val="center"/>
          </w:tcPr>
          <w:p w14:paraId="2B482E8D">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11" w:type="dxa"/>
            <w:vAlign w:val="center"/>
          </w:tcPr>
          <w:p w14:paraId="0B2EA500">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2" w:type="dxa"/>
            <w:vMerge w:val="continue"/>
          </w:tcPr>
          <w:p w14:paraId="177CB94F">
            <w:pPr>
              <w:pStyle w:val="21"/>
              <w:spacing w:before="302" w:line="240" w:lineRule="exact"/>
              <w:ind w:left="254"/>
              <w:rPr>
                <w:rFonts w:hint="eastAsia" w:ascii="仿宋" w:hAnsi="仿宋" w:eastAsia="仿宋" w:cs="仿宋"/>
              </w:rPr>
            </w:pPr>
          </w:p>
        </w:tc>
        <w:tc>
          <w:tcPr>
            <w:tcW w:w="763" w:type="dxa"/>
            <w:vMerge w:val="continue"/>
          </w:tcPr>
          <w:p w14:paraId="26DDCA0B">
            <w:pPr>
              <w:spacing w:before="271" w:line="240" w:lineRule="exact"/>
              <w:ind w:left="192"/>
              <w:rPr>
                <w:rFonts w:hint="eastAsia" w:ascii="仿宋" w:hAnsi="仿宋" w:eastAsia="仿宋" w:cs="仿宋"/>
              </w:rPr>
            </w:pPr>
          </w:p>
        </w:tc>
        <w:tc>
          <w:tcPr>
            <w:tcW w:w="1153" w:type="dxa"/>
            <w:vMerge w:val="continue"/>
          </w:tcPr>
          <w:p w14:paraId="259CC045">
            <w:pPr>
              <w:pStyle w:val="21"/>
              <w:spacing w:before="271" w:line="240" w:lineRule="exact"/>
              <w:ind w:left="150"/>
              <w:rPr>
                <w:rFonts w:hint="eastAsia" w:ascii="仿宋" w:hAnsi="仿宋" w:eastAsia="仿宋" w:cs="仿宋"/>
              </w:rPr>
            </w:pPr>
          </w:p>
        </w:tc>
        <w:tc>
          <w:tcPr>
            <w:tcW w:w="1035" w:type="dxa"/>
            <w:tcBorders>
              <w:right w:val="single" w:color="auto" w:sz="4" w:space="0"/>
            </w:tcBorders>
            <w:vAlign w:val="center"/>
          </w:tcPr>
          <w:p w14:paraId="0988DA5B">
            <w:pPr>
              <w:spacing w:line="240" w:lineRule="exact"/>
              <w:jc w:val="center"/>
              <w:rPr>
                <w:rFonts w:hint="eastAsia" w:ascii="仿宋" w:hAnsi="仿宋" w:eastAsia="仿宋" w:cs="仿宋"/>
              </w:rPr>
            </w:pPr>
            <w:r>
              <w:rPr>
                <w:rFonts w:hint="eastAsia" w:ascii="仿宋" w:hAnsi="仿宋" w:eastAsia="仿宋" w:cs="仿宋"/>
              </w:rPr>
              <w:t>99.8%</w:t>
            </w:r>
          </w:p>
        </w:tc>
        <w:tc>
          <w:tcPr>
            <w:tcW w:w="1310" w:type="dxa"/>
            <w:tcBorders>
              <w:top w:val="single" w:color="auto" w:sz="4" w:space="0"/>
              <w:left w:val="single" w:color="auto" w:sz="4" w:space="0"/>
              <w:bottom w:val="single" w:color="auto" w:sz="4" w:space="0"/>
              <w:right w:val="single" w:color="auto" w:sz="4" w:space="0"/>
            </w:tcBorders>
            <w:vAlign w:val="center"/>
          </w:tcPr>
          <w:p w14:paraId="622D8CE1">
            <w:pPr>
              <w:spacing w:line="240" w:lineRule="exact"/>
              <w:jc w:val="center"/>
              <w:rPr>
                <w:rFonts w:hint="eastAsia" w:ascii="仿宋" w:hAnsi="仿宋" w:eastAsia="仿宋" w:cs="仿宋"/>
              </w:rPr>
            </w:pPr>
            <w:r>
              <w:rPr>
                <w:rFonts w:hint="eastAsia" w:ascii="仿宋" w:hAnsi="仿宋" w:eastAsia="仿宋" w:cs="仿宋"/>
              </w:rPr>
              <w:t>无</w:t>
            </w:r>
          </w:p>
        </w:tc>
      </w:tr>
      <w:tr w14:paraId="481E1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650" w:type="dxa"/>
            <w:vAlign w:val="center"/>
          </w:tcPr>
          <w:p w14:paraId="108CE31A">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262" w:type="dxa"/>
            <w:vAlign w:val="center"/>
          </w:tcPr>
          <w:p w14:paraId="07F11A0A">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钳形电流表</w:t>
            </w:r>
          </w:p>
        </w:tc>
        <w:tc>
          <w:tcPr>
            <w:tcW w:w="1469" w:type="dxa"/>
            <w:vAlign w:val="center"/>
          </w:tcPr>
          <w:p w14:paraId="4780B0F2">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11" w:type="dxa"/>
            <w:vAlign w:val="center"/>
          </w:tcPr>
          <w:p w14:paraId="2F112069">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2" w:type="dxa"/>
            <w:vMerge w:val="continue"/>
          </w:tcPr>
          <w:p w14:paraId="3F153695">
            <w:pPr>
              <w:pStyle w:val="21"/>
              <w:spacing w:before="302" w:line="240" w:lineRule="exact"/>
              <w:ind w:left="267"/>
              <w:rPr>
                <w:rFonts w:hint="eastAsia" w:ascii="仿宋" w:hAnsi="仿宋" w:eastAsia="仿宋" w:cs="仿宋"/>
              </w:rPr>
            </w:pPr>
          </w:p>
        </w:tc>
        <w:tc>
          <w:tcPr>
            <w:tcW w:w="763" w:type="dxa"/>
            <w:vMerge w:val="continue"/>
          </w:tcPr>
          <w:p w14:paraId="2BDBD530">
            <w:pPr>
              <w:spacing w:before="272" w:line="240" w:lineRule="exact"/>
              <w:ind w:left="192"/>
              <w:rPr>
                <w:rFonts w:hint="eastAsia" w:ascii="仿宋" w:hAnsi="仿宋" w:eastAsia="仿宋" w:cs="仿宋"/>
              </w:rPr>
            </w:pPr>
          </w:p>
        </w:tc>
        <w:tc>
          <w:tcPr>
            <w:tcW w:w="1153" w:type="dxa"/>
            <w:vMerge w:val="continue"/>
          </w:tcPr>
          <w:p w14:paraId="2B8E4ADC">
            <w:pPr>
              <w:pStyle w:val="21"/>
              <w:spacing w:before="272" w:line="240" w:lineRule="exact"/>
              <w:ind w:left="150"/>
              <w:rPr>
                <w:rFonts w:hint="eastAsia" w:ascii="仿宋" w:hAnsi="仿宋" w:eastAsia="仿宋" w:cs="仿宋"/>
              </w:rPr>
            </w:pPr>
          </w:p>
        </w:tc>
        <w:tc>
          <w:tcPr>
            <w:tcW w:w="1035" w:type="dxa"/>
            <w:tcBorders>
              <w:right w:val="single" w:color="auto" w:sz="4" w:space="0"/>
            </w:tcBorders>
            <w:vAlign w:val="center"/>
          </w:tcPr>
          <w:p w14:paraId="0CDAAB26">
            <w:pPr>
              <w:spacing w:line="240" w:lineRule="exact"/>
              <w:jc w:val="center"/>
              <w:rPr>
                <w:rFonts w:hint="eastAsia" w:ascii="仿宋" w:hAnsi="仿宋" w:eastAsia="仿宋" w:cs="仿宋"/>
              </w:rPr>
            </w:pPr>
            <w:r>
              <w:rPr>
                <w:rFonts w:hint="eastAsia" w:ascii="仿宋" w:hAnsi="仿宋" w:eastAsia="仿宋" w:cs="仿宋"/>
              </w:rPr>
              <w:t>99.8%</w:t>
            </w:r>
          </w:p>
        </w:tc>
        <w:tc>
          <w:tcPr>
            <w:tcW w:w="1310" w:type="dxa"/>
            <w:tcBorders>
              <w:top w:val="single" w:color="auto" w:sz="4" w:space="0"/>
              <w:left w:val="single" w:color="auto" w:sz="4" w:space="0"/>
              <w:bottom w:val="single" w:color="auto" w:sz="4" w:space="0"/>
              <w:right w:val="single" w:color="auto" w:sz="4" w:space="0"/>
            </w:tcBorders>
            <w:vAlign w:val="center"/>
          </w:tcPr>
          <w:p w14:paraId="3BE48062">
            <w:pPr>
              <w:spacing w:line="240" w:lineRule="exact"/>
              <w:jc w:val="center"/>
              <w:rPr>
                <w:rFonts w:hint="eastAsia" w:ascii="仿宋" w:hAnsi="仿宋" w:eastAsia="仿宋" w:cs="仿宋"/>
              </w:rPr>
            </w:pPr>
            <w:r>
              <w:rPr>
                <w:rFonts w:hint="eastAsia" w:ascii="仿宋" w:hAnsi="仿宋" w:eastAsia="仿宋" w:cs="仿宋"/>
              </w:rPr>
              <w:t>无</w:t>
            </w:r>
          </w:p>
        </w:tc>
      </w:tr>
      <w:tr w14:paraId="221D4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650" w:type="dxa"/>
            <w:vAlign w:val="center"/>
          </w:tcPr>
          <w:p w14:paraId="45540F17">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262" w:type="dxa"/>
            <w:vAlign w:val="center"/>
          </w:tcPr>
          <w:p w14:paraId="44D3C676">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转速表</w:t>
            </w:r>
          </w:p>
        </w:tc>
        <w:tc>
          <w:tcPr>
            <w:tcW w:w="1469" w:type="dxa"/>
            <w:vAlign w:val="center"/>
          </w:tcPr>
          <w:p w14:paraId="0B71864B">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11" w:type="dxa"/>
            <w:vAlign w:val="center"/>
          </w:tcPr>
          <w:p w14:paraId="1D39B487">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2" w:type="dxa"/>
            <w:vMerge w:val="continue"/>
          </w:tcPr>
          <w:p w14:paraId="49CF6B3F">
            <w:pPr>
              <w:pStyle w:val="21"/>
              <w:spacing w:before="303" w:line="240" w:lineRule="exact"/>
              <w:ind w:left="267"/>
              <w:rPr>
                <w:rFonts w:hint="eastAsia" w:ascii="仿宋" w:hAnsi="仿宋" w:eastAsia="仿宋" w:cs="仿宋"/>
              </w:rPr>
            </w:pPr>
          </w:p>
        </w:tc>
        <w:tc>
          <w:tcPr>
            <w:tcW w:w="763" w:type="dxa"/>
            <w:vMerge w:val="continue"/>
          </w:tcPr>
          <w:p w14:paraId="35521F50">
            <w:pPr>
              <w:spacing w:before="273" w:line="240" w:lineRule="exact"/>
              <w:ind w:left="192"/>
              <w:rPr>
                <w:rFonts w:hint="eastAsia" w:ascii="仿宋" w:hAnsi="仿宋" w:eastAsia="仿宋" w:cs="仿宋"/>
              </w:rPr>
            </w:pPr>
          </w:p>
        </w:tc>
        <w:tc>
          <w:tcPr>
            <w:tcW w:w="1153" w:type="dxa"/>
            <w:vMerge w:val="continue"/>
          </w:tcPr>
          <w:p w14:paraId="2A880838">
            <w:pPr>
              <w:pStyle w:val="21"/>
              <w:spacing w:before="273" w:line="240" w:lineRule="exact"/>
              <w:ind w:left="150"/>
              <w:rPr>
                <w:rFonts w:hint="eastAsia" w:ascii="仿宋" w:hAnsi="仿宋" w:eastAsia="仿宋" w:cs="仿宋"/>
              </w:rPr>
            </w:pPr>
          </w:p>
        </w:tc>
        <w:tc>
          <w:tcPr>
            <w:tcW w:w="1035" w:type="dxa"/>
            <w:tcBorders>
              <w:right w:val="single" w:color="auto" w:sz="4" w:space="0"/>
            </w:tcBorders>
            <w:vAlign w:val="center"/>
          </w:tcPr>
          <w:p w14:paraId="3FB0231C">
            <w:pPr>
              <w:spacing w:line="240" w:lineRule="exact"/>
              <w:jc w:val="center"/>
              <w:rPr>
                <w:rFonts w:hint="eastAsia" w:ascii="仿宋" w:hAnsi="仿宋" w:eastAsia="仿宋" w:cs="仿宋"/>
              </w:rPr>
            </w:pPr>
            <w:r>
              <w:rPr>
                <w:rFonts w:hint="eastAsia" w:ascii="仿宋" w:hAnsi="仿宋" w:eastAsia="仿宋" w:cs="仿宋"/>
              </w:rPr>
              <w:t>99.8%</w:t>
            </w:r>
          </w:p>
        </w:tc>
        <w:tc>
          <w:tcPr>
            <w:tcW w:w="1310" w:type="dxa"/>
            <w:tcBorders>
              <w:top w:val="single" w:color="auto" w:sz="4" w:space="0"/>
              <w:left w:val="single" w:color="auto" w:sz="4" w:space="0"/>
              <w:bottom w:val="single" w:color="auto" w:sz="4" w:space="0"/>
              <w:right w:val="single" w:color="auto" w:sz="4" w:space="0"/>
            </w:tcBorders>
            <w:vAlign w:val="center"/>
          </w:tcPr>
          <w:p w14:paraId="633FD00C">
            <w:pPr>
              <w:spacing w:line="240" w:lineRule="exact"/>
              <w:jc w:val="center"/>
              <w:rPr>
                <w:rFonts w:hint="eastAsia" w:ascii="仿宋" w:hAnsi="仿宋" w:eastAsia="仿宋" w:cs="仿宋"/>
              </w:rPr>
            </w:pPr>
            <w:r>
              <w:rPr>
                <w:rFonts w:hint="eastAsia" w:ascii="仿宋" w:hAnsi="仿宋" w:eastAsia="仿宋" w:cs="仿宋"/>
              </w:rPr>
              <w:t>无</w:t>
            </w:r>
          </w:p>
        </w:tc>
      </w:tr>
      <w:tr w14:paraId="7FA9D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650" w:type="dxa"/>
            <w:vAlign w:val="center"/>
          </w:tcPr>
          <w:p w14:paraId="57F6DA34">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262" w:type="dxa"/>
            <w:vAlign w:val="center"/>
          </w:tcPr>
          <w:p w14:paraId="341DE5F1">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声级计</w:t>
            </w:r>
          </w:p>
        </w:tc>
        <w:tc>
          <w:tcPr>
            <w:tcW w:w="1469" w:type="dxa"/>
            <w:vAlign w:val="center"/>
          </w:tcPr>
          <w:p w14:paraId="7A0B1B59">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11" w:type="dxa"/>
            <w:vAlign w:val="center"/>
          </w:tcPr>
          <w:p w14:paraId="17252C81">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2" w:type="dxa"/>
            <w:vMerge w:val="continue"/>
          </w:tcPr>
          <w:p w14:paraId="08291E6B">
            <w:pPr>
              <w:spacing w:line="240" w:lineRule="exact"/>
              <w:rPr>
                <w:rFonts w:hint="eastAsia" w:ascii="仿宋" w:hAnsi="仿宋" w:eastAsia="仿宋" w:cs="仿宋"/>
                <w:sz w:val="24"/>
                <w:szCs w:val="24"/>
              </w:rPr>
            </w:pPr>
          </w:p>
        </w:tc>
        <w:tc>
          <w:tcPr>
            <w:tcW w:w="763" w:type="dxa"/>
            <w:vMerge w:val="continue"/>
          </w:tcPr>
          <w:p w14:paraId="2C80A246">
            <w:pPr>
              <w:spacing w:line="240" w:lineRule="exact"/>
              <w:rPr>
                <w:rFonts w:hint="eastAsia" w:ascii="仿宋" w:hAnsi="仿宋" w:eastAsia="仿宋" w:cs="仿宋"/>
                <w:sz w:val="24"/>
                <w:szCs w:val="24"/>
              </w:rPr>
            </w:pPr>
          </w:p>
        </w:tc>
        <w:tc>
          <w:tcPr>
            <w:tcW w:w="1153" w:type="dxa"/>
            <w:vMerge w:val="continue"/>
          </w:tcPr>
          <w:p w14:paraId="5DDE2222">
            <w:pPr>
              <w:spacing w:line="240" w:lineRule="exact"/>
              <w:rPr>
                <w:rFonts w:hint="eastAsia" w:ascii="仿宋" w:hAnsi="仿宋" w:eastAsia="仿宋" w:cs="仿宋"/>
                <w:sz w:val="24"/>
                <w:szCs w:val="24"/>
              </w:rPr>
            </w:pPr>
          </w:p>
        </w:tc>
        <w:tc>
          <w:tcPr>
            <w:tcW w:w="1035" w:type="dxa"/>
            <w:vAlign w:val="center"/>
          </w:tcPr>
          <w:p w14:paraId="2DD04FDD">
            <w:pPr>
              <w:spacing w:line="240" w:lineRule="exact"/>
              <w:jc w:val="center"/>
              <w:rPr>
                <w:rFonts w:hint="eastAsia" w:ascii="仿宋" w:hAnsi="仿宋" w:eastAsia="仿宋" w:cs="仿宋"/>
              </w:rPr>
            </w:pPr>
            <w:r>
              <w:rPr>
                <w:rFonts w:hint="eastAsia" w:ascii="仿宋" w:hAnsi="仿宋" w:eastAsia="仿宋" w:cs="仿宋"/>
              </w:rPr>
              <w:t>99.8%</w:t>
            </w:r>
          </w:p>
        </w:tc>
        <w:tc>
          <w:tcPr>
            <w:tcW w:w="1310" w:type="dxa"/>
            <w:tcBorders>
              <w:top w:val="single" w:color="auto" w:sz="4" w:space="0"/>
            </w:tcBorders>
            <w:vAlign w:val="center"/>
          </w:tcPr>
          <w:p w14:paraId="2B949F23">
            <w:pPr>
              <w:spacing w:line="240" w:lineRule="exact"/>
              <w:jc w:val="center"/>
              <w:rPr>
                <w:rFonts w:hint="eastAsia" w:ascii="仿宋" w:hAnsi="仿宋" w:eastAsia="仿宋" w:cs="仿宋"/>
              </w:rPr>
            </w:pPr>
            <w:r>
              <w:rPr>
                <w:rFonts w:hint="eastAsia" w:ascii="仿宋" w:hAnsi="仿宋" w:eastAsia="仿宋" w:cs="仿宋"/>
              </w:rPr>
              <w:t>无</w:t>
            </w:r>
          </w:p>
        </w:tc>
      </w:tr>
      <w:tr w14:paraId="489F3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650" w:type="dxa"/>
            <w:vAlign w:val="center"/>
          </w:tcPr>
          <w:p w14:paraId="30C35A7E">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262" w:type="dxa"/>
            <w:vAlign w:val="center"/>
          </w:tcPr>
          <w:p w14:paraId="517372DB">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照度计</w:t>
            </w:r>
          </w:p>
        </w:tc>
        <w:tc>
          <w:tcPr>
            <w:tcW w:w="1469" w:type="dxa"/>
            <w:vAlign w:val="center"/>
          </w:tcPr>
          <w:p w14:paraId="550A28A7">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11" w:type="dxa"/>
            <w:vAlign w:val="center"/>
          </w:tcPr>
          <w:p w14:paraId="01C67A7E">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2" w:type="dxa"/>
            <w:vMerge w:val="continue"/>
          </w:tcPr>
          <w:p w14:paraId="3655F5DC">
            <w:pPr>
              <w:spacing w:line="240" w:lineRule="exact"/>
              <w:rPr>
                <w:rFonts w:hint="eastAsia" w:ascii="仿宋" w:hAnsi="仿宋" w:eastAsia="仿宋" w:cs="仿宋"/>
                <w:sz w:val="24"/>
                <w:szCs w:val="24"/>
              </w:rPr>
            </w:pPr>
          </w:p>
        </w:tc>
        <w:tc>
          <w:tcPr>
            <w:tcW w:w="763" w:type="dxa"/>
            <w:vMerge w:val="continue"/>
          </w:tcPr>
          <w:p w14:paraId="1AC5DAB5">
            <w:pPr>
              <w:spacing w:line="240" w:lineRule="exact"/>
              <w:rPr>
                <w:rFonts w:hint="eastAsia" w:ascii="仿宋" w:hAnsi="仿宋" w:eastAsia="仿宋" w:cs="仿宋"/>
                <w:sz w:val="24"/>
                <w:szCs w:val="24"/>
              </w:rPr>
            </w:pPr>
          </w:p>
        </w:tc>
        <w:tc>
          <w:tcPr>
            <w:tcW w:w="1153" w:type="dxa"/>
            <w:vMerge w:val="continue"/>
          </w:tcPr>
          <w:p w14:paraId="33641DCF">
            <w:pPr>
              <w:spacing w:line="240" w:lineRule="exact"/>
              <w:rPr>
                <w:rFonts w:hint="eastAsia" w:ascii="仿宋" w:hAnsi="仿宋" w:eastAsia="仿宋" w:cs="仿宋"/>
                <w:sz w:val="24"/>
                <w:szCs w:val="24"/>
              </w:rPr>
            </w:pPr>
          </w:p>
        </w:tc>
        <w:tc>
          <w:tcPr>
            <w:tcW w:w="1035" w:type="dxa"/>
            <w:vAlign w:val="center"/>
          </w:tcPr>
          <w:p w14:paraId="22D84FB0">
            <w:pPr>
              <w:spacing w:line="240" w:lineRule="exact"/>
              <w:jc w:val="center"/>
              <w:rPr>
                <w:rFonts w:hint="eastAsia" w:ascii="仿宋" w:hAnsi="仿宋" w:eastAsia="仿宋" w:cs="仿宋"/>
              </w:rPr>
            </w:pPr>
            <w:r>
              <w:rPr>
                <w:rFonts w:hint="eastAsia" w:ascii="仿宋" w:hAnsi="仿宋" w:eastAsia="仿宋" w:cs="仿宋"/>
              </w:rPr>
              <w:t>99.8%</w:t>
            </w:r>
          </w:p>
        </w:tc>
        <w:tc>
          <w:tcPr>
            <w:tcW w:w="1310" w:type="dxa"/>
            <w:vAlign w:val="center"/>
          </w:tcPr>
          <w:p w14:paraId="5F75E355">
            <w:pPr>
              <w:spacing w:line="240" w:lineRule="exact"/>
              <w:jc w:val="center"/>
              <w:rPr>
                <w:rFonts w:hint="eastAsia" w:ascii="仿宋" w:hAnsi="仿宋" w:eastAsia="仿宋" w:cs="仿宋"/>
              </w:rPr>
            </w:pPr>
            <w:r>
              <w:rPr>
                <w:rFonts w:hint="eastAsia" w:ascii="仿宋" w:hAnsi="仿宋" w:eastAsia="仿宋" w:cs="仿宋"/>
              </w:rPr>
              <w:t>无</w:t>
            </w:r>
          </w:p>
        </w:tc>
      </w:tr>
      <w:tr w14:paraId="649C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650" w:type="dxa"/>
            <w:vAlign w:val="center"/>
          </w:tcPr>
          <w:p w14:paraId="1E0B41E6">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262" w:type="dxa"/>
            <w:vAlign w:val="center"/>
          </w:tcPr>
          <w:p w14:paraId="30EBD9F1">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红外测温仪</w:t>
            </w:r>
          </w:p>
        </w:tc>
        <w:tc>
          <w:tcPr>
            <w:tcW w:w="1469" w:type="dxa"/>
            <w:vAlign w:val="center"/>
          </w:tcPr>
          <w:p w14:paraId="6314ADAB">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11" w:type="dxa"/>
            <w:vAlign w:val="center"/>
          </w:tcPr>
          <w:p w14:paraId="2B575F06">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2" w:type="dxa"/>
            <w:vMerge w:val="continue"/>
          </w:tcPr>
          <w:p w14:paraId="51E54437">
            <w:pPr>
              <w:spacing w:line="240" w:lineRule="exact"/>
              <w:rPr>
                <w:rFonts w:hint="eastAsia" w:ascii="仿宋" w:hAnsi="仿宋" w:eastAsia="仿宋" w:cs="仿宋"/>
                <w:sz w:val="24"/>
                <w:szCs w:val="24"/>
              </w:rPr>
            </w:pPr>
          </w:p>
        </w:tc>
        <w:tc>
          <w:tcPr>
            <w:tcW w:w="763" w:type="dxa"/>
            <w:vMerge w:val="continue"/>
          </w:tcPr>
          <w:p w14:paraId="6376E66B">
            <w:pPr>
              <w:spacing w:line="240" w:lineRule="exact"/>
              <w:rPr>
                <w:rFonts w:hint="eastAsia" w:ascii="仿宋" w:hAnsi="仿宋" w:eastAsia="仿宋" w:cs="仿宋"/>
                <w:sz w:val="24"/>
                <w:szCs w:val="24"/>
              </w:rPr>
            </w:pPr>
          </w:p>
        </w:tc>
        <w:tc>
          <w:tcPr>
            <w:tcW w:w="1153" w:type="dxa"/>
            <w:vMerge w:val="continue"/>
          </w:tcPr>
          <w:p w14:paraId="63727B0C">
            <w:pPr>
              <w:spacing w:line="240" w:lineRule="exact"/>
              <w:rPr>
                <w:rFonts w:hint="eastAsia" w:ascii="仿宋" w:hAnsi="仿宋" w:eastAsia="仿宋" w:cs="仿宋"/>
                <w:sz w:val="24"/>
                <w:szCs w:val="24"/>
              </w:rPr>
            </w:pPr>
          </w:p>
        </w:tc>
        <w:tc>
          <w:tcPr>
            <w:tcW w:w="1035" w:type="dxa"/>
            <w:vAlign w:val="center"/>
          </w:tcPr>
          <w:p w14:paraId="39E775F1">
            <w:pPr>
              <w:spacing w:line="240" w:lineRule="exact"/>
              <w:jc w:val="center"/>
              <w:rPr>
                <w:rFonts w:hint="eastAsia" w:ascii="仿宋" w:hAnsi="仿宋" w:eastAsia="仿宋" w:cs="仿宋"/>
              </w:rPr>
            </w:pPr>
            <w:r>
              <w:rPr>
                <w:rFonts w:hint="eastAsia" w:ascii="仿宋" w:hAnsi="仿宋" w:eastAsia="仿宋" w:cs="仿宋"/>
              </w:rPr>
              <w:t>99.8%</w:t>
            </w:r>
          </w:p>
        </w:tc>
        <w:tc>
          <w:tcPr>
            <w:tcW w:w="1310" w:type="dxa"/>
            <w:vAlign w:val="center"/>
          </w:tcPr>
          <w:p w14:paraId="7FA47EAE">
            <w:pPr>
              <w:spacing w:line="240" w:lineRule="exact"/>
              <w:jc w:val="center"/>
              <w:rPr>
                <w:rFonts w:hint="eastAsia" w:ascii="仿宋" w:hAnsi="仿宋" w:eastAsia="仿宋" w:cs="仿宋"/>
              </w:rPr>
            </w:pPr>
            <w:r>
              <w:rPr>
                <w:rFonts w:hint="eastAsia" w:ascii="仿宋" w:hAnsi="仿宋" w:eastAsia="仿宋" w:cs="仿宋"/>
              </w:rPr>
              <w:t>无</w:t>
            </w:r>
          </w:p>
        </w:tc>
      </w:tr>
      <w:tr w14:paraId="47315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650" w:type="dxa"/>
            <w:vAlign w:val="center"/>
          </w:tcPr>
          <w:p w14:paraId="708FA65A">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262" w:type="dxa"/>
            <w:vAlign w:val="center"/>
          </w:tcPr>
          <w:p w14:paraId="51EDC654">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电子秒表</w:t>
            </w:r>
          </w:p>
        </w:tc>
        <w:tc>
          <w:tcPr>
            <w:tcW w:w="1469" w:type="dxa"/>
            <w:vAlign w:val="center"/>
          </w:tcPr>
          <w:p w14:paraId="29DE5344">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11" w:type="dxa"/>
            <w:vAlign w:val="center"/>
          </w:tcPr>
          <w:p w14:paraId="512D2DDF">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2" w:type="dxa"/>
            <w:vMerge w:val="continue"/>
          </w:tcPr>
          <w:p w14:paraId="4D459981">
            <w:pPr>
              <w:spacing w:line="240" w:lineRule="exact"/>
              <w:rPr>
                <w:rFonts w:hint="eastAsia" w:ascii="仿宋" w:hAnsi="仿宋" w:eastAsia="仿宋" w:cs="仿宋"/>
                <w:sz w:val="24"/>
                <w:szCs w:val="24"/>
              </w:rPr>
            </w:pPr>
          </w:p>
        </w:tc>
        <w:tc>
          <w:tcPr>
            <w:tcW w:w="763" w:type="dxa"/>
            <w:vMerge w:val="continue"/>
          </w:tcPr>
          <w:p w14:paraId="021ECD5F">
            <w:pPr>
              <w:spacing w:line="240" w:lineRule="exact"/>
              <w:rPr>
                <w:rFonts w:hint="eastAsia" w:ascii="仿宋" w:hAnsi="仿宋" w:eastAsia="仿宋" w:cs="仿宋"/>
                <w:sz w:val="24"/>
                <w:szCs w:val="24"/>
              </w:rPr>
            </w:pPr>
          </w:p>
        </w:tc>
        <w:tc>
          <w:tcPr>
            <w:tcW w:w="1153" w:type="dxa"/>
            <w:vMerge w:val="continue"/>
          </w:tcPr>
          <w:p w14:paraId="72B97160">
            <w:pPr>
              <w:spacing w:line="240" w:lineRule="exact"/>
              <w:rPr>
                <w:rFonts w:hint="eastAsia" w:ascii="仿宋" w:hAnsi="仿宋" w:eastAsia="仿宋" w:cs="仿宋"/>
                <w:sz w:val="24"/>
                <w:szCs w:val="24"/>
              </w:rPr>
            </w:pPr>
          </w:p>
        </w:tc>
        <w:tc>
          <w:tcPr>
            <w:tcW w:w="1035" w:type="dxa"/>
            <w:vAlign w:val="center"/>
          </w:tcPr>
          <w:p w14:paraId="4F3F7519">
            <w:pPr>
              <w:spacing w:line="240" w:lineRule="exact"/>
              <w:jc w:val="center"/>
              <w:rPr>
                <w:rFonts w:hint="eastAsia" w:ascii="仿宋" w:hAnsi="仿宋" w:eastAsia="仿宋" w:cs="仿宋"/>
              </w:rPr>
            </w:pPr>
            <w:r>
              <w:rPr>
                <w:rFonts w:hint="eastAsia" w:ascii="仿宋" w:hAnsi="仿宋" w:eastAsia="仿宋" w:cs="仿宋"/>
              </w:rPr>
              <w:t>99.8%</w:t>
            </w:r>
          </w:p>
        </w:tc>
        <w:tc>
          <w:tcPr>
            <w:tcW w:w="1310" w:type="dxa"/>
            <w:vAlign w:val="center"/>
          </w:tcPr>
          <w:p w14:paraId="507C2F5A">
            <w:pPr>
              <w:spacing w:line="240" w:lineRule="exact"/>
              <w:jc w:val="center"/>
              <w:rPr>
                <w:rFonts w:hint="eastAsia" w:ascii="仿宋" w:hAnsi="仿宋" w:eastAsia="仿宋" w:cs="仿宋"/>
              </w:rPr>
            </w:pPr>
            <w:r>
              <w:rPr>
                <w:rFonts w:hint="eastAsia" w:ascii="仿宋" w:hAnsi="仿宋" w:eastAsia="仿宋" w:cs="仿宋"/>
              </w:rPr>
              <w:t>无</w:t>
            </w:r>
          </w:p>
        </w:tc>
      </w:tr>
      <w:tr w14:paraId="2D74A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650" w:type="dxa"/>
            <w:vAlign w:val="center"/>
          </w:tcPr>
          <w:p w14:paraId="4C266FE6">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262" w:type="dxa"/>
            <w:vAlign w:val="center"/>
          </w:tcPr>
          <w:p w14:paraId="799FB733">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电子台秤</w:t>
            </w:r>
          </w:p>
        </w:tc>
        <w:tc>
          <w:tcPr>
            <w:tcW w:w="1469" w:type="dxa"/>
            <w:vAlign w:val="center"/>
          </w:tcPr>
          <w:p w14:paraId="7F4407E6">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11" w:type="dxa"/>
            <w:vAlign w:val="center"/>
          </w:tcPr>
          <w:p w14:paraId="6FF003CE">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2" w:type="dxa"/>
            <w:vMerge w:val="continue"/>
          </w:tcPr>
          <w:p w14:paraId="65CEDC69">
            <w:pPr>
              <w:spacing w:line="240" w:lineRule="exact"/>
              <w:rPr>
                <w:rFonts w:hint="eastAsia" w:ascii="仿宋" w:hAnsi="仿宋" w:eastAsia="仿宋" w:cs="仿宋"/>
                <w:sz w:val="24"/>
                <w:szCs w:val="24"/>
              </w:rPr>
            </w:pPr>
          </w:p>
        </w:tc>
        <w:tc>
          <w:tcPr>
            <w:tcW w:w="763" w:type="dxa"/>
            <w:vMerge w:val="continue"/>
          </w:tcPr>
          <w:p w14:paraId="4BEA9B9C">
            <w:pPr>
              <w:spacing w:line="240" w:lineRule="exact"/>
              <w:rPr>
                <w:rFonts w:hint="eastAsia" w:ascii="仿宋" w:hAnsi="仿宋" w:eastAsia="仿宋" w:cs="仿宋"/>
                <w:sz w:val="24"/>
                <w:szCs w:val="24"/>
              </w:rPr>
            </w:pPr>
          </w:p>
        </w:tc>
        <w:tc>
          <w:tcPr>
            <w:tcW w:w="1153" w:type="dxa"/>
            <w:vMerge w:val="continue"/>
          </w:tcPr>
          <w:p w14:paraId="026085FE">
            <w:pPr>
              <w:spacing w:line="240" w:lineRule="exact"/>
              <w:rPr>
                <w:rFonts w:hint="eastAsia" w:ascii="仿宋" w:hAnsi="仿宋" w:eastAsia="仿宋" w:cs="仿宋"/>
                <w:sz w:val="24"/>
                <w:szCs w:val="24"/>
              </w:rPr>
            </w:pPr>
          </w:p>
        </w:tc>
        <w:tc>
          <w:tcPr>
            <w:tcW w:w="1035" w:type="dxa"/>
            <w:vAlign w:val="center"/>
          </w:tcPr>
          <w:p w14:paraId="4C011E57">
            <w:pPr>
              <w:spacing w:line="240" w:lineRule="exact"/>
              <w:jc w:val="center"/>
              <w:rPr>
                <w:rFonts w:hint="eastAsia" w:ascii="仿宋" w:hAnsi="仿宋" w:eastAsia="仿宋" w:cs="仿宋"/>
              </w:rPr>
            </w:pPr>
            <w:r>
              <w:rPr>
                <w:rFonts w:hint="eastAsia" w:ascii="仿宋" w:hAnsi="仿宋" w:eastAsia="仿宋" w:cs="仿宋"/>
              </w:rPr>
              <w:t>99.8%</w:t>
            </w:r>
          </w:p>
        </w:tc>
        <w:tc>
          <w:tcPr>
            <w:tcW w:w="1310" w:type="dxa"/>
            <w:vAlign w:val="center"/>
          </w:tcPr>
          <w:p w14:paraId="61F5CADE">
            <w:pPr>
              <w:spacing w:line="240" w:lineRule="exact"/>
              <w:jc w:val="center"/>
              <w:rPr>
                <w:rFonts w:hint="eastAsia" w:ascii="仿宋" w:hAnsi="仿宋" w:eastAsia="仿宋" w:cs="仿宋"/>
              </w:rPr>
            </w:pPr>
            <w:r>
              <w:rPr>
                <w:rFonts w:hint="eastAsia" w:ascii="仿宋" w:hAnsi="仿宋" w:eastAsia="仿宋" w:cs="仿宋"/>
              </w:rPr>
              <w:t>无</w:t>
            </w:r>
          </w:p>
        </w:tc>
      </w:tr>
      <w:tr w14:paraId="03C62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650" w:type="dxa"/>
            <w:vAlign w:val="center"/>
          </w:tcPr>
          <w:p w14:paraId="6E433599">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11</w:t>
            </w:r>
          </w:p>
        </w:tc>
        <w:tc>
          <w:tcPr>
            <w:tcW w:w="1262" w:type="dxa"/>
            <w:vAlign w:val="center"/>
          </w:tcPr>
          <w:p w14:paraId="236C2B1D">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推拉力计</w:t>
            </w:r>
          </w:p>
        </w:tc>
        <w:tc>
          <w:tcPr>
            <w:tcW w:w="1469" w:type="dxa"/>
            <w:vAlign w:val="center"/>
          </w:tcPr>
          <w:p w14:paraId="07BECD2F">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11" w:type="dxa"/>
            <w:vAlign w:val="center"/>
          </w:tcPr>
          <w:p w14:paraId="3DD228CA">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2" w:type="dxa"/>
            <w:vMerge w:val="continue"/>
          </w:tcPr>
          <w:p w14:paraId="4273A75F">
            <w:pPr>
              <w:spacing w:line="240" w:lineRule="exact"/>
              <w:rPr>
                <w:rFonts w:hint="eastAsia" w:ascii="仿宋" w:hAnsi="仿宋" w:eastAsia="仿宋" w:cs="仿宋"/>
                <w:sz w:val="24"/>
                <w:szCs w:val="24"/>
              </w:rPr>
            </w:pPr>
          </w:p>
        </w:tc>
        <w:tc>
          <w:tcPr>
            <w:tcW w:w="763" w:type="dxa"/>
            <w:vMerge w:val="continue"/>
          </w:tcPr>
          <w:p w14:paraId="69E8C71E">
            <w:pPr>
              <w:spacing w:line="240" w:lineRule="exact"/>
              <w:rPr>
                <w:rFonts w:hint="eastAsia" w:ascii="仿宋" w:hAnsi="仿宋" w:eastAsia="仿宋" w:cs="仿宋"/>
                <w:sz w:val="24"/>
                <w:szCs w:val="24"/>
              </w:rPr>
            </w:pPr>
          </w:p>
        </w:tc>
        <w:tc>
          <w:tcPr>
            <w:tcW w:w="1153" w:type="dxa"/>
            <w:vMerge w:val="continue"/>
          </w:tcPr>
          <w:p w14:paraId="222BC169">
            <w:pPr>
              <w:spacing w:line="240" w:lineRule="exact"/>
              <w:rPr>
                <w:rFonts w:hint="eastAsia" w:ascii="仿宋" w:hAnsi="仿宋" w:eastAsia="仿宋" w:cs="仿宋"/>
                <w:sz w:val="24"/>
                <w:szCs w:val="24"/>
              </w:rPr>
            </w:pPr>
          </w:p>
        </w:tc>
        <w:tc>
          <w:tcPr>
            <w:tcW w:w="1035" w:type="dxa"/>
            <w:vAlign w:val="center"/>
          </w:tcPr>
          <w:p w14:paraId="03A7A81F">
            <w:pPr>
              <w:spacing w:line="240" w:lineRule="exact"/>
              <w:jc w:val="center"/>
              <w:rPr>
                <w:rFonts w:hint="eastAsia" w:ascii="仿宋" w:hAnsi="仿宋" w:eastAsia="仿宋" w:cs="仿宋"/>
              </w:rPr>
            </w:pPr>
            <w:r>
              <w:rPr>
                <w:rFonts w:hint="eastAsia" w:ascii="仿宋" w:hAnsi="仿宋" w:eastAsia="仿宋" w:cs="仿宋"/>
              </w:rPr>
              <w:t>99.8%</w:t>
            </w:r>
          </w:p>
        </w:tc>
        <w:tc>
          <w:tcPr>
            <w:tcW w:w="1310" w:type="dxa"/>
            <w:vAlign w:val="center"/>
          </w:tcPr>
          <w:p w14:paraId="51E971F8">
            <w:pPr>
              <w:spacing w:line="240" w:lineRule="exact"/>
              <w:jc w:val="center"/>
              <w:rPr>
                <w:rFonts w:hint="eastAsia" w:ascii="仿宋" w:hAnsi="仿宋" w:eastAsia="仿宋" w:cs="仿宋"/>
              </w:rPr>
            </w:pPr>
            <w:r>
              <w:rPr>
                <w:rFonts w:hint="eastAsia" w:ascii="仿宋" w:hAnsi="仿宋" w:eastAsia="仿宋" w:cs="仿宋"/>
              </w:rPr>
              <w:t>无</w:t>
            </w:r>
          </w:p>
        </w:tc>
      </w:tr>
      <w:tr w14:paraId="12D29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650" w:type="dxa"/>
            <w:vAlign w:val="center"/>
          </w:tcPr>
          <w:p w14:paraId="63C32D1E">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12</w:t>
            </w:r>
          </w:p>
        </w:tc>
        <w:tc>
          <w:tcPr>
            <w:tcW w:w="1262" w:type="dxa"/>
            <w:vAlign w:val="center"/>
          </w:tcPr>
          <w:p w14:paraId="51A6D5ED">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扭矩扳手</w:t>
            </w:r>
          </w:p>
        </w:tc>
        <w:tc>
          <w:tcPr>
            <w:tcW w:w="1469" w:type="dxa"/>
            <w:vAlign w:val="center"/>
          </w:tcPr>
          <w:p w14:paraId="0869D2DF">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11" w:type="dxa"/>
            <w:vAlign w:val="center"/>
          </w:tcPr>
          <w:p w14:paraId="5ECB6C75">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2" w:type="dxa"/>
            <w:vMerge w:val="continue"/>
          </w:tcPr>
          <w:p w14:paraId="3D0CAE3A">
            <w:pPr>
              <w:spacing w:line="240" w:lineRule="exact"/>
              <w:rPr>
                <w:rFonts w:hint="eastAsia" w:ascii="仿宋" w:hAnsi="仿宋" w:eastAsia="仿宋" w:cs="仿宋"/>
                <w:sz w:val="24"/>
                <w:szCs w:val="24"/>
              </w:rPr>
            </w:pPr>
          </w:p>
        </w:tc>
        <w:tc>
          <w:tcPr>
            <w:tcW w:w="763" w:type="dxa"/>
            <w:vMerge w:val="continue"/>
          </w:tcPr>
          <w:p w14:paraId="2A84CC3A">
            <w:pPr>
              <w:spacing w:line="240" w:lineRule="exact"/>
              <w:rPr>
                <w:rFonts w:hint="eastAsia" w:ascii="仿宋" w:hAnsi="仿宋" w:eastAsia="仿宋" w:cs="仿宋"/>
                <w:sz w:val="24"/>
                <w:szCs w:val="24"/>
              </w:rPr>
            </w:pPr>
          </w:p>
        </w:tc>
        <w:tc>
          <w:tcPr>
            <w:tcW w:w="1153" w:type="dxa"/>
            <w:vMerge w:val="continue"/>
          </w:tcPr>
          <w:p w14:paraId="439B88CA">
            <w:pPr>
              <w:spacing w:line="240" w:lineRule="exact"/>
              <w:rPr>
                <w:rFonts w:hint="eastAsia" w:ascii="仿宋" w:hAnsi="仿宋" w:eastAsia="仿宋" w:cs="仿宋"/>
                <w:sz w:val="24"/>
                <w:szCs w:val="24"/>
              </w:rPr>
            </w:pPr>
          </w:p>
        </w:tc>
        <w:tc>
          <w:tcPr>
            <w:tcW w:w="1035" w:type="dxa"/>
            <w:vAlign w:val="center"/>
          </w:tcPr>
          <w:p w14:paraId="40DB7E4E">
            <w:pPr>
              <w:spacing w:line="240" w:lineRule="exact"/>
              <w:jc w:val="center"/>
              <w:rPr>
                <w:rFonts w:hint="eastAsia" w:ascii="仿宋" w:hAnsi="仿宋" w:eastAsia="仿宋" w:cs="仿宋"/>
              </w:rPr>
            </w:pPr>
            <w:r>
              <w:rPr>
                <w:rFonts w:hint="eastAsia" w:ascii="仿宋" w:hAnsi="仿宋" w:eastAsia="仿宋" w:cs="仿宋"/>
              </w:rPr>
              <w:t>99.8%</w:t>
            </w:r>
          </w:p>
        </w:tc>
        <w:tc>
          <w:tcPr>
            <w:tcW w:w="1310" w:type="dxa"/>
            <w:vAlign w:val="center"/>
          </w:tcPr>
          <w:p w14:paraId="3F8956C5">
            <w:pPr>
              <w:spacing w:line="240" w:lineRule="exact"/>
              <w:jc w:val="center"/>
              <w:rPr>
                <w:rFonts w:hint="eastAsia" w:ascii="仿宋" w:hAnsi="仿宋" w:eastAsia="仿宋" w:cs="仿宋"/>
              </w:rPr>
            </w:pPr>
            <w:r>
              <w:rPr>
                <w:rFonts w:hint="eastAsia" w:ascii="仿宋" w:hAnsi="仿宋" w:eastAsia="仿宋" w:cs="仿宋"/>
              </w:rPr>
              <w:t>无</w:t>
            </w:r>
          </w:p>
        </w:tc>
      </w:tr>
      <w:tr w14:paraId="63BDA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650" w:type="dxa"/>
            <w:vAlign w:val="center"/>
          </w:tcPr>
          <w:p w14:paraId="339D1F96">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262" w:type="dxa"/>
            <w:vAlign w:val="center"/>
          </w:tcPr>
          <w:p w14:paraId="2DD18653">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钢丝绳张紧力测试仪</w:t>
            </w:r>
          </w:p>
        </w:tc>
        <w:tc>
          <w:tcPr>
            <w:tcW w:w="1469" w:type="dxa"/>
            <w:vAlign w:val="center"/>
          </w:tcPr>
          <w:p w14:paraId="5A1AE6E8">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11" w:type="dxa"/>
            <w:vAlign w:val="center"/>
          </w:tcPr>
          <w:p w14:paraId="55193A6E">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2" w:type="dxa"/>
            <w:vMerge w:val="continue"/>
          </w:tcPr>
          <w:p w14:paraId="43E37A3B">
            <w:pPr>
              <w:spacing w:line="240" w:lineRule="exact"/>
              <w:rPr>
                <w:rFonts w:hint="eastAsia" w:ascii="仿宋" w:hAnsi="仿宋" w:eastAsia="仿宋" w:cs="仿宋"/>
                <w:sz w:val="24"/>
                <w:szCs w:val="24"/>
              </w:rPr>
            </w:pPr>
          </w:p>
        </w:tc>
        <w:tc>
          <w:tcPr>
            <w:tcW w:w="763" w:type="dxa"/>
            <w:vMerge w:val="continue"/>
          </w:tcPr>
          <w:p w14:paraId="08D51556">
            <w:pPr>
              <w:spacing w:line="240" w:lineRule="exact"/>
              <w:rPr>
                <w:rFonts w:hint="eastAsia" w:ascii="仿宋" w:hAnsi="仿宋" w:eastAsia="仿宋" w:cs="仿宋"/>
                <w:sz w:val="24"/>
                <w:szCs w:val="24"/>
              </w:rPr>
            </w:pPr>
          </w:p>
        </w:tc>
        <w:tc>
          <w:tcPr>
            <w:tcW w:w="1153" w:type="dxa"/>
            <w:vMerge w:val="continue"/>
          </w:tcPr>
          <w:p w14:paraId="71A026EE">
            <w:pPr>
              <w:spacing w:line="240" w:lineRule="exact"/>
              <w:rPr>
                <w:rFonts w:hint="eastAsia" w:ascii="仿宋" w:hAnsi="仿宋" w:eastAsia="仿宋" w:cs="仿宋"/>
                <w:sz w:val="24"/>
                <w:szCs w:val="24"/>
              </w:rPr>
            </w:pPr>
          </w:p>
        </w:tc>
        <w:tc>
          <w:tcPr>
            <w:tcW w:w="1035" w:type="dxa"/>
            <w:vAlign w:val="center"/>
          </w:tcPr>
          <w:p w14:paraId="28027C7D">
            <w:pPr>
              <w:spacing w:line="240" w:lineRule="exact"/>
              <w:jc w:val="center"/>
              <w:rPr>
                <w:rFonts w:hint="eastAsia" w:ascii="仿宋" w:hAnsi="仿宋" w:eastAsia="仿宋" w:cs="仿宋"/>
              </w:rPr>
            </w:pPr>
            <w:r>
              <w:rPr>
                <w:rFonts w:hint="eastAsia" w:ascii="仿宋" w:hAnsi="仿宋" w:eastAsia="仿宋" w:cs="仿宋"/>
              </w:rPr>
              <w:t>100%</w:t>
            </w:r>
          </w:p>
        </w:tc>
        <w:tc>
          <w:tcPr>
            <w:tcW w:w="1310" w:type="dxa"/>
            <w:vAlign w:val="center"/>
          </w:tcPr>
          <w:p w14:paraId="026E7CFD">
            <w:pPr>
              <w:spacing w:line="240" w:lineRule="exact"/>
              <w:jc w:val="center"/>
              <w:rPr>
                <w:rFonts w:hint="eastAsia" w:ascii="仿宋" w:hAnsi="仿宋" w:eastAsia="仿宋" w:cs="仿宋"/>
              </w:rPr>
            </w:pPr>
            <w:r>
              <w:rPr>
                <w:rFonts w:hint="eastAsia" w:ascii="仿宋" w:hAnsi="仿宋" w:eastAsia="仿宋" w:cs="仿宋"/>
              </w:rPr>
              <w:t>无</w:t>
            </w:r>
          </w:p>
        </w:tc>
      </w:tr>
    </w:tbl>
    <w:p w14:paraId="7D5D350B">
      <w:pPr>
        <w:spacing w:before="251" w:line="480" w:lineRule="exact"/>
        <w:ind w:left="24"/>
        <w:rPr>
          <w:rFonts w:hint="eastAsia" w:ascii="仿宋" w:hAnsi="仿宋" w:eastAsia="仿宋" w:cs="仿宋"/>
          <w:sz w:val="24"/>
          <w:szCs w:val="24"/>
        </w:rPr>
      </w:pPr>
      <w:r>
        <w:rPr>
          <w:rFonts w:hint="eastAsia" w:ascii="仿宋" w:hAnsi="仿宋" w:eastAsia="仿宋" w:cs="仿宋"/>
          <w:spacing w:val="-14"/>
          <w:sz w:val="24"/>
          <w:szCs w:val="24"/>
        </w:rPr>
        <w:t>备注：</w:t>
      </w:r>
      <w:r>
        <w:rPr>
          <w:rFonts w:hint="eastAsia" w:ascii="仿宋" w:hAnsi="仿宋" w:eastAsia="仿宋" w:cs="仿宋"/>
          <w:spacing w:val="-2"/>
          <w:sz w:val="24"/>
          <w:szCs w:val="24"/>
        </w:rPr>
        <w:t>乙方供应的设备机具，以实际进场的数量为准。</w:t>
      </w:r>
    </w:p>
    <w:p w14:paraId="7BC8D6B6">
      <w:pPr>
        <w:spacing w:line="480" w:lineRule="exact"/>
        <w:rPr>
          <w:rFonts w:hint="eastAsia" w:ascii="仿宋" w:hAnsi="仿宋" w:eastAsia="仿宋" w:cs="仿宋"/>
          <w:sz w:val="24"/>
          <w:szCs w:val="24"/>
        </w:rPr>
        <w:sectPr>
          <w:footerReference r:id="rId11" w:type="default"/>
          <w:pgSz w:w="11905" w:h="16838"/>
          <w:pgMar w:top="1134" w:right="1417" w:bottom="1134" w:left="1417" w:header="567" w:footer="567" w:gutter="0"/>
          <w:cols w:space="720" w:num="1"/>
          <w:docGrid w:linePitch="1" w:charSpace="0"/>
        </w:sectPr>
      </w:pPr>
    </w:p>
    <w:p w14:paraId="62E1FDB9">
      <w:pPr>
        <w:spacing w:before="142" w:line="480" w:lineRule="exact"/>
        <w:rPr>
          <w:rFonts w:hint="eastAsia" w:ascii="仿宋" w:hAnsi="仿宋" w:eastAsia="仿宋" w:cs="仿宋"/>
          <w:b/>
          <w:bCs/>
          <w:spacing w:val="-7"/>
          <w:sz w:val="24"/>
          <w:szCs w:val="24"/>
        </w:rPr>
      </w:pPr>
      <w:r>
        <w:rPr>
          <w:rFonts w:hint="eastAsia" w:ascii="仿宋" w:hAnsi="仿宋" w:eastAsia="仿宋" w:cs="仿宋"/>
          <w:b/>
          <w:bCs/>
          <w:spacing w:val="-7"/>
          <w:sz w:val="24"/>
          <w:szCs w:val="24"/>
        </w:rPr>
        <w:t>附件七：</w:t>
      </w:r>
    </w:p>
    <w:p w14:paraId="12CF9AEB">
      <w:pPr>
        <w:jc w:val="center"/>
        <w:rPr>
          <w:rFonts w:hint="eastAsia" w:ascii="仿宋" w:hAnsi="仿宋" w:eastAsia="仿宋" w:cs="仿宋"/>
          <w:b/>
          <w:sz w:val="32"/>
          <w:szCs w:val="32"/>
        </w:rPr>
      </w:pPr>
      <w:r>
        <w:rPr>
          <w:rFonts w:hint="eastAsia" w:ascii="仿宋" w:hAnsi="仿宋" w:eastAsia="仿宋" w:cs="仿宋"/>
          <w:b/>
          <w:bCs/>
          <w:sz w:val="24"/>
          <w:szCs w:val="24"/>
        </w:rPr>
        <w:t>拟投入项目主要人员表</w:t>
      </w:r>
    </w:p>
    <w:tbl>
      <w:tblPr>
        <w:tblStyle w:val="22"/>
        <w:tblW w:w="517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89"/>
        <w:gridCol w:w="805"/>
        <w:gridCol w:w="491"/>
        <w:gridCol w:w="529"/>
        <w:gridCol w:w="1163"/>
        <w:gridCol w:w="1983"/>
        <w:gridCol w:w="2119"/>
        <w:gridCol w:w="1921"/>
      </w:tblGrid>
      <w:tr w14:paraId="4E561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07" w:type="pct"/>
            <w:vAlign w:val="center"/>
          </w:tcPr>
          <w:p w14:paraId="4176F4C0">
            <w:pPr>
              <w:pStyle w:val="21"/>
              <w:spacing w:before="78" w:line="220" w:lineRule="auto"/>
              <w:jc w:val="center"/>
              <w:rPr>
                <w:rFonts w:hint="eastAsia" w:ascii="仿宋" w:hAnsi="仿宋" w:eastAsia="仿宋" w:cs="仿宋"/>
                <w:spacing w:val="-3"/>
                <w:sz w:val="21"/>
                <w:szCs w:val="21"/>
                <w:lang w:eastAsia="zh-CN"/>
              </w:rPr>
            </w:pPr>
            <w:r>
              <w:rPr>
                <w:rFonts w:hint="eastAsia" w:ascii="仿宋" w:hAnsi="仿宋" w:eastAsia="仿宋" w:cs="仿宋"/>
                <w:spacing w:val="-3"/>
                <w:sz w:val="21"/>
                <w:szCs w:val="21"/>
                <w:lang w:eastAsia="zh-CN"/>
              </w:rPr>
              <w:t>序号</w:t>
            </w:r>
          </w:p>
        </w:tc>
        <w:tc>
          <w:tcPr>
            <w:tcW w:w="428" w:type="pct"/>
            <w:vAlign w:val="center"/>
          </w:tcPr>
          <w:p w14:paraId="0B983941">
            <w:pPr>
              <w:pStyle w:val="21"/>
              <w:spacing w:before="78" w:line="220" w:lineRule="auto"/>
              <w:jc w:val="center"/>
              <w:rPr>
                <w:rFonts w:hint="eastAsia" w:ascii="仿宋" w:hAnsi="仿宋" w:eastAsia="仿宋" w:cs="仿宋"/>
                <w:sz w:val="21"/>
                <w:szCs w:val="21"/>
              </w:rPr>
            </w:pPr>
            <w:r>
              <w:rPr>
                <w:rFonts w:hint="eastAsia" w:ascii="仿宋" w:hAnsi="仿宋" w:eastAsia="仿宋" w:cs="仿宋"/>
                <w:spacing w:val="-3"/>
                <w:sz w:val="21"/>
                <w:szCs w:val="21"/>
              </w:rPr>
              <w:t>姓名</w:t>
            </w:r>
          </w:p>
        </w:tc>
        <w:tc>
          <w:tcPr>
            <w:tcW w:w="261" w:type="pct"/>
            <w:vAlign w:val="center"/>
          </w:tcPr>
          <w:p w14:paraId="69D91B5F">
            <w:pPr>
              <w:pStyle w:val="21"/>
              <w:spacing w:before="78" w:line="220" w:lineRule="auto"/>
              <w:jc w:val="center"/>
              <w:rPr>
                <w:rFonts w:hint="eastAsia" w:ascii="仿宋" w:hAnsi="仿宋" w:eastAsia="仿宋" w:cs="仿宋"/>
                <w:sz w:val="21"/>
                <w:szCs w:val="21"/>
              </w:rPr>
            </w:pPr>
            <w:r>
              <w:rPr>
                <w:rFonts w:hint="eastAsia" w:ascii="仿宋" w:hAnsi="仿宋" w:eastAsia="仿宋" w:cs="仿宋"/>
                <w:spacing w:val="-4"/>
                <w:sz w:val="21"/>
                <w:szCs w:val="21"/>
              </w:rPr>
              <w:t>性别</w:t>
            </w:r>
          </w:p>
        </w:tc>
        <w:tc>
          <w:tcPr>
            <w:tcW w:w="281" w:type="pct"/>
            <w:vAlign w:val="center"/>
          </w:tcPr>
          <w:p w14:paraId="48FC0485">
            <w:pPr>
              <w:pStyle w:val="21"/>
              <w:spacing w:before="78" w:line="220" w:lineRule="auto"/>
              <w:jc w:val="center"/>
              <w:rPr>
                <w:rFonts w:hint="eastAsia" w:ascii="仿宋" w:hAnsi="仿宋" w:eastAsia="仿宋" w:cs="仿宋"/>
                <w:sz w:val="21"/>
                <w:szCs w:val="21"/>
              </w:rPr>
            </w:pPr>
            <w:r>
              <w:rPr>
                <w:rFonts w:hint="eastAsia" w:ascii="仿宋" w:hAnsi="仿宋" w:eastAsia="仿宋" w:cs="仿宋"/>
                <w:spacing w:val="-3"/>
                <w:sz w:val="21"/>
                <w:szCs w:val="21"/>
              </w:rPr>
              <w:t>年龄</w:t>
            </w:r>
          </w:p>
        </w:tc>
        <w:tc>
          <w:tcPr>
            <w:tcW w:w="618" w:type="pct"/>
            <w:vAlign w:val="center"/>
          </w:tcPr>
          <w:p w14:paraId="07464992">
            <w:pPr>
              <w:pStyle w:val="21"/>
              <w:spacing w:before="78" w:line="222" w:lineRule="auto"/>
              <w:jc w:val="center"/>
              <w:rPr>
                <w:rFonts w:hint="eastAsia" w:ascii="仿宋" w:hAnsi="仿宋" w:eastAsia="仿宋" w:cs="仿宋"/>
                <w:sz w:val="21"/>
                <w:szCs w:val="21"/>
              </w:rPr>
            </w:pPr>
            <w:r>
              <w:rPr>
                <w:rFonts w:hint="eastAsia" w:ascii="仿宋" w:hAnsi="仿宋" w:eastAsia="仿宋" w:cs="仿宋"/>
                <w:spacing w:val="-3"/>
                <w:sz w:val="21"/>
                <w:szCs w:val="21"/>
              </w:rPr>
              <w:t>职称</w:t>
            </w:r>
          </w:p>
        </w:tc>
        <w:tc>
          <w:tcPr>
            <w:tcW w:w="1054" w:type="pct"/>
            <w:vAlign w:val="center"/>
          </w:tcPr>
          <w:p w14:paraId="2E81250E">
            <w:pPr>
              <w:pStyle w:val="21"/>
              <w:spacing w:before="78" w:line="220" w:lineRule="auto"/>
              <w:jc w:val="center"/>
              <w:rPr>
                <w:rFonts w:hint="eastAsia" w:ascii="仿宋" w:hAnsi="仿宋" w:eastAsia="仿宋" w:cs="仿宋"/>
                <w:sz w:val="21"/>
                <w:szCs w:val="21"/>
              </w:rPr>
            </w:pPr>
            <w:r>
              <w:rPr>
                <w:rFonts w:hint="eastAsia" w:ascii="仿宋" w:hAnsi="仿宋" w:eastAsia="仿宋" w:cs="仿宋"/>
                <w:spacing w:val="-3"/>
                <w:sz w:val="21"/>
                <w:szCs w:val="21"/>
              </w:rPr>
              <w:t>专业</w:t>
            </w:r>
          </w:p>
        </w:tc>
        <w:tc>
          <w:tcPr>
            <w:tcW w:w="1126" w:type="pct"/>
            <w:vAlign w:val="center"/>
          </w:tcPr>
          <w:p w14:paraId="2B775AB6">
            <w:pPr>
              <w:pStyle w:val="21"/>
              <w:spacing w:before="78" w:line="219" w:lineRule="auto"/>
              <w:jc w:val="center"/>
              <w:rPr>
                <w:rFonts w:hint="eastAsia" w:ascii="仿宋" w:hAnsi="仿宋" w:eastAsia="仿宋" w:cs="仿宋"/>
                <w:sz w:val="21"/>
                <w:szCs w:val="21"/>
              </w:rPr>
            </w:pPr>
            <w:r>
              <w:rPr>
                <w:rFonts w:hint="eastAsia" w:ascii="仿宋" w:hAnsi="仿宋" w:eastAsia="仿宋" w:cs="仿宋"/>
                <w:spacing w:val="-3"/>
                <w:sz w:val="21"/>
                <w:szCs w:val="21"/>
              </w:rPr>
              <w:t>资格证书编号</w:t>
            </w:r>
          </w:p>
        </w:tc>
        <w:tc>
          <w:tcPr>
            <w:tcW w:w="1021" w:type="pct"/>
          </w:tcPr>
          <w:p w14:paraId="1CDFBCAE">
            <w:pPr>
              <w:pStyle w:val="21"/>
              <w:spacing w:before="145" w:line="302" w:lineRule="auto"/>
              <w:ind w:right="166"/>
              <w:rPr>
                <w:rFonts w:hint="eastAsia" w:ascii="仿宋" w:hAnsi="仿宋" w:eastAsia="仿宋" w:cs="仿宋"/>
                <w:sz w:val="21"/>
                <w:szCs w:val="21"/>
                <w:lang w:eastAsia="zh-CN"/>
              </w:rPr>
            </w:pPr>
            <w:r>
              <w:rPr>
                <w:rFonts w:hint="eastAsia" w:ascii="仿宋" w:hAnsi="仿宋" w:eastAsia="仿宋" w:cs="仿宋"/>
                <w:spacing w:val="-2"/>
                <w:sz w:val="21"/>
                <w:szCs w:val="21"/>
                <w:lang w:eastAsia="zh-CN"/>
              </w:rPr>
              <w:t>拟在本项目中担任的工作或岗位</w:t>
            </w:r>
          </w:p>
        </w:tc>
      </w:tr>
      <w:tr w14:paraId="783D3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207" w:type="pct"/>
            <w:vAlign w:val="center"/>
          </w:tcPr>
          <w:p w14:paraId="583FCE4A">
            <w:pPr>
              <w:jc w:val="center"/>
              <w:rPr>
                <w:rFonts w:hint="eastAsia" w:ascii="仿宋" w:hAnsi="仿宋" w:eastAsia="仿宋" w:cs="仿宋"/>
                <w:szCs w:val="21"/>
              </w:rPr>
            </w:pPr>
            <w:r>
              <w:rPr>
                <w:rFonts w:hint="eastAsia" w:ascii="仿宋" w:hAnsi="仿宋" w:eastAsia="仿宋" w:cs="仿宋"/>
                <w:szCs w:val="21"/>
              </w:rPr>
              <w:t>1</w:t>
            </w:r>
          </w:p>
        </w:tc>
        <w:tc>
          <w:tcPr>
            <w:tcW w:w="428" w:type="pct"/>
            <w:vAlign w:val="center"/>
          </w:tcPr>
          <w:p w14:paraId="22D9C3CD">
            <w:pPr>
              <w:jc w:val="center"/>
              <w:rPr>
                <w:rFonts w:hint="eastAsia" w:ascii="仿宋" w:hAnsi="仿宋" w:eastAsia="仿宋" w:cs="仿宋"/>
                <w:szCs w:val="21"/>
              </w:rPr>
            </w:pPr>
            <w:r>
              <w:rPr>
                <w:rFonts w:hint="eastAsia" w:ascii="仿宋" w:hAnsi="仿宋" w:eastAsia="仿宋" w:cs="仿宋"/>
                <w:szCs w:val="21"/>
              </w:rPr>
              <w:t>王禛</w:t>
            </w:r>
          </w:p>
        </w:tc>
        <w:tc>
          <w:tcPr>
            <w:tcW w:w="261" w:type="pct"/>
            <w:vAlign w:val="center"/>
          </w:tcPr>
          <w:p w14:paraId="17395DED">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0ED50765">
            <w:pPr>
              <w:jc w:val="center"/>
              <w:rPr>
                <w:rFonts w:hint="eastAsia" w:ascii="仿宋" w:hAnsi="仿宋" w:eastAsia="仿宋" w:cs="仿宋"/>
                <w:szCs w:val="21"/>
              </w:rPr>
            </w:pPr>
            <w:r>
              <w:rPr>
                <w:rFonts w:hint="eastAsia" w:ascii="仿宋" w:hAnsi="仿宋" w:eastAsia="仿宋" w:cs="仿宋"/>
                <w:szCs w:val="21"/>
              </w:rPr>
              <w:t>40</w:t>
            </w:r>
          </w:p>
        </w:tc>
        <w:tc>
          <w:tcPr>
            <w:tcW w:w="618" w:type="pct"/>
            <w:vAlign w:val="center"/>
          </w:tcPr>
          <w:p w14:paraId="1D896D4F">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3C332B58">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121298ED">
            <w:pPr>
              <w:jc w:val="center"/>
              <w:rPr>
                <w:rFonts w:hint="eastAsia" w:ascii="仿宋" w:hAnsi="仿宋" w:eastAsia="仿宋" w:cs="仿宋"/>
                <w:szCs w:val="21"/>
              </w:rPr>
            </w:pPr>
            <w:r>
              <w:rPr>
                <w:rFonts w:hint="eastAsia" w:ascii="仿宋" w:hAnsi="仿宋" w:eastAsia="仿宋" w:cs="仿宋"/>
                <w:szCs w:val="21"/>
              </w:rPr>
              <w:t>612323198601058316</w:t>
            </w:r>
          </w:p>
        </w:tc>
        <w:tc>
          <w:tcPr>
            <w:tcW w:w="1021" w:type="pct"/>
            <w:vAlign w:val="center"/>
          </w:tcPr>
          <w:p w14:paraId="6E817A49">
            <w:pPr>
              <w:jc w:val="center"/>
              <w:rPr>
                <w:rFonts w:hint="eastAsia" w:ascii="仿宋" w:hAnsi="仿宋" w:eastAsia="仿宋" w:cs="仿宋"/>
                <w:szCs w:val="21"/>
              </w:rPr>
            </w:pPr>
            <w:r>
              <w:rPr>
                <w:rFonts w:hint="eastAsia" w:ascii="仿宋" w:hAnsi="仿宋" w:eastAsia="仿宋" w:cs="仿宋"/>
                <w:szCs w:val="21"/>
              </w:rPr>
              <w:t>项目负责人</w:t>
            </w:r>
          </w:p>
        </w:tc>
      </w:tr>
      <w:tr w14:paraId="2A05E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207" w:type="pct"/>
            <w:vAlign w:val="center"/>
          </w:tcPr>
          <w:p w14:paraId="5FD6D4BB">
            <w:pPr>
              <w:jc w:val="center"/>
              <w:rPr>
                <w:rFonts w:hint="eastAsia" w:ascii="仿宋" w:hAnsi="仿宋" w:eastAsia="仿宋" w:cs="仿宋"/>
                <w:szCs w:val="21"/>
              </w:rPr>
            </w:pPr>
            <w:r>
              <w:rPr>
                <w:rFonts w:hint="eastAsia" w:ascii="仿宋" w:hAnsi="仿宋" w:eastAsia="仿宋" w:cs="仿宋"/>
                <w:szCs w:val="21"/>
              </w:rPr>
              <w:t>2</w:t>
            </w:r>
          </w:p>
        </w:tc>
        <w:tc>
          <w:tcPr>
            <w:tcW w:w="428" w:type="pct"/>
            <w:vAlign w:val="center"/>
          </w:tcPr>
          <w:p w14:paraId="4FABEE69">
            <w:pPr>
              <w:jc w:val="center"/>
              <w:rPr>
                <w:rFonts w:hint="eastAsia" w:ascii="仿宋" w:hAnsi="仿宋" w:eastAsia="仿宋" w:cs="仿宋"/>
                <w:szCs w:val="21"/>
              </w:rPr>
            </w:pPr>
            <w:r>
              <w:rPr>
                <w:rFonts w:hint="eastAsia" w:ascii="仿宋" w:hAnsi="仿宋" w:eastAsia="仿宋" w:cs="仿宋"/>
                <w:szCs w:val="21"/>
              </w:rPr>
              <w:t>程梓洺</w:t>
            </w:r>
          </w:p>
        </w:tc>
        <w:tc>
          <w:tcPr>
            <w:tcW w:w="261" w:type="pct"/>
            <w:vAlign w:val="center"/>
          </w:tcPr>
          <w:p w14:paraId="11E6223E">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44BC4DCF">
            <w:pPr>
              <w:jc w:val="center"/>
              <w:rPr>
                <w:rFonts w:hint="eastAsia" w:ascii="仿宋" w:hAnsi="仿宋" w:eastAsia="仿宋" w:cs="仿宋"/>
                <w:szCs w:val="21"/>
              </w:rPr>
            </w:pPr>
            <w:r>
              <w:rPr>
                <w:rFonts w:hint="eastAsia" w:ascii="仿宋" w:hAnsi="仿宋" w:eastAsia="仿宋" w:cs="仿宋"/>
                <w:szCs w:val="21"/>
              </w:rPr>
              <w:t>41</w:t>
            </w:r>
          </w:p>
        </w:tc>
        <w:tc>
          <w:tcPr>
            <w:tcW w:w="618" w:type="pct"/>
            <w:vAlign w:val="center"/>
          </w:tcPr>
          <w:p w14:paraId="0701DB44">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6D4563BE">
            <w:pPr>
              <w:jc w:val="center"/>
              <w:rPr>
                <w:rFonts w:hint="eastAsia" w:ascii="仿宋" w:hAnsi="仿宋" w:eastAsia="仿宋" w:cs="仿宋"/>
                <w:szCs w:val="21"/>
                <w:lang w:val="zh-CN"/>
              </w:rPr>
            </w:pPr>
            <w:r>
              <w:rPr>
                <w:rFonts w:hint="eastAsia" w:ascii="仿宋" w:hAnsi="仿宋" w:eastAsia="仿宋" w:cs="仿宋"/>
                <w:szCs w:val="21"/>
              </w:rPr>
              <w:t>T</w:t>
            </w:r>
          </w:p>
        </w:tc>
        <w:tc>
          <w:tcPr>
            <w:tcW w:w="1126" w:type="pct"/>
            <w:vAlign w:val="center"/>
          </w:tcPr>
          <w:p w14:paraId="1A105807">
            <w:pPr>
              <w:jc w:val="center"/>
              <w:rPr>
                <w:rFonts w:hint="eastAsia" w:ascii="仿宋" w:hAnsi="仿宋" w:eastAsia="仿宋" w:cs="仿宋"/>
                <w:szCs w:val="21"/>
                <w:lang w:val="zh-CN"/>
              </w:rPr>
            </w:pPr>
            <w:r>
              <w:rPr>
                <w:rFonts w:hint="eastAsia" w:ascii="仿宋" w:hAnsi="仿宋" w:eastAsia="仿宋" w:cs="仿宋"/>
                <w:szCs w:val="21"/>
                <w:lang w:val="zh-CN"/>
              </w:rPr>
              <w:t>612323198509022716</w:t>
            </w:r>
          </w:p>
        </w:tc>
        <w:tc>
          <w:tcPr>
            <w:tcW w:w="1021" w:type="pct"/>
            <w:vAlign w:val="center"/>
          </w:tcPr>
          <w:p w14:paraId="000DBC85">
            <w:pPr>
              <w:jc w:val="center"/>
              <w:rPr>
                <w:rFonts w:hint="eastAsia" w:ascii="仿宋" w:hAnsi="仿宋" w:eastAsia="仿宋" w:cs="仿宋"/>
                <w:szCs w:val="21"/>
              </w:rPr>
            </w:pPr>
            <w:r>
              <w:rPr>
                <w:rFonts w:hint="eastAsia" w:ascii="仿宋" w:hAnsi="仿宋" w:eastAsia="仿宋" w:cs="仿宋"/>
                <w:szCs w:val="21"/>
              </w:rPr>
              <w:t>技术负责人</w:t>
            </w:r>
          </w:p>
        </w:tc>
      </w:tr>
      <w:tr w14:paraId="4B165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207" w:type="pct"/>
            <w:vAlign w:val="center"/>
          </w:tcPr>
          <w:p w14:paraId="3EB18B3E">
            <w:pPr>
              <w:jc w:val="center"/>
              <w:rPr>
                <w:rFonts w:hint="eastAsia" w:ascii="仿宋" w:hAnsi="仿宋" w:eastAsia="仿宋" w:cs="仿宋"/>
                <w:szCs w:val="21"/>
              </w:rPr>
            </w:pPr>
            <w:r>
              <w:rPr>
                <w:rFonts w:hint="eastAsia" w:ascii="仿宋" w:hAnsi="仿宋" w:eastAsia="仿宋" w:cs="仿宋"/>
                <w:szCs w:val="21"/>
              </w:rPr>
              <w:t>3</w:t>
            </w:r>
          </w:p>
        </w:tc>
        <w:tc>
          <w:tcPr>
            <w:tcW w:w="428" w:type="pct"/>
            <w:vAlign w:val="center"/>
          </w:tcPr>
          <w:p w14:paraId="3C379580">
            <w:pPr>
              <w:jc w:val="center"/>
              <w:rPr>
                <w:rFonts w:hint="eastAsia" w:ascii="仿宋" w:hAnsi="仿宋" w:eastAsia="仿宋" w:cs="仿宋"/>
                <w:szCs w:val="21"/>
              </w:rPr>
            </w:pPr>
            <w:r>
              <w:rPr>
                <w:rFonts w:hint="eastAsia" w:ascii="仿宋" w:hAnsi="仿宋" w:eastAsia="仿宋" w:cs="仿宋"/>
                <w:szCs w:val="21"/>
              </w:rPr>
              <w:t>段高英</w:t>
            </w:r>
          </w:p>
        </w:tc>
        <w:tc>
          <w:tcPr>
            <w:tcW w:w="261" w:type="pct"/>
            <w:vAlign w:val="center"/>
          </w:tcPr>
          <w:p w14:paraId="3B6F3062">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339FF41F">
            <w:pPr>
              <w:jc w:val="center"/>
              <w:rPr>
                <w:rFonts w:hint="eastAsia" w:ascii="仿宋" w:hAnsi="仿宋" w:eastAsia="仿宋" w:cs="仿宋"/>
                <w:szCs w:val="21"/>
              </w:rPr>
            </w:pPr>
            <w:r>
              <w:rPr>
                <w:rFonts w:hint="eastAsia" w:ascii="仿宋" w:hAnsi="仿宋" w:eastAsia="仿宋" w:cs="仿宋"/>
                <w:szCs w:val="21"/>
              </w:rPr>
              <w:t>35</w:t>
            </w:r>
          </w:p>
        </w:tc>
        <w:tc>
          <w:tcPr>
            <w:tcW w:w="618" w:type="pct"/>
            <w:vAlign w:val="center"/>
          </w:tcPr>
          <w:p w14:paraId="1A651EE8">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345F755C">
            <w:pPr>
              <w:jc w:val="center"/>
              <w:rPr>
                <w:rFonts w:hint="eastAsia" w:ascii="仿宋" w:hAnsi="仿宋" w:eastAsia="仿宋" w:cs="仿宋"/>
                <w:spacing w:val="-1"/>
                <w:szCs w:val="21"/>
              </w:rPr>
            </w:pPr>
            <w:r>
              <w:rPr>
                <w:rFonts w:hint="eastAsia" w:ascii="仿宋" w:hAnsi="仿宋" w:eastAsia="仿宋" w:cs="仿宋"/>
                <w:szCs w:val="21"/>
              </w:rPr>
              <w:t>T</w:t>
            </w:r>
          </w:p>
        </w:tc>
        <w:tc>
          <w:tcPr>
            <w:tcW w:w="1126" w:type="pct"/>
            <w:vAlign w:val="center"/>
          </w:tcPr>
          <w:p w14:paraId="4D262469">
            <w:pPr>
              <w:jc w:val="center"/>
              <w:rPr>
                <w:rFonts w:hint="eastAsia" w:ascii="仿宋" w:hAnsi="仿宋" w:eastAsia="仿宋" w:cs="仿宋"/>
                <w:szCs w:val="21"/>
              </w:rPr>
            </w:pPr>
            <w:r>
              <w:rPr>
                <w:rFonts w:hint="eastAsia" w:ascii="仿宋" w:hAnsi="仿宋" w:eastAsia="仿宋" w:cs="仿宋"/>
                <w:szCs w:val="21"/>
              </w:rPr>
              <w:t>610115199105193537</w:t>
            </w:r>
          </w:p>
        </w:tc>
        <w:tc>
          <w:tcPr>
            <w:tcW w:w="1021" w:type="pct"/>
            <w:vAlign w:val="center"/>
          </w:tcPr>
          <w:p w14:paraId="4B4FAFC1">
            <w:pPr>
              <w:jc w:val="center"/>
              <w:rPr>
                <w:rFonts w:hint="eastAsia" w:ascii="仿宋" w:hAnsi="仿宋" w:eastAsia="仿宋" w:cs="仿宋"/>
                <w:szCs w:val="21"/>
              </w:rPr>
            </w:pPr>
            <w:r>
              <w:rPr>
                <w:rFonts w:hint="eastAsia" w:ascii="仿宋" w:hAnsi="仿宋" w:eastAsia="仿宋" w:cs="仿宋"/>
                <w:szCs w:val="21"/>
              </w:rPr>
              <w:t>技术员</w:t>
            </w:r>
          </w:p>
        </w:tc>
      </w:tr>
      <w:tr w14:paraId="3ABBF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207" w:type="pct"/>
            <w:vAlign w:val="center"/>
          </w:tcPr>
          <w:p w14:paraId="3211E951">
            <w:pPr>
              <w:jc w:val="center"/>
              <w:rPr>
                <w:rFonts w:hint="eastAsia" w:ascii="仿宋" w:hAnsi="仿宋" w:eastAsia="仿宋" w:cs="仿宋"/>
                <w:szCs w:val="21"/>
              </w:rPr>
            </w:pPr>
            <w:r>
              <w:rPr>
                <w:rFonts w:hint="eastAsia" w:ascii="仿宋" w:hAnsi="仿宋" w:eastAsia="仿宋" w:cs="仿宋"/>
                <w:szCs w:val="21"/>
              </w:rPr>
              <w:t>4</w:t>
            </w:r>
          </w:p>
        </w:tc>
        <w:tc>
          <w:tcPr>
            <w:tcW w:w="428" w:type="pct"/>
            <w:vAlign w:val="center"/>
          </w:tcPr>
          <w:p w14:paraId="74308D22">
            <w:pPr>
              <w:jc w:val="center"/>
              <w:rPr>
                <w:rFonts w:hint="eastAsia" w:ascii="仿宋" w:hAnsi="仿宋" w:eastAsia="仿宋" w:cs="仿宋"/>
                <w:szCs w:val="21"/>
              </w:rPr>
            </w:pPr>
            <w:r>
              <w:rPr>
                <w:rFonts w:hint="eastAsia" w:ascii="仿宋" w:hAnsi="仿宋" w:eastAsia="仿宋" w:cs="仿宋"/>
                <w:szCs w:val="21"/>
              </w:rPr>
              <w:t>李云鹤</w:t>
            </w:r>
          </w:p>
        </w:tc>
        <w:tc>
          <w:tcPr>
            <w:tcW w:w="261" w:type="pct"/>
            <w:vAlign w:val="center"/>
          </w:tcPr>
          <w:p w14:paraId="05A340D9">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62FB8318">
            <w:pPr>
              <w:jc w:val="center"/>
              <w:rPr>
                <w:rFonts w:hint="eastAsia" w:ascii="仿宋" w:hAnsi="仿宋" w:eastAsia="仿宋" w:cs="仿宋"/>
                <w:szCs w:val="21"/>
              </w:rPr>
            </w:pPr>
            <w:r>
              <w:rPr>
                <w:rFonts w:hint="eastAsia" w:ascii="仿宋" w:hAnsi="仿宋" w:eastAsia="仿宋" w:cs="仿宋"/>
                <w:szCs w:val="21"/>
              </w:rPr>
              <w:t>39</w:t>
            </w:r>
          </w:p>
        </w:tc>
        <w:tc>
          <w:tcPr>
            <w:tcW w:w="618" w:type="pct"/>
            <w:vAlign w:val="center"/>
          </w:tcPr>
          <w:p w14:paraId="65E12DBF">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0AA4E629">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731E6A57">
            <w:pPr>
              <w:jc w:val="center"/>
              <w:rPr>
                <w:rFonts w:hint="eastAsia" w:ascii="仿宋" w:hAnsi="仿宋" w:eastAsia="仿宋" w:cs="仿宋"/>
                <w:szCs w:val="21"/>
              </w:rPr>
            </w:pPr>
            <w:r>
              <w:rPr>
                <w:rFonts w:hint="eastAsia" w:ascii="仿宋" w:hAnsi="仿宋" w:eastAsia="仿宋" w:cs="仿宋"/>
                <w:szCs w:val="21"/>
                <w:lang w:val="zh-CN"/>
              </w:rPr>
              <w:t>610630198707100015</w:t>
            </w:r>
          </w:p>
        </w:tc>
        <w:tc>
          <w:tcPr>
            <w:tcW w:w="1021" w:type="pct"/>
            <w:vAlign w:val="center"/>
          </w:tcPr>
          <w:p w14:paraId="70E27554">
            <w:pPr>
              <w:jc w:val="center"/>
              <w:rPr>
                <w:rFonts w:hint="eastAsia" w:ascii="仿宋" w:hAnsi="仿宋" w:eastAsia="仿宋" w:cs="仿宋"/>
                <w:szCs w:val="21"/>
              </w:rPr>
            </w:pPr>
            <w:r>
              <w:rPr>
                <w:rFonts w:hint="eastAsia" w:ascii="仿宋" w:hAnsi="仿宋" w:eastAsia="仿宋" w:cs="仿宋"/>
                <w:spacing w:val="1"/>
                <w:szCs w:val="21"/>
              </w:rPr>
              <w:t>安全负责人</w:t>
            </w:r>
          </w:p>
        </w:tc>
      </w:tr>
      <w:tr w14:paraId="58C55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207" w:type="pct"/>
            <w:vAlign w:val="center"/>
          </w:tcPr>
          <w:p w14:paraId="58DBEE26">
            <w:pPr>
              <w:jc w:val="center"/>
              <w:rPr>
                <w:rFonts w:hint="eastAsia" w:ascii="仿宋" w:hAnsi="仿宋" w:eastAsia="仿宋" w:cs="仿宋"/>
                <w:szCs w:val="21"/>
              </w:rPr>
            </w:pPr>
            <w:r>
              <w:rPr>
                <w:rFonts w:hint="eastAsia" w:ascii="仿宋" w:hAnsi="仿宋" w:eastAsia="仿宋" w:cs="仿宋"/>
                <w:szCs w:val="21"/>
              </w:rPr>
              <w:t>5</w:t>
            </w:r>
          </w:p>
        </w:tc>
        <w:tc>
          <w:tcPr>
            <w:tcW w:w="428" w:type="pct"/>
            <w:vAlign w:val="center"/>
          </w:tcPr>
          <w:p w14:paraId="084BFB94">
            <w:pPr>
              <w:jc w:val="center"/>
              <w:rPr>
                <w:rFonts w:hint="eastAsia" w:ascii="仿宋" w:hAnsi="仿宋" w:eastAsia="仿宋" w:cs="仿宋"/>
                <w:szCs w:val="21"/>
              </w:rPr>
            </w:pPr>
            <w:r>
              <w:rPr>
                <w:rFonts w:hint="eastAsia" w:ascii="仿宋" w:hAnsi="仿宋" w:eastAsia="仿宋" w:cs="仿宋"/>
                <w:szCs w:val="21"/>
              </w:rPr>
              <w:t>呼晓燕</w:t>
            </w:r>
          </w:p>
        </w:tc>
        <w:tc>
          <w:tcPr>
            <w:tcW w:w="261" w:type="pct"/>
            <w:vAlign w:val="center"/>
          </w:tcPr>
          <w:p w14:paraId="65FF1316">
            <w:pPr>
              <w:jc w:val="center"/>
              <w:rPr>
                <w:rFonts w:hint="eastAsia" w:ascii="仿宋" w:hAnsi="仿宋" w:eastAsia="仿宋" w:cs="仿宋"/>
                <w:szCs w:val="21"/>
              </w:rPr>
            </w:pPr>
            <w:r>
              <w:rPr>
                <w:rFonts w:hint="eastAsia" w:ascii="仿宋" w:hAnsi="仿宋" w:eastAsia="仿宋" w:cs="仿宋"/>
                <w:szCs w:val="21"/>
              </w:rPr>
              <w:t>女</w:t>
            </w:r>
          </w:p>
        </w:tc>
        <w:tc>
          <w:tcPr>
            <w:tcW w:w="281" w:type="pct"/>
            <w:vAlign w:val="center"/>
          </w:tcPr>
          <w:p w14:paraId="058C2749">
            <w:pPr>
              <w:jc w:val="center"/>
              <w:rPr>
                <w:rFonts w:hint="eastAsia" w:ascii="仿宋" w:hAnsi="仿宋" w:eastAsia="仿宋" w:cs="仿宋"/>
                <w:szCs w:val="21"/>
              </w:rPr>
            </w:pPr>
            <w:r>
              <w:rPr>
                <w:rFonts w:hint="eastAsia" w:ascii="仿宋" w:hAnsi="仿宋" w:eastAsia="仿宋" w:cs="仿宋"/>
                <w:szCs w:val="21"/>
              </w:rPr>
              <w:t>42</w:t>
            </w:r>
          </w:p>
        </w:tc>
        <w:tc>
          <w:tcPr>
            <w:tcW w:w="618" w:type="pct"/>
            <w:vAlign w:val="center"/>
          </w:tcPr>
          <w:p w14:paraId="6CCBCB65">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6146E484">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77B97B7C">
            <w:pPr>
              <w:jc w:val="center"/>
              <w:rPr>
                <w:rFonts w:hint="eastAsia" w:ascii="仿宋" w:hAnsi="仿宋" w:eastAsia="仿宋" w:cs="仿宋"/>
                <w:szCs w:val="21"/>
              </w:rPr>
            </w:pPr>
            <w:r>
              <w:rPr>
                <w:rFonts w:hint="eastAsia" w:ascii="仿宋" w:hAnsi="仿宋" w:eastAsia="仿宋" w:cs="仿宋"/>
                <w:szCs w:val="21"/>
                <w:lang w:val="zh-CN"/>
              </w:rPr>
              <w:t>610602198402030620</w:t>
            </w:r>
          </w:p>
        </w:tc>
        <w:tc>
          <w:tcPr>
            <w:tcW w:w="1021" w:type="pct"/>
            <w:vAlign w:val="center"/>
          </w:tcPr>
          <w:p w14:paraId="21C33497">
            <w:pPr>
              <w:jc w:val="center"/>
              <w:rPr>
                <w:rFonts w:hint="eastAsia" w:ascii="仿宋" w:hAnsi="仿宋" w:eastAsia="仿宋" w:cs="仿宋"/>
                <w:szCs w:val="21"/>
              </w:rPr>
            </w:pPr>
            <w:r>
              <w:rPr>
                <w:rFonts w:hint="eastAsia" w:ascii="仿宋" w:hAnsi="仿宋" w:eastAsia="仿宋" w:cs="仿宋"/>
                <w:spacing w:val="1"/>
                <w:szCs w:val="21"/>
              </w:rPr>
              <w:t>质量负责人</w:t>
            </w:r>
          </w:p>
        </w:tc>
      </w:tr>
      <w:tr w14:paraId="1C4EF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25D1AFB8">
            <w:pPr>
              <w:jc w:val="center"/>
              <w:rPr>
                <w:rFonts w:hint="eastAsia" w:ascii="仿宋" w:hAnsi="仿宋" w:eastAsia="仿宋" w:cs="仿宋"/>
                <w:szCs w:val="21"/>
              </w:rPr>
            </w:pPr>
            <w:r>
              <w:rPr>
                <w:rFonts w:hint="eastAsia" w:ascii="仿宋" w:hAnsi="仿宋" w:eastAsia="仿宋" w:cs="仿宋"/>
                <w:szCs w:val="21"/>
              </w:rPr>
              <w:t>6</w:t>
            </w:r>
          </w:p>
        </w:tc>
        <w:tc>
          <w:tcPr>
            <w:tcW w:w="428" w:type="pct"/>
            <w:vAlign w:val="center"/>
          </w:tcPr>
          <w:p w14:paraId="784EEA40">
            <w:pPr>
              <w:jc w:val="center"/>
              <w:rPr>
                <w:rFonts w:hint="eastAsia" w:ascii="仿宋" w:hAnsi="仿宋" w:eastAsia="仿宋" w:cs="仿宋"/>
                <w:szCs w:val="21"/>
              </w:rPr>
            </w:pPr>
            <w:r>
              <w:rPr>
                <w:rFonts w:hint="eastAsia" w:ascii="仿宋" w:hAnsi="仿宋" w:eastAsia="仿宋" w:cs="仿宋"/>
                <w:szCs w:val="21"/>
              </w:rPr>
              <w:t>李蕊</w:t>
            </w:r>
          </w:p>
        </w:tc>
        <w:tc>
          <w:tcPr>
            <w:tcW w:w="261" w:type="pct"/>
            <w:vAlign w:val="center"/>
          </w:tcPr>
          <w:p w14:paraId="067D933D">
            <w:pPr>
              <w:jc w:val="center"/>
              <w:rPr>
                <w:rFonts w:hint="eastAsia" w:ascii="仿宋" w:hAnsi="仿宋" w:eastAsia="仿宋" w:cs="仿宋"/>
                <w:szCs w:val="21"/>
              </w:rPr>
            </w:pPr>
            <w:r>
              <w:rPr>
                <w:rFonts w:hint="eastAsia" w:ascii="仿宋" w:hAnsi="仿宋" w:eastAsia="仿宋" w:cs="仿宋"/>
                <w:szCs w:val="21"/>
              </w:rPr>
              <w:t>女</w:t>
            </w:r>
          </w:p>
        </w:tc>
        <w:tc>
          <w:tcPr>
            <w:tcW w:w="281" w:type="pct"/>
            <w:vAlign w:val="center"/>
          </w:tcPr>
          <w:p w14:paraId="1A86338D">
            <w:pPr>
              <w:jc w:val="center"/>
              <w:rPr>
                <w:rFonts w:hint="eastAsia" w:ascii="仿宋" w:hAnsi="仿宋" w:eastAsia="仿宋" w:cs="仿宋"/>
                <w:szCs w:val="21"/>
              </w:rPr>
            </w:pPr>
            <w:r>
              <w:rPr>
                <w:rFonts w:hint="eastAsia" w:ascii="仿宋" w:hAnsi="仿宋" w:eastAsia="仿宋" w:cs="仿宋"/>
                <w:szCs w:val="21"/>
              </w:rPr>
              <w:t>28</w:t>
            </w:r>
          </w:p>
        </w:tc>
        <w:tc>
          <w:tcPr>
            <w:tcW w:w="618" w:type="pct"/>
            <w:vAlign w:val="center"/>
          </w:tcPr>
          <w:p w14:paraId="29745807">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6F61DA09">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17F66EC7">
            <w:pPr>
              <w:jc w:val="center"/>
              <w:rPr>
                <w:rFonts w:hint="eastAsia" w:ascii="仿宋" w:hAnsi="仿宋" w:eastAsia="仿宋" w:cs="仿宋"/>
                <w:szCs w:val="21"/>
              </w:rPr>
            </w:pPr>
            <w:r>
              <w:rPr>
                <w:rFonts w:hint="eastAsia" w:ascii="仿宋" w:hAnsi="仿宋" w:eastAsia="仿宋" w:cs="仿宋"/>
                <w:szCs w:val="21"/>
              </w:rPr>
              <w:t>612501199804161409</w:t>
            </w:r>
          </w:p>
        </w:tc>
        <w:tc>
          <w:tcPr>
            <w:tcW w:w="1021" w:type="pct"/>
            <w:vAlign w:val="center"/>
          </w:tcPr>
          <w:p w14:paraId="64048429">
            <w:pPr>
              <w:jc w:val="center"/>
              <w:rPr>
                <w:rFonts w:hint="eastAsia" w:ascii="仿宋" w:hAnsi="仿宋" w:eastAsia="仿宋" w:cs="仿宋"/>
                <w:szCs w:val="21"/>
              </w:rPr>
            </w:pPr>
            <w:r>
              <w:rPr>
                <w:rFonts w:hint="eastAsia" w:ascii="仿宋" w:hAnsi="仿宋" w:eastAsia="仿宋" w:cs="仿宋"/>
                <w:spacing w:val="1"/>
                <w:szCs w:val="21"/>
              </w:rPr>
              <w:t>资料员</w:t>
            </w:r>
          </w:p>
        </w:tc>
      </w:tr>
      <w:tr w14:paraId="62CB4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1C837F4E">
            <w:pPr>
              <w:jc w:val="center"/>
              <w:rPr>
                <w:rFonts w:hint="eastAsia" w:ascii="仿宋" w:hAnsi="仿宋" w:eastAsia="仿宋" w:cs="仿宋"/>
                <w:szCs w:val="21"/>
              </w:rPr>
            </w:pPr>
            <w:r>
              <w:rPr>
                <w:rFonts w:hint="eastAsia" w:ascii="仿宋" w:hAnsi="仿宋" w:eastAsia="仿宋" w:cs="仿宋"/>
                <w:szCs w:val="21"/>
              </w:rPr>
              <w:t>7</w:t>
            </w:r>
          </w:p>
        </w:tc>
        <w:tc>
          <w:tcPr>
            <w:tcW w:w="428" w:type="pct"/>
            <w:vAlign w:val="center"/>
          </w:tcPr>
          <w:p w14:paraId="7BB7A528">
            <w:pPr>
              <w:jc w:val="center"/>
              <w:rPr>
                <w:rFonts w:hint="eastAsia" w:ascii="仿宋" w:hAnsi="仿宋" w:eastAsia="仿宋" w:cs="仿宋"/>
                <w:szCs w:val="21"/>
              </w:rPr>
            </w:pPr>
            <w:r>
              <w:rPr>
                <w:rFonts w:hint="eastAsia" w:ascii="仿宋" w:hAnsi="仿宋" w:eastAsia="仿宋" w:cs="仿宋"/>
                <w:szCs w:val="21"/>
              </w:rPr>
              <w:t>田冯</w:t>
            </w:r>
          </w:p>
        </w:tc>
        <w:tc>
          <w:tcPr>
            <w:tcW w:w="261" w:type="pct"/>
            <w:vAlign w:val="center"/>
          </w:tcPr>
          <w:p w14:paraId="4F47D6DB">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120A7BFC">
            <w:pPr>
              <w:jc w:val="center"/>
              <w:rPr>
                <w:rFonts w:hint="eastAsia" w:ascii="仿宋" w:hAnsi="仿宋" w:eastAsia="仿宋" w:cs="仿宋"/>
                <w:szCs w:val="21"/>
              </w:rPr>
            </w:pPr>
            <w:r>
              <w:rPr>
                <w:rFonts w:hint="eastAsia" w:ascii="仿宋" w:hAnsi="仿宋" w:eastAsia="仿宋" w:cs="仿宋"/>
                <w:szCs w:val="21"/>
              </w:rPr>
              <w:t>33</w:t>
            </w:r>
          </w:p>
        </w:tc>
        <w:tc>
          <w:tcPr>
            <w:tcW w:w="618" w:type="pct"/>
            <w:vAlign w:val="center"/>
          </w:tcPr>
          <w:p w14:paraId="37431FA8">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252230D9">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2BB8ACE1">
            <w:pPr>
              <w:jc w:val="center"/>
              <w:rPr>
                <w:rFonts w:hint="eastAsia" w:ascii="仿宋" w:hAnsi="仿宋" w:eastAsia="仿宋" w:cs="仿宋"/>
                <w:szCs w:val="21"/>
              </w:rPr>
            </w:pPr>
            <w:r>
              <w:rPr>
                <w:rFonts w:hint="eastAsia" w:ascii="仿宋" w:hAnsi="仿宋" w:eastAsia="仿宋" w:cs="仿宋"/>
                <w:szCs w:val="21"/>
              </w:rPr>
              <w:t>610104199312050011</w:t>
            </w:r>
          </w:p>
        </w:tc>
        <w:tc>
          <w:tcPr>
            <w:tcW w:w="1021" w:type="pct"/>
            <w:vAlign w:val="center"/>
          </w:tcPr>
          <w:p w14:paraId="66CD087B">
            <w:pPr>
              <w:jc w:val="center"/>
              <w:rPr>
                <w:rFonts w:hint="eastAsia" w:ascii="仿宋" w:hAnsi="仿宋" w:eastAsia="仿宋" w:cs="仿宋"/>
                <w:spacing w:val="1"/>
                <w:szCs w:val="21"/>
              </w:rPr>
            </w:pPr>
            <w:r>
              <w:rPr>
                <w:rFonts w:hint="eastAsia" w:ascii="仿宋" w:hAnsi="仿宋" w:eastAsia="仿宋" w:cs="仿宋"/>
                <w:spacing w:val="1"/>
                <w:szCs w:val="21"/>
              </w:rPr>
              <w:t>材料员</w:t>
            </w:r>
          </w:p>
        </w:tc>
      </w:tr>
      <w:tr w14:paraId="1CDDB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2A925983">
            <w:pPr>
              <w:jc w:val="center"/>
              <w:rPr>
                <w:rFonts w:hint="eastAsia" w:ascii="仿宋" w:hAnsi="仿宋" w:eastAsia="仿宋" w:cs="仿宋"/>
                <w:szCs w:val="21"/>
              </w:rPr>
            </w:pPr>
            <w:r>
              <w:rPr>
                <w:rFonts w:hint="eastAsia" w:ascii="仿宋" w:hAnsi="仿宋" w:eastAsia="仿宋" w:cs="仿宋"/>
                <w:szCs w:val="21"/>
              </w:rPr>
              <w:t>8</w:t>
            </w:r>
          </w:p>
        </w:tc>
        <w:tc>
          <w:tcPr>
            <w:tcW w:w="428" w:type="pct"/>
            <w:vAlign w:val="center"/>
          </w:tcPr>
          <w:p w14:paraId="4B80D1B4">
            <w:pPr>
              <w:jc w:val="center"/>
              <w:rPr>
                <w:rFonts w:hint="eastAsia" w:ascii="仿宋" w:hAnsi="仿宋" w:eastAsia="仿宋" w:cs="仿宋"/>
                <w:szCs w:val="21"/>
              </w:rPr>
            </w:pPr>
            <w:r>
              <w:rPr>
                <w:rFonts w:hint="eastAsia" w:ascii="仿宋" w:hAnsi="仿宋" w:eastAsia="仿宋" w:cs="仿宋"/>
                <w:szCs w:val="21"/>
              </w:rPr>
              <w:t>杨勇</w:t>
            </w:r>
          </w:p>
        </w:tc>
        <w:tc>
          <w:tcPr>
            <w:tcW w:w="261" w:type="pct"/>
            <w:vAlign w:val="center"/>
          </w:tcPr>
          <w:p w14:paraId="27F9BB70">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32987162">
            <w:pPr>
              <w:jc w:val="center"/>
              <w:rPr>
                <w:rFonts w:hint="eastAsia" w:ascii="仿宋" w:hAnsi="仿宋" w:eastAsia="仿宋" w:cs="仿宋"/>
                <w:szCs w:val="21"/>
              </w:rPr>
            </w:pPr>
            <w:r>
              <w:rPr>
                <w:rFonts w:hint="eastAsia" w:ascii="仿宋" w:hAnsi="仿宋" w:eastAsia="仿宋" w:cs="仿宋"/>
                <w:szCs w:val="21"/>
              </w:rPr>
              <w:t>37</w:t>
            </w:r>
          </w:p>
        </w:tc>
        <w:tc>
          <w:tcPr>
            <w:tcW w:w="618" w:type="pct"/>
            <w:vAlign w:val="center"/>
          </w:tcPr>
          <w:p w14:paraId="1D429133">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1DC907C7">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443C2440">
            <w:pPr>
              <w:jc w:val="center"/>
              <w:rPr>
                <w:rFonts w:hint="eastAsia" w:ascii="仿宋" w:hAnsi="仿宋" w:eastAsia="仿宋" w:cs="仿宋"/>
                <w:szCs w:val="21"/>
              </w:rPr>
            </w:pPr>
            <w:r>
              <w:rPr>
                <w:rFonts w:hint="eastAsia" w:ascii="仿宋" w:hAnsi="仿宋" w:eastAsia="仿宋" w:cs="仿宋"/>
                <w:szCs w:val="21"/>
              </w:rPr>
              <w:t>612323198908208315</w:t>
            </w:r>
          </w:p>
        </w:tc>
        <w:tc>
          <w:tcPr>
            <w:tcW w:w="1021" w:type="pct"/>
            <w:vAlign w:val="center"/>
          </w:tcPr>
          <w:p w14:paraId="5247859D">
            <w:pPr>
              <w:jc w:val="center"/>
              <w:rPr>
                <w:rFonts w:hint="eastAsia" w:ascii="仿宋" w:hAnsi="仿宋" w:eastAsia="仿宋" w:cs="仿宋"/>
                <w:szCs w:val="21"/>
              </w:rPr>
            </w:pPr>
            <w:r>
              <w:rPr>
                <w:rFonts w:hint="eastAsia" w:ascii="仿宋" w:hAnsi="仿宋" w:eastAsia="仿宋" w:cs="仿宋"/>
                <w:spacing w:val="1"/>
                <w:szCs w:val="21"/>
              </w:rPr>
              <w:t>安装员</w:t>
            </w:r>
          </w:p>
        </w:tc>
      </w:tr>
      <w:tr w14:paraId="550F5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0053EC2C">
            <w:pPr>
              <w:jc w:val="center"/>
              <w:rPr>
                <w:rFonts w:hint="eastAsia" w:ascii="仿宋" w:hAnsi="仿宋" w:eastAsia="仿宋" w:cs="仿宋"/>
                <w:szCs w:val="21"/>
              </w:rPr>
            </w:pPr>
            <w:r>
              <w:rPr>
                <w:rFonts w:hint="eastAsia" w:ascii="仿宋" w:hAnsi="仿宋" w:eastAsia="仿宋" w:cs="仿宋"/>
                <w:szCs w:val="21"/>
              </w:rPr>
              <w:t>9</w:t>
            </w:r>
          </w:p>
        </w:tc>
        <w:tc>
          <w:tcPr>
            <w:tcW w:w="428" w:type="pct"/>
            <w:vAlign w:val="center"/>
          </w:tcPr>
          <w:p w14:paraId="2E97FE78">
            <w:pPr>
              <w:jc w:val="center"/>
              <w:rPr>
                <w:rFonts w:hint="eastAsia" w:ascii="仿宋" w:hAnsi="仿宋" w:eastAsia="仿宋" w:cs="仿宋"/>
                <w:szCs w:val="21"/>
              </w:rPr>
            </w:pPr>
            <w:r>
              <w:rPr>
                <w:rFonts w:hint="eastAsia" w:ascii="仿宋" w:hAnsi="仿宋" w:eastAsia="仿宋" w:cs="仿宋"/>
                <w:szCs w:val="21"/>
              </w:rPr>
              <w:t>康亚州</w:t>
            </w:r>
          </w:p>
        </w:tc>
        <w:tc>
          <w:tcPr>
            <w:tcW w:w="261" w:type="pct"/>
            <w:vAlign w:val="center"/>
          </w:tcPr>
          <w:p w14:paraId="180A1B10">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56BCF207">
            <w:pPr>
              <w:jc w:val="center"/>
              <w:rPr>
                <w:rFonts w:hint="eastAsia" w:ascii="仿宋" w:hAnsi="仿宋" w:eastAsia="仿宋" w:cs="仿宋"/>
                <w:szCs w:val="21"/>
              </w:rPr>
            </w:pPr>
            <w:r>
              <w:rPr>
                <w:rFonts w:hint="eastAsia" w:ascii="仿宋" w:hAnsi="仿宋" w:eastAsia="仿宋" w:cs="仿宋"/>
                <w:szCs w:val="21"/>
              </w:rPr>
              <w:t>44</w:t>
            </w:r>
          </w:p>
        </w:tc>
        <w:tc>
          <w:tcPr>
            <w:tcW w:w="618" w:type="pct"/>
            <w:vAlign w:val="center"/>
          </w:tcPr>
          <w:p w14:paraId="299DDFBE">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289D56C3">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37164F68">
            <w:pPr>
              <w:jc w:val="center"/>
              <w:rPr>
                <w:rFonts w:hint="eastAsia" w:ascii="仿宋" w:hAnsi="仿宋" w:eastAsia="仿宋" w:cs="仿宋"/>
                <w:szCs w:val="21"/>
              </w:rPr>
            </w:pPr>
            <w:r>
              <w:rPr>
                <w:rFonts w:hint="eastAsia" w:ascii="仿宋" w:hAnsi="仿宋" w:eastAsia="仿宋" w:cs="仿宋"/>
                <w:szCs w:val="21"/>
              </w:rPr>
              <w:t>610424198212034011</w:t>
            </w:r>
          </w:p>
        </w:tc>
        <w:tc>
          <w:tcPr>
            <w:tcW w:w="1021" w:type="pct"/>
            <w:vAlign w:val="center"/>
          </w:tcPr>
          <w:p w14:paraId="6DF11714">
            <w:pPr>
              <w:jc w:val="center"/>
              <w:rPr>
                <w:rFonts w:hint="eastAsia" w:ascii="仿宋" w:hAnsi="仿宋" w:eastAsia="仿宋" w:cs="仿宋"/>
                <w:szCs w:val="21"/>
              </w:rPr>
            </w:pPr>
            <w:r>
              <w:rPr>
                <w:rFonts w:hint="eastAsia" w:ascii="仿宋" w:hAnsi="仿宋" w:eastAsia="仿宋" w:cs="仿宋"/>
                <w:spacing w:val="1"/>
                <w:szCs w:val="21"/>
              </w:rPr>
              <w:t>安装员</w:t>
            </w:r>
          </w:p>
        </w:tc>
      </w:tr>
      <w:tr w14:paraId="5778B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47FD6B8D">
            <w:pPr>
              <w:jc w:val="center"/>
              <w:rPr>
                <w:rFonts w:hint="eastAsia" w:ascii="仿宋" w:hAnsi="仿宋" w:eastAsia="仿宋" w:cs="仿宋"/>
                <w:szCs w:val="21"/>
              </w:rPr>
            </w:pPr>
            <w:r>
              <w:rPr>
                <w:rFonts w:hint="eastAsia" w:ascii="仿宋" w:hAnsi="仿宋" w:eastAsia="仿宋" w:cs="仿宋"/>
                <w:szCs w:val="21"/>
              </w:rPr>
              <w:t>10</w:t>
            </w:r>
          </w:p>
        </w:tc>
        <w:tc>
          <w:tcPr>
            <w:tcW w:w="428" w:type="pct"/>
            <w:vAlign w:val="center"/>
          </w:tcPr>
          <w:p w14:paraId="6013E17A">
            <w:pPr>
              <w:jc w:val="center"/>
              <w:rPr>
                <w:rFonts w:hint="eastAsia" w:ascii="仿宋" w:hAnsi="仿宋" w:eastAsia="仿宋" w:cs="仿宋"/>
                <w:szCs w:val="21"/>
              </w:rPr>
            </w:pPr>
            <w:r>
              <w:rPr>
                <w:rFonts w:hint="eastAsia" w:ascii="仿宋" w:hAnsi="仿宋" w:eastAsia="仿宋" w:cs="仿宋"/>
                <w:szCs w:val="21"/>
              </w:rPr>
              <w:t>薛恒</w:t>
            </w:r>
          </w:p>
        </w:tc>
        <w:tc>
          <w:tcPr>
            <w:tcW w:w="261" w:type="pct"/>
            <w:vAlign w:val="center"/>
          </w:tcPr>
          <w:p w14:paraId="75BDFCAE">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1493869D">
            <w:pPr>
              <w:jc w:val="center"/>
              <w:rPr>
                <w:rFonts w:hint="eastAsia" w:ascii="仿宋" w:hAnsi="仿宋" w:eastAsia="仿宋" w:cs="仿宋"/>
                <w:szCs w:val="21"/>
              </w:rPr>
            </w:pPr>
            <w:r>
              <w:rPr>
                <w:rFonts w:hint="eastAsia" w:ascii="仿宋" w:hAnsi="仿宋" w:eastAsia="仿宋" w:cs="仿宋"/>
                <w:szCs w:val="21"/>
              </w:rPr>
              <w:t>37</w:t>
            </w:r>
          </w:p>
        </w:tc>
        <w:tc>
          <w:tcPr>
            <w:tcW w:w="618" w:type="pct"/>
            <w:vAlign w:val="center"/>
          </w:tcPr>
          <w:p w14:paraId="7AA001FC">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67790F4A">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2A4C75B5">
            <w:pPr>
              <w:jc w:val="center"/>
              <w:rPr>
                <w:rFonts w:hint="eastAsia" w:ascii="仿宋" w:hAnsi="仿宋" w:eastAsia="仿宋" w:cs="仿宋"/>
                <w:szCs w:val="21"/>
              </w:rPr>
            </w:pPr>
            <w:r>
              <w:rPr>
                <w:rFonts w:hint="eastAsia" w:ascii="仿宋" w:hAnsi="仿宋" w:eastAsia="仿宋" w:cs="仿宋"/>
                <w:szCs w:val="21"/>
              </w:rPr>
              <w:t>612323198906188373</w:t>
            </w:r>
          </w:p>
        </w:tc>
        <w:tc>
          <w:tcPr>
            <w:tcW w:w="1021" w:type="pct"/>
            <w:vAlign w:val="center"/>
          </w:tcPr>
          <w:p w14:paraId="524C62D7">
            <w:pPr>
              <w:jc w:val="center"/>
              <w:rPr>
                <w:rFonts w:hint="eastAsia" w:ascii="仿宋" w:hAnsi="仿宋" w:eastAsia="仿宋" w:cs="仿宋"/>
                <w:szCs w:val="21"/>
              </w:rPr>
            </w:pPr>
            <w:r>
              <w:rPr>
                <w:rFonts w:hint="eastAsia" w:ascii="仿宋" w:hAnsi="仿宋" w:eastAsia="仿宋" w:cs="仿宋"/>
                <w:spacing w:val="1"/>
                <w:szCs w:val="21"/>
              </w:rPr>
              <w:t>安装员</w:t>
            </w:r>
          </w:p>
        </w:tc>
      </w:tr>
      <w:tr w14:paraId="1E0AA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4C99E6E0">
            <w:pPr>
              <w:jc w:val="center"/>
              <w:rPr>
                <w:rFonts w:hint="eastAsia" w:ascii="仿宋" w:hAnsi="仿宋" w:eastAsia="仿宋" w:cs="仿宋"/>
                <w:szCs w:val="21"/>
              </w:rPr>
            </w:pPr>
            <w:r>
              <w:rPr>
                <w:rFonts w:hint="eastAsia" w:ascii="仿宋" w:hAnsi="仿宋" w:eastAsia="仿宋" w:cs="仿宋"/>
                <w:szCs w:val="21"/>
              </w:rPr>
              <w:t>11</w:t>
            </w:r>
          </w:p>
        </w:tc>
        <w:tc>
          <w:tcPr>
            <w:tcW w:w="428" w:type="pct"/>
            <w:vAlign w:val="center"/>
          </w:tcPr>
          <w:p w14:paraId="473B104B">
            <w:pPr>
              <w:jc w:val="center"/>
              <w:rPr>
                <w:rFonts w:hint="eastAsia" w:ascii="仿宋" w:hAnsi="仿宋" w:eastAsia="仿宋" w:cs="仿宋"/>
                <w:szCs w:val="21"/>
              </w:rPr>
            </w:pPr>
            <w:r>
              <w:rPr>
                <w:rFonts w:hint="eastAsia" w:ascii="仿宋" w:hAnsi="仿宋" w:eastAsia="仿宋" w:cs="仿宋"/>
                <w:szCs w:val="21"/>
              </w:rPr>
              <w:t>田满军</w:t>
            </w:r>
          </w:p>
        </w:tc>
        <w:tc>
          <w:tcPr>
            <w:tcW w:w="261" w:type="pct"/>
            <w:vAlign w:val="center"/>
          </w:tcPr>
          <w:p w14:paraId="3FECDCD2">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7CE03A61">
            <w:pPr>
              <w:jc w:val="center"/>
              <w:rPr>
                <w:rFonts w:hint="eastAsia" w:ascii="仿宋" w:hAnsi="仿宋" w:eastAsia="仿宋" w:cs="仿宋"/>
                <w:szCs w:val="21"/>
              </w:rPr>
            </w:pPr>
            <w:r>
              <w:rPr>
                <w:rFonts w:hint="eastAsia" w:ascii="仿宋" w:hAnsi="仿宋" w:eastAsia="仿宋" w:cs="仿宋"/>
                <w:szCs w:val="21"/>
              </w:rPr>
              <w:t>37</w:t>
            </w:r>
          </w:p>
        </w:tc>
        <w:tc>
          <w:tcPr>
            <w:tcW w:w="618" w:type="pct"/>
            <w:vAlign w:val="center"/>
          </w:tcPr>
          <w:p w14:paraId="412C9020">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65A20340">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1363901C">
            <w:pPr>
              <w:jc w:val="center"/>
              <w:rPr>
                <w:rFonts w:hint="eastAsia" w:ascii="仿宋" w:hAnsi="仿宋" w:eastAsia="仿宋" w:cs="仿宋"/>
                <w:szCs w:val="21"/>
              </w:rPr>
            </w:pPr>
            <w:r>
              <w:rPr>
                <w:rFonts w:hint="eastAsia" w:ascii="仿宋" w:hAnsi="仿宋" w:eastAsia="仿宋" w:cs="仿宋"/>
                <w:szCs w:val="21"/>
              </w:rPr>
              <w:t>622621198901010838</w:t>
            </w:r>
          </w:p>
        </w:tc>
        <w:tc>
          <w:tcPr>
            <w:tcW w:w="1021" w:type="pct"/>
            <w:vAlign w:val="center"/>
          </w:tcPr>
          <w:p w14:paraId="6D9C3E30">
            <w:pPr>
              <w:jc w:val="center"/>
              <w:rPr>
                <w:rFonts w:hint="eastAsia" w:ascii="仿宋" w:hAnsi="仿宋" w:eastAsia="仿宋" w:cs="仿宋"/>
                <w:szCs w:val="21"/>
              </w:rPr>
            </w:pPr>
            <w:r>
              <w:rPr>
                <w:rFonts w:hint="eastAsia" w:ascii="仿宋" w:hAnsi="仿宋" w:eastAsia="仿宋" w:cs="仿宋"/>
                <w:spacing w:val="1"/>
                <w:szCs w:val="21"/>
              </w:rPr>
              <w:t>安装员</w:t>
            </w:r>
          </w:p>
        </w:tc>
      </w:tr>
      <w:tr w14:paraId="4EF9F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194B61C0">
            <w:pPr>
              <w:jc w:val="center"/>
              <w:rPr>
                <w:rFonts w:hint="eastAsia" w:ascii="仿宋" w:hAnsi="仿宋" w:eastAsia="仿宋" w:cs="仿宋"/>
                <w:szCs w:val="21"/>
              </w:rPr>
            </w:pPr>
            <w:r>
              <w:rPr>
                <w:rFonts w:hint="eastAsia" w:ascii="仿宋" w:hAnsi="仿宋" w:eastAsia="仿宋" w:cs="仿宋"/>
                <w:szCs w:val="21"/>
              </w:rPr>
              <w:t>12</w:t>
            </w:r>
          </w:p>
        </w:tc>
        <w:tc>
          <w:tcPr>
            <w:tcW w:w="428" w:type="pct"/>
            <w:vAlign w:val="center"/>
          </w:tcPr>
          <w:p w14:paraId="7BF1AEF4">
            <w:pPr>
              <w:jc w:val="center"/>
              <w:rPr>
                <w:rFonts w:hint="eastAsia" w:ascii="仿宋" w:hAnsi="仿宋" w:eastAsia="仿宋" w:cs="仿宋"/>
                <w:szCs w:val="21"/>
              </w:rPr>
            </w:pPr>
            <w:r>
              <w:rPr>
                <w:rFonts w:hint="eastAsia" w:ascii="仿宋" w:hAnsi="仿宋" w:eastAsia="仿宋" w:cs="仿宋"/>
                <w:szCs w:val="21"/>
              </w:rPr>
              <w:t>王亚东</w:t>
            </w:r>
          </w:p>
        </w:tc>
        <w:tc>
          <w:tcPr>
            <w:tcW w:w="261" w:type="pct"/>
            <w:vAlign w:val="center"/>
          </w:tcPr>
          <w:p w14:paraId="01D1CD4A">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68BD5317">
            <w:pPr>
              <w:jc w:val="center"/>
              <w:rPr>
                <w:rFonts w:hint="eastAsia" w:ascii="仿宋" w:hAnsi="仿宋" w:eastAsia="仿宋" w:cs="仿宋"/>
                <w:szCs w:val="21"/>
              </w:rPr>
            </w:pPr>
            <w:r>
              <w:rPr>
                <w:rFonts w:hint="eastAsia" w:ascii="仿宋" w:hAnsi="仿宋" w:eastAsia="仿宋" w:cs="仿宋"/>
                <w:szCs w:val="21"/>
              </w:rPr>
              <w:t>44</w:t>
            </w:r>
          </w:p>
        </w:tc>
        <w:tc>
          <w:tcPr>
            <w:tcW w:w="618" w:type="pct"/>
            <w:vAlign w:val="center"/>
          </w:tcPr>
          <w:p w14:paraId="422996F0">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50905026">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4B5FAF46">
            <w:pPr>
              <w:jc w:val="center"/>
              <w:rPr>
                <w:rFonts w:hint="eastAsia" w:ascii="仿宋" w:hAnsi="仿宋" w:eastAsia="仿宋" w:cs="仿宋"/>
                <w:szCs w:val="21"/>
              </w:rPr>
            </w:pPr>
            <w:r>
              <w:rPr>
                <w:rFonts w:hint="eastAsia" w:ascii="仿宋" w:hAnsi="仿宋" w:eastAsia="仿宋" w:cs="仿宋"/>
                <w:szCs w:val="21"/>
              </w:rPr>
              <w:t>612323198212030811</w:t>
            </w:r>
          </w:p>
        </w:tc>
        <w:tc>
          <w:tcPr>
            <w:tcW w:w="1021" w:type="pct"/>
            <w:vAlign w:val="center"/>
          </w:tcPr>
          <w:p w14:paraId="30D3F8BB">
            <w:pPr>
              <w:jc w:val="center"/>
              <w:rPr>
                <w:rFonts w:hint="eastAsia" w:ascii="仿宋" w:hAnsi="仿宋" w:eastAsia="仿宋" w:cs="仿宋"/>
                <w:szCs w:val="21"/>
              </w:rPr>
            </w:pPr>
            <w:r>
              <w:rPr>
                <w:rFonts w:hint="eastAsia" w:ascii="仿宋" w:hAnsi="仿宋" w:eastAsia="仿宋" w:cs="仿宋"/>
                <w:spacing w:val="1"/>
                <w:szCs w:val="21"/>
              </w:rPr>
              <w:t>安装员</w:t>
            </w:r>
          </w:p>
        </w:tc>
      </w:tr>
      <w:tr w14:paraId="049BF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65BD42F2">
            <w:pPr>
              <w:jc w:val="center"/>
              <w:rPr>
                <w:rFonts w:hint="eastAsia" w:ascii="仿宋" w:hAnsi="仿宋" w:eastAsia="仿宋" w:cs="仿宋"/>
                <w:szCs w:val="21"/>
              </w:rPr>
            </w:pPr>
            <w:r>
              <w:rPr>
                <w:rFonts w:hint="eastAsia" w:ascii="仿宋" w:hAnsi="仿宋" w:eastAsia="仿宋" w:cs="仿宋"/>
                <w:szCs w:val="21"/>
              </w:rPr>
              <w:t>13</w:t>
            </w:r>
          </w:p>
        </w:tc>
        <w:tc>
          <w:tcPr>
            <w:tcW w:w="428" w:type="pct"/>
            <w:vAlign w:val="center"/>
          </w:tcPr>
          <w:p w14:paraId="28BE2E15">
            <w:pPr>
              <w:jc w:val="center"/>
              <w:rPr>
                <w:rFonts w:hint="eastAsia" w:ascii="仿宋" w:hAnsi="仿宋" w:eastAsia="仿宋" w:cs="仿宋"/>
                <w:szCs w:val="21"/>
              </w:rPr>
            </w:pPr>
            <w:r>
              <w:rPr>
                <w:rFonts w:hint="eastAsia" w:ascii="仿宋" w:hAnsi="仿宋" w:eastAsia="仿宋" w:cs="仿宋"/>
                <w:szCs w:val="21"/>
              </w:rPr>
              <w:t>杨斌</w:t>
            </w:r>
          </w:p>
        </w:tc>
        <w:tc>
          <w:tcPr>
            <w:tcW w:w="261" w:type="pct"/>
            <w:vAlign w:val="center"/>
          </w:tcPr>
          <w:p w14:paraId="22FAB240">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0694F3D5">
            <w:pPr>
              <w:jc w:val="center"/>
              <w:rPr>
                <w:rFonts w:hint="eastAsia" w:ascii="仿宋" w:hAnsi="仿宋" w:eastAsia="仿宋" w:cs="仿宋"/>
                <w:szCs w:val="21"/>
              </w:rPr>
            </w:pPr>
            <w:r>
              <w:rPr>
                <w:rFonts w:hint="eastAsia" w:ascii="仿宋" w:hAnsi="仿宋" w:eastAsia="仿宋" w:cs="仿宋"/>
                <w:szCs w:val="21"/>
              </w:rPr>
              <w:t>43</w:t>
            </w:r>
          </w:p>
        </w:tc>
        <w:tc>
          <w:tcPr>
            <w:tcW w:w="618" w:type="pct"/>
            <w:vAlign w:val="center"/>
          </w:tcPr>
          <w:p w14:paraId="1B5AD6CC">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06EF0E3B">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1C0190CD">
            <w:pPr>
              <w:jc w:val="center"/>
              <w:rPr>
                <w:rFonts w:hint="eastAsia" w:ascii="仿宋" w:hAnsi="仿宋" w:eastAsia="仿宋" w:cs="仿宋"/>
                <w:szCs w:val="21"/>
              </w:rPr>
            </w:pPr>
            <w:r>
              <w:rPr>
                <w:rFonts w:hint="eastAsia" w:ascii="仿宋" w:hAnsi="仿宋" w:eastAsia="仿宋" w:cs="仿宋"/>
                <w:szCs w:val="21"/>
              </w:rPr>
              <w:t>612323198310148311</w:t>
            </w:r>
          </w:p>
        </w:tc>
        <w:tc>
          <w:tcPr>
            <w:tcW w:w="1021" w:type="pct"/>
            <w:vAlign w:val="center"/>
          </w:tcPr>
          <w:p w14:paraId="031CD820">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2A446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6EDF0C8E">
            <w:pPr>
              <w:jc w:val="center"/>
              <w:rPr>
                <w:rFonts w:hint="eastAsia" w:ascii="仿宋" w:hAnsi="仿宋" w:eastAsia="仿宋" w:cs="仿宋"/>
                <w:szCs w:val="21"/>
              </w:rPr>
            </w:pPr>
            <w:r>
              <w:rPr>
                <w:rFonts w:hint="eastAsia" w:ascii="仿宋" w:hAnsi="仿宋" w:eastAsia="仿宋" w:cs="仿宋"/>
                <w:szCs w:val="21"/>
              </w:rPr>
              <w:t>14</w:t>
            </w:r>
          </w:p>
        </w:tc>
        <w:tc>
          <w:tcPr>
            <w:tcW w:w="428" w:type="pct"/>
            <w:vAlign w:val="center"/>
          </w:tcPr>
          <w:p w14:paraId="7DF1A294">
            <w:pPr>
              <w:jc w:val="center"/>
              <w:rPr>
                <w:rFonts w:hint="eastAsia" w:ascii="仿宋" w:hAnsi="仿宋" w:eastAsia="仿宋" w:cs="仿宋"/>
                <w:szCs w:val="21"/>
              </w:rPr>
            </w:pPr>
            <w:r>
              <w:rPr>
                <w:rFonts w:hint="eastAsia" w:ascii="仿宋" w:hAnsi="仿宋" w:eastAsia="仿宋" w:cs="仿宋"/>
                <w:szCs w:val="21"/>
              </w:rPr>
              <w:t>王新权</w:t>
            </w:r>
          </w:p>
        </w:tc>
        <w:tc>
          <w:tcPr>
            <w:tcW w:w="261" w:type="pct"/>
            <w:vAlign w:val="center"/>
          </w:tcPr>
          <w:p w14:paraId="39F6F430">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5202A8FB">
            <w:pPr>
              <w:jc w:val="center"/>
              <w:rPr>
                <w:rFonts w:hint="eastAsia" w:ascii="仿宋" w:hAnsi="仿宋" w:eastAsia="仿宋" w:cs="仿宋"/>
                <w:szCs w:val="21"/>
              </w:rPr>
            </w:pPr>
            <w:r>
              <w:rPr>
                <w:rFonts w:hint="eastAsia" w:ascii="仿宋" w:hAnsi="仿宋" w:eastAsia="仿宋" w:cs="仿宋"/>
                <w:szCs w:val="21"/>
              </w:rPr>
              <w:t>47</w:t>
            </w:r>
          </w:p>
        </w:tc>
        <w:tc>
          <w:tcPr>
            <w:tcW w:w="618" w:type="pct"/>
            <w:vAlign w:val="center"/>
          </w:tcPr>
          <w:p w14:paraId="4B199354">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2F35D7CE">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3FA4CEF4">
            <w:pPr>
              <w:jc w:val="center"/>
              <w:rPr>
                <w:rFonts w:hint="eastAsia" w:ascii="仿宋" w:hAnsi="仿宋" w:eastAsia="仿宋" w:cs="仿宋"/>
                <w:szCs w:val="21"/>
              </w:rPr>
            </w:pPr>
            <w:r>
              <w:rPr>
                <w:rFonts w:hint="eastAsia" w:ascii="仿宋" w:hAnsi="仿宋" w:eastAsia="仿宋" w:cs="仿宋"/>
                <w:szCs w:val="21"/>
              </w:rPr>
              <w:t>610404197912201159</w:t>
            </w:r>
          </w:p>
        </w:tc>
        <w:tc>
          <w:tcPr>
            <w:tcW w:w="1021" w:type="pct"/>
            <w:vAlign w:val="center"/>
          </w:tcPr>
          <w:p w14:paraId="30A44DAB">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65FE2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1D93C935">
            <w:pPr>
              <w:jc w:val="center"/>
              <w:rPr>
                <w:rFonts w:hint="eastAsia" w:ascii="仿宋" w:hAnsi="仿宋" w:eastAsia="仿宋" w:cs="仿宋"/>
                <w:szCs w:val="21"/>
              </w:rPr>
            </w:pPr>
            <w:r>
              <w:rPr>
                <w:rFonts w:hint="eastAsia" w:ascii="仿宋" w:hAnsi="仿宋" w:eastAsia="仿宋" w:cs="仿宋"/>
                <w:szCs w:val="21"/>
              </w:rPr>
              <w:t>15</w:t>
            </w:r>
          </w:p>
        </w:tc>
        <w:tc>
          <w:tcPr>
            <w:tcW w:w="428" w:type="pct"/>
            <w:vAlign w:val="center"/>
          </w:tcPr>
          <w:p w14:paraId="499AB9B0">
            <w:pPr>
              <w:jc w:val="center"/>
              <w:rPr>
                <w:rFonts w:hint="eastAsia" w:ascii="仿宋" w:hAnsi="仿宋" w:eastAsia="仿宋" w:cs="仿宋"/>
                <w:szCs w:val="21"/>
              </w:rPr>
            </w:pPr>
            <w:r>
              <w:rPr>
                <w:rFonts w:hint="eastAsia" w:ascii="仿宋" w:hAnsi="仿宋" w:eastAsia="仿宋" w:cs="仿宋"/>
                <w:szCs w:val="21"/>
              </w:rPr>
              <w:t>封魁</w:t>
            </w:r>
          </w:p>
        </w:tc>
        <w:tc>
          <w:tcPr>
            <w:tcW w:w="261" w:type="pct"/>
            <w:vAlign w:val="center"/>
          </w:tcPr>
          <w:p w14:paraId="4FD2810F">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59ADFA68">
            <w:pPr>
              <w:jc w:val="center"/>
              <w:rPr>
                <w:rFonts w:hint="eastAsia" w:ascii="仿宋" w:hAnsi="仿宋" w:eastAsia="仿宋" w:cs="仿宋"/>
                <w:szCs w:val="21"/>
              </w:rPr>
            </w:pPr>
            <w:r>
              <w:rPr>
                <w:rFonts w:hint="eastAsia" w:ascii="仿宋" w:hAnsi="仿宋" w:eastAsia="仿宋" w:cs="仿宋"/>
                <w:szCs w:val="21"/>
              </w:rPr>
              <w:t>40</w:t>
            </w:r>
          </w:p>
        </w:tc>
        <w:tc>
          <w:tcPr>
            <w:tcW w:w="618" w:type="pct"/>
            <w:vAlign w:val="center"/>
          </w:tcPr>
          <w:p w14:paraId="026C5F72">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12964EF7">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2B601634">
            <w:pPr>
              <w:jc w:val="center"/>
              <w:rPr>
                <w:rFonts w:hint="eastAsia" w:ascii="仿宋" w:hAnsi="仿宋" w:eastAsia="仿宋" w:cs="仿宋"/>
                <w:szCs w:val="21"/>
              </w:rPr>
            </w:pPr>
            <w:r>
              <w:rPr>
                <w:rFonts w:hint="eastAsia" w:ascii="仿宋" w:hAnsi="仿宋" w:eastAsia="仿宋" w:cs="仿宋"/>
                <w:szCs w:val="21"/>
              </w:rPr>
              <w:t>612323198608168358</w:t>
            </w:r>
          </w:p>
        </w:tc>
        <w:tc>
          <w:tcPr>
            <w:tcW w:w="1021" w:type="pct"/>
            <w:vAlign w:val="center"/>
          </w:tcPr>
          <w:p w14:paraId="20408369">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727AE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62447A66">
            <w:pPr>
              <w:jc w:val="center"/>
              <w:rPr>
                <w:rFonts w:hint="eastAsia" w:ascii="仿宋" w:hAnsi="仿宋" w:eastAsia="仿宋" w:cs="仿宋"/>
                <w:szCs w:val="21"/>
              </w:rPr>
            </w:pPr>
            <w:r>
              <w:rPr>
                <w:rFonts w:hint="eastAsia" w:ascii="仿宋" w:hAnsi="仿宋" w:eastAsia="仿宋" w:cs="仿宋"/>
                <w:szCs w:val="21"/>
              </w:rPr>
              <w:t>16</w:t>
            </w:r>
          </w:p>
        </w:tc>
        <w:tc>
          <w:tcPr>
            <w:tcW w:w="428" w:type="pct"/>
            <w:vAlign w:val="center"/>
          </w:tcPr>
          <w:p w14:paraId="78188C7E">
            <w:pPr>
              <w:jc w:val="center"/>
              <w:rPr>
                <w:rFonts w:hint="eastAsia" w:ascii="仿宋" w:hAnsi="仿宋" w:eastAsia="仿宋" w:cs="仿宋"/>
                <w:szCs w:val="21"/>
              </w:rPr>
            </w:pPr>
            <w:r>
              <w:rPr>
                <w:rFonts w:hint="eastAsia" w:ascii="仿宋" w:hAnsi="仿宋" w:eastAsia="仿宋" w:cs="仿宋"/>
                <w:szCs w:val="21"/>
              </w:rPr>
              <w:t>冯平生</w:t>
            </w:r>
          </w:p>
        </w:tc>
        <w:tc>
          <w:tcPr>
            <w:tcW w:w="261" w:type="pct"/>
            <w:vAlign w:val="center"/>
          </w:tcPr>
          <w:p w14:paraId="60D2BE20">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0FD4B150">
            <w:pPr>
              <w:jc w:val="center"/>
              <w:rPr>
                <w:rFonts w:hint="eastAsia" w:ascii="仿宋" w:hAnsi="仿宋" w:eastAsia="仿宋" w:cs="仿宋"/>
                <w:szCs w:val="21"/>
              </w:rPr>
            </w:pPr>
            <w:r>
              <w:rPr>
                <w:rFonts w:hint="eastAsia" w:ascii="仿宋" w:hAnsi="仿宋" w:eastAsia="仿宋" w:cs="仿宋"/>
                <w:szCs w:val="21"/>
              </w:rPr>
              <w:t>42</w:t>
            </w:r>
          </w:p>
        </w:tc>
        <w:tc>
          <w:tcPr>
            <w:tcW w:w="618" w:type="pct"/>
            <w:vAlign w:val="center"/>
          </w:tcPr>
          <w:p w14:paraId="6DA2FBD0">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20A34BC8">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339EFCD1">
            <w:pPr>
              <w:jc w:val="center"/>
              <w:rPr>
                <w:rFonts w:hint="eastAsia" w:ascii="仿宋" w:hAnsi="仿宋" w:eastAsia="仿宋" w:cs="仿宋"/>
                <w:szCs w:val="21"/>
              </w:rPr>
            </w:pPr>
            <w:r>
              <w:rPr>
                <w:rFonts w:hint="eastAsia" w:ascii="仿宋" w:hAnsi="仿宋" w:eastAsia="仿宋" w:cs="仿宋"/>
                <w:szCs w:val="21"/>
              </w:rPr>
              <w:t>610424198402253979</w:t>
            </w:r>
          </w:p>
        </w:tc>
        <w:tc>
          <w:tcPr>
            <w:tcW w:w="1021" w:type="pct"/>
            <w:vAlign w:val="center"/>
          </w:tcPr>
          <w:p w14:paraId="7555AA80">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28EEE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6F5A5330">
            <w:pPr>
              <w:jc w:val="center"/>
              <w:rPr>
                <w:rFonts w:hint="eastAsia" w:ascii="仿宋" w:hAnsi="仿宋" w:eastAsia="仿宋" w:cs="仿宋"/>
                <w:szCs w:val="21"/>
              </w:rPr>
            </w:pPr>
            <w:r>
              <w:rPr>
                <w:rFonts w:hint="eastAsia" w:ascii="仿宋" w:hAnsi="仿宋" w:eastAsia="仿宋" w:cs="仿宋"/>
                <w:szCs w:val="21"/>
              </w:rPr>
              <w:t>17</w:t>
            </w:r>
          </w:p>
        </w:tc>
        <w:tc>
          <w:tcPr>
            <w:tcW w:w="428" w:type="pct"/>
            <w:vAlign w:val="center"/>
          </w:tcPr>
          <w:p w14:paraId="77365E7B">
            <w:pPr>
              <w:jc w:val="center"/>
              <w:rPr>
                <w:rFonts w:hint="eastAsia" w:ascii="仿宋" w:hAnsi="仿宋" w:eastAsia="仿宋" w:cs="仿宋"/>
                <w:szCs w:val="21"/>
              </w:rPr>
            </w:pPr>
            <w:r>
              <w:rPr>
                <w:rFonts w:hint="eastAsia" w:ascii="仿宋" w:hAnsi="仿宋" w:eastAsia="仿宋" w:cs="仿宋"/>
                <w:szCs w:val="21"/>
              </w:rPr>
              <w:t>魏军敬</w:t>
            </w:r>
          </w:p>
        </w:tc>
        <w:tc>
          <w:tcPr>
            <w:tcW w:w="261" w:type="pct"/>
            <w:vAlign w:val="center"/>
          </w:tcPr>
          <w:p w14:paraId="7BD3933C">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7EC45D0E">
            <w:pPr>
              <w:jc w:val="center"/>
              <w:rPr>
                <w:rFonts w:hint="eastAsia" w:ascii="仿宋" w:hAnsi="仿宋" w:eastAsia="仿宋" w:cs="仿宋"/>
                <w:szCs w:val="21"/>
              </w:rPr>
            </w:pPr>
            <w:r>
              <w:rPr>
                <w:rFonts w:hint="eastAsia" w:ascii="仿宋" w:hAnsi="仿宋" w:eastAsia="仿宋" w:cs="仿宋"/>
                <w:szCs w:val="21"/>
              </w:rPr>
              <w:t>50</w:t>
            </w:r>
          </w:p>
        </w:tc>
        <w:tc>
          <w:tcPr>
            <w:tcW w:w="618" w:type="pct"/>
            <w:vAlign w:val="center"/>
          </w:tcPr>
          <w:p w14:paraId="4E32D074">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0E73E16A">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0E9B48DF">
            <w:pPr>
              <w:jc w:val="center"/>
              <w:rPr>
                <w:rFonts w:hint="eastAsia" w:ascii="仿宋" w:hAnsi="仿宋" w:eastAsia="仿宋" w:cs="仿宋"/>
                <w:szCs w:val="21"/>
              </w:rPr>
            </w:pPr>
            <w:r>
              <w:rPr>
                <w:rFonts w:hint="eastAsia" w:ascii="仿宋" w:hAnsi="仿宋" w:eastAsia="仿宋" w:cs="仿宋"/>
                <w:szCs w:val="21"/>
              </w:rPr>
              <w:t>612127197609082599</w:t>
            </w:r>
          </w:p>
        </w:tc>
        <w:tc>
          <w:tcPr>
            <w:tcW w:w="1021" w:type="pct"/>
            <w:vAlign w:val="center"/>
          </w:tcPr>
          <w:p w14:paraId="764750AD">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372A6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70806F4C">
            <w:pPr>
              <w:jc w:val="center"/>
              <w:rPr>
                <w:rFonts w:hint="eastAsia" w:ascii="仿宋" w:hAnsi="仿宋" w:eastAsia="仿宋" w:cs="仿宋"/>
                <w:szCs w:val="21"/>
              </w:rPr>
            </w:pPr>
            <w:r>
              <w:rPr>
                <w:rFonts w:hint="eastAsia" w:ascii="仿宋" w:hAnsi="仿宋" w:eastAsia="仿宋" w:cs="仿宋"/>
                <w:szCs w:val="21"/>
              </w:rPr>
              <w:t>18</w:t>
            </w:r>
          </w:p>
        </w:tc>
        <w:tc>
          <w:tcPr>
            <w:tcW w:w="428" w:type="pct"/>
            <w:vAlign w:val="center"/>
          </w:tcPr>
          <w:p w14:paraId="0A3A9F5D">
            <w:pPr>
              <w:jc w:val="center"/>
              <w:rPr>
                <w:rFonts w:hint="eastAsia" w:ascii="仿宋" w:hAnsi="仿宋" w:eastAsia="仿宋" w:cs="仿宋"/>
                <w:szCs w:val="21"/>
              </w:rPr>
            </w:pPr>
            <w:r>
              <w:rPr>
                <w:rFonts w:hint="eastAsia" w:ascii="仿宋" w:hAnsi="仿宋" w:eastAsia="仿宋" w:cs="仿宋"/>
                <w:szCs w:val="21"/>
              </w:rPr>
              <w:t>徐向阳</w:t>
            </w:r>
          </w:p>
        </w:tc>
        <w:tc>
          <w:tcPr>
            <w:tcW w:w="261" w:type="pct"/>
            <w:vAlign w:val="center"/>
          </w:tcPr>
          <w:p w14:paraId="060063DE">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5803EE26">
            <w:pPr>
              <w:jc w:val="center"/>
              <w:rPr>
                <w:rFonts w:hint="eastAsia" w:ascii="仿宋" w:hAnsi="仿宋" w:eastAsia="仿宋" w:cs="仿宋"/>
                <w:szCs w:val="21"/>
              </w:rPr>
            </w:pPr>
            <w:r>
              <w:rPr>
                <w:rFonts w:hint="eastAsia" w:ascii="仿宋" w:hAnsi="仿宋" w:eastAsia="仿宋" w:cs="仿宋"/>
                <w:szCs w:val="21"/>
              </w:rPr>
              <w:t>41</w:t>
            </w:r>
          </w:p>
        </w:tc>
        <w:tc>
          <w:tcPr>
            <w:tcW w:w="618" w:type="pct"/>
            <w:vAlign w:val="center"/>
          </w:tcPr>
          <w:p w14:paraId="29D411FB">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47C28C6C">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0D91D498">
            <w:pPr>
              <w:jc w:val="center"/>
              <w:rPr>
                <w:rFonts w:hint="eastAsia" w:ascii="仿宋" w:hAnsi="仿宋" w:eastAsia="仿宋" w:cs="仿宋"/>
                <w:szCs w:val="21"/>
              </w:rPr>
            </w:pPr>
            <w:r>
              <w:rPr>
                <w:rFonts w:hint="eastAsia" w:ascii="仿宋" w:hAnsi="仿宋" w:eastAsia="仿宋" w:cs="仿宋"/>
                <w:szCs w:val="21"/>
              </w:rPr>
              <w:t>610528198511235412</w:t>
            </w:r>
          </w:p>
        </w:tc>
        <w:tc>
          <w:tcPr>
            <w:tcW w:w="1021" w:type="pct"/>
            <w:vAlign w:val="center"/>
          </w:tcPr>
          <w:p w14:paraId="2E957807">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31220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7211A05C">
            <w:pPr>
              <w:jc w:val="center"/>
              <w:rPr>
                <w:rFonts w:hint="eastAsia" w:ascii="仿宋" w:hAnsi="仿宋" w:eastAsia="仿宋" w:cs="仿宋"/>
                <w:szCs w:val="21"/>
              </w:rPr>
            </w:pPr>
            <w:r>
              <w:rPr>
                <w:rFonts w:hint="eastAsia" w:ascii="仿宋" w:hAnsi="仿宋" w:eastAsia="仿宋" w:cs="仿宋"/>
                <w:szCs w:val="21"/>
              </w:rPr>
              <w:t>19</w:t>
            </w:r>
          </w:p>
        </w:tc>
        <w:tc>
          <w:tcPr>
            <w:tcW w:w="428" w:type="pct"/>
            <w:vAlign w:val="center"/>
          </w:tcPr>
          <w:p w14:paraId="2941E308">
            <w:pPr>
              <w:jc w:val="center"/>
              <w:rPr>
                <w:rFonts w:hint="eastAsia" w:ascii="仿宋" w:hAnsi="仿宋" w:eastAsia="仿宋" w:cs="仿宋"/>
                <w:szCs w:val="21"/>
              </w:rPr>
            </w:pPr>
            <w:r>
              <w:rPr>
                <w:rFonts w:hint="eastAsia" w:ascii="仿宋" w:hAnsi="仿宋" w:eastAsia="仿宋" w:cs="仿宋"/>
                <w:szCs w:val="21"/>
              </w:rPr>
              <w:t>王继伟</w:t>
            </w:r>
          </w:p>
        </w:tc>
        <w:tc>
          <w:tcPr>
            <w:tcW w:w="261" w:type="pct"/>
            <w:vAlign w:val="center"/>
          </w:tcPr>
          <w:p w14:paraId="5FAF7C40">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6A3E94FD">
            <w:pPr>
              <w:jc w:val="center"/>
              <w:rPr>
                <w:rFonts w:hint="eastAsia" w:ascii="仿宋" w:hAnsi="仿宋" w:eastAsia="仿宋" w:cs="仿宋"/>
                <w:szCs w:val="21"/>
              </w:rPr>
            </w:pPr>
            <w:r>
              <w:rPr>
                <w:rFonts w:hint="eastAsia" w:ascii="仿宋" w:hAnsi="仿宋" w:eastAsia="仿宋" w:cs="仿宋"/>
                <w:szCs w:val="21"/>
              </w:rPr>
              <w:t>44</w:t>
            </w:r>
          </w:p>
        </w:tc>
        <w:tc>
          <w:tcPr>
            <w:tcW w:w="618" w:type="pct"/>
            <w:vAlign w:val="center"/>
          </w:tcPr>
          <w:p w14:paraId="7DE6A3C5">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1425B20F">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052C95BC">
            <w:pPr>
              <w:jc w:val="center"/>
              <w:rPr>
                <w:rFonts w:hint="eastAsia" w:ascii="仿宋" w:hAnsi="仿宋" w:eastAsia="仿宋" w:cs="仿宋"/>
                <w:szCs w:val="21"/>
              </w:rPr>
            </w:pPr>
            <w:r>
              <w:rPr>
                <w:rFonts w:hint="eastAsia" w:ascii="仿宋" w:hAnsi="仿宋" w:eastAsia="仿宋" w:cs="仿宋"/>
                <w:szCs w:val="21"/>
              </w:rPr>
              <w:t>610431198207194612</w:t>
            </w:r>
          </w:p>
        </w:tc>
        <w:tc>
          <w:tcPr>
            <w:tcW w:w="1021" w:type="pct"/>
            <w:vAlign w:val="center"/>
          </w:tcPr>
          <w:p w14:paraId="1A790E30">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1CEC1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015E60C5">
            <w:pPr>
              <w:jc w:val="center"/>
              <w:rPr>
                <w:rFonts w:hint="eastAsia" w:ascii="仿宋" w:hAnsi="仿宋" w:eastAsia="仿宋" w:cs="仿宋"/>
                <w:szCs w:val="21"/>
              </w:rPr>
            </w:pPr>
            <w:r>
              <w:rPr>
                <w:rFonts w:hint="eastAsia" w:ascii="仿宋" w:hAnsi="仿宋" w:eastAsia="仿宋" w:cs="仿宋"/>
                <w:szCs w:val="21"/>
              </w:rPr>
              <w:t>20</w:t>
            </w:r>
          </w:p>
        </w:tc>
        <w:tc>
          <w:tcPr>
            <w:tcW w:w="428" w:type="pct"/>
            <w:vAlign w:val="center"/>
          </w:tcPr>
          <w:p w14:paraId="1CB303C4">
            <w:pPr>
              <w:jc w:val="center"/>
              <w:rPr>
                <w:rFonts w:hint="eastAsia" w:ascii="仿宋" w:hAnsi="仿宋" w:eastAsia="仿宋" w:cs="仿宋"/>
                <w:szCs w:val="21"/>
              </w:rPr>
            </w:pPr>
            <w:r>
              <w:rPr>
                <w:rFonts w:hint="eastAsia" w:ascii="仿宋" w:hAnsi="仿宋" w:eastAsia="仿宋" w:cs="仿宋"/>
                <w:szCs w:val="21"/>
              </w:rPr>
              <w:t>李强</w:t>
            </w:r>
          </w:p>
        </w:tc>
        <w:tc>
          <w:tcPr>
            <w:tcW w:w="261" w:type="pct"/>
            <w:vAlign w:val="center"/>
          </w:tcPr>
          <w:p w14:paraId="1AA43166">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2807E811">
            <w:pPr>
              <w:jc w:val="center"/>
              <w:rPr>
                <w:rFonts w:hint="eastAsia" w:ascii="仿宋" w:hAnsi="仿宋" w:eastAsia="仿宋" w:cs="仿宋"/>
                <w:szCs w:val="21"/>
              </w:rPr>
            </w:pPr>
            <w:r>
              <w:rPr>
                <w:rFonts w:hint="eastAsia" w:ascii="仿宋" w:hAnsi="仿宋" w:eastAsia="仿宋" w:cs="仿宋"/>
                <w:szCs w:val="21"/>
              </w:rPr>
              <w:t>44</w:t>
            </w:r>
          </w:p>
        </w:tc>
        <w:tc>
          <w:tcPr>
            <w:tcW w:w="618" w:type="pct"/>
            <w:vAlign w:val="center"/>
          </w:tcPr>
          <w:p w14:paraId="525E9361">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1148BF1A">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2ED815EC">
            <w:pPr>
              <w:jc w:val="center"/>
              <w:rPr>
                <w:rFonts w:hint="eastAsia" w:ascii="仿宋" w:hAnsi="仿宋" w:eastAsia="仿宋" w:cs="仿宋"/>
                <w:szCs w:val="21"/>
              </w:rPr>
            </w:pPr>
            <w:r>
              <w:rPr>
                <w:rFonts w:hint="eastAsia" w:ascii="仿宋" w:hAnsi="仿宋" w:eastAsia="仿宋" w:cs="仿宋"/>
                <w:szCs w:val="21"/>
              </w:rPr>
              <w:t>610104198203197319</w:t>
            </w:r>
          </w:p>
        </w:tc>
        <w:tc>
          <w:tcPr>
            <w:tcW w:w="1021" w:type="pct"/>
            <w:vAlign w:val="center"/>
          </w:tcPr>
          <w:p w14:paraId="32CDD188">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1D82F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292A3D92">
            <w:pPr>
              <w:jc w:val="center"/>
              <w:rPr>
                <w:rFonts w:hint="eastAsia" w:ascii="仿宋" w:hAnsi="仿宋" w:eastAsia="仿宋" w:cs="仿宋"/>
                <w:szCs w:val="21"/>
              </w:rPr>
            </w:pPr>
            <w:r>
              <w:rPr>
                <w:rFonts w:hint="eastAsia" w:ascii="仿宋" w:hAnsi="仿宋" w:eastAsia="仿宋" w:cs="仿宋"/>
                <w:szCs w:val="21"/>
              </w:rPr>
              <w:t>21</w:t>
            </w:r>
          </w:p>
        </w:tc>
        <w:tc>
          <w:tcPr>
            <w:tcW w:w="428" w:type="pct"/>
            <w:vAlign w:val="center"/>
          </w:tcPr>
          <w:p w14:paraId="5488DB69">
            <w:pPr>
              <w:jc w:val="center"/>
              <w:rPr>
                <w:rFonts w:hint="eastAsia" w:ascii="仿宋" w:hAnsi="仿宋" w:eastAsia="仿宋" w:cs="仿宋"/>
                <w:szCs w:val="21"/>
              </w:rPr>
            </w:pPr>
            <w:r>
              <w:rPr>
                <w:rFonts w:hint="eastAsia" w:ascii="仿宋" w:hAnsi="仿宋" w:eastAsia="仿宋" w:cs="仿宋"/>
                <w:szCs w:val="21"/>
              </w:rPr>
              <w:t>金喜峰</w:t>
            </w:r>
          </w:p>
        </w:tc>
        <w:tc>
          <w:tcPr>
            <w:tcW w:w="261" w:type="pct"/>
            <w:vAlign w:val="center"/>
          </w:tcPr>
          <w:p w14:paraId="21562F07">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0256D7E5">
            <w:pPr>
              <w:jc w:val="center"/>
              <w:rPr>
                <w:rFonts w:hint="eastAsia" w:ascii="仿宋" w:hAnsi="仿宋" w:eastAsia="仿宋" w:cs="仿宋"/>
                <w:szCs w:val="21"/>
              </w:rPr>
            </w:pPr>
            <w:r>
              <w:rPr>
                <w:rFonts w:hint="eastAsia" w:ascii="仿宋" w:hAnsi="仿宋" w:eastAsia="仿宋" w:cs="仿宋"/>
                <w:szCs w:val="21"/>
              </w:rPr>
              <w:t>43</w:t>
            </w:r>
          </w:p>
        </w:tc>
        <w:tc>
          <w:tcPr>
            <w:tcW w:w="618" w:type="pct"/>
            <w:vAlign w:val="center"/>
          </w:tcPr>
          <w:p w14:paraId="58A51015">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4F66CFB2">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363AB6E2">
            <w:pPr>
              <w:jc w:val="center"/>
              <w:rPr>
                <w:rFonts w:hint="eastAsia" w:ascii="仿宋" w:hAnsi="仿宋" w:eastAsia="仿宋" w:cs="仿宋"/>
                <w:szCs w:val="21"/>
              </w:rPr>
            </w:pPr>
            <w:r>
              <w:rPr>
                <w:rFonts w:hint="eastAsia" w:ascii="仿宋" w:hAnsi="仿宋" w:eastAsia="仿宋" w:cs="仿宋"/>
                <w:szCs w:val="21"/>
              </w:rPr>
              <w:t>610403198303241030</w:t>
            </w:r>
          </w:p>
        </w:tc>
        <w:tc>
          <w:tcPr>
            <w:tcW w:w="1021" w:type="pct"/>
            <w:vAlign w:val="center"/>
          </w:tcPr>
          <w:p w14:paraId="0586C011">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358B4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4423AC06">
            <w:pPr>
              <w:jc w:val="center"/>
              <w:rPr>
                <w:rFonts w:hint="eastAsia" w:ascii="仿宋" w:hAnsi="仿宋" w:eastAsia="仿宋" w:cs="仿宋"/>
                <w:szCs w:val="21"/>
              </w:rPr>
            </w:pPr>
            <w:r>
              <w:rPr>
                <w:rFonts w:hint="eastAsia" w:ascii="仿宋" w:hAnsi="仿宋" w:eastAsia="仿宋" w:cs="仿宋"/>
                <w:szCs w:val="21"/>
              </w:rPr>
              <w:t>22</w:t>
            </w:r>
          </w:p>
        </w:tc>
        <w:tc>
          <w:tcPr>
            <w:tcW w:w="428" w:type="pct"/>
            <w:vAlign w:val="center"/>
          </w:tcPr>
          <w:p w14:paraId="278B361A">
            <w:pPr>
              <w:jc w:val="center"/>
              <w:rPr>
                <w:rFonts w:hint="eastAsia" w:ascii="仿宋" w:hAnsi="仿宋" w:eastAsia="仿宋" w:cs="仿宋"/>
                <w:szCs w:val="21"/>
              </w:rPr>
            </w:pPr>
            <w:r>
              <w:rPr>
                <w:rFonts w:hint="eastAsia" w:ascii="仿宋" w:hAnsi="仿宋" w:eastAsia="仿宋" w:cs="仿宋"/>
                <w:szCs w:val="21"/>
              </w:rPr>
              <w:t>胡伟光</w:t>
            </w:r>
          </w:p>
        </w:tc>
        <w:tc>
          <w:tcPr>
            <w:tcW w:w="261" w:type="pct"/>
            <w:vAlign w:val="center"/>
          </w:tcPr>
          <w:p w14:paraId="22A747B5">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0676B071">
            <w:pPr>
              <w:jc w:val="center"/>
              <w:rPr>
                <w:rFonts w:hint="eastAsia" w:ascii="仿宋" w:hAnsi="仿宋" w:eastAsia="仿宋" w:cs="仿宋"/>
                <w:szCs w:val="21"/>
              </w:rPr>
            </w:pPr>
            <w:r>
              <w:rPr>
                <w:rFonts w:hint="eastAsia" w:ascii="仿宋" w:hAnsi="仿宋" w:eastAsia="仿宋" w:cs="仿宋"/>
                <w:szCs w:val="21"/>
              </w:rPr>
              <w:t>41</w:t>
            </w:r>
          </w:p>
        </w:tc>
        <w:tc>
          <w:tcPr>
            <w:tcW w:w="618" w:type="pct"/>
            <w:vAlign w:val="center"/>
          </w:tcPr>
          <w:p w14:paraId="125B8FAF">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5DA3DBA1">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722D8C06">
            <w:pPr>
              <w:jc w:val="center"/>
              <w:rPr>
                <w:rFonts w:hint="eastAsia" w:ascii="仿宋" w:hAnsi="仿宋" w:eastAsia="仿宋" w:cs="仿宋"/>
                <w:szCs w:val="21"/>
              </w:rPr>
            </w:pPr>
            <w:r>
              <w:rPr>
                <w:rFonts w:hint="eastAsia" w:ascii="仿宋" w:hAnsi="仿宋" w:eastAsia="仿宋" w:cs="仿宋"/>
                <w:szCs w:val="21"/>
              </w:rPr>
              <w:t>610528198510114512</w:t>
            </w:r>
          </w:p>
        </w:tc>
        <w:tc>
          <w:tcPr>
            <w:tcW w:w="1021" w:type="pct"/>
            <w:vAlign w:val="center"/>
          </w:tcPr>
          <w:p w14:paraId="5861A888">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5E01A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3B579148">
            <w:pPr>
              <w:jc w:val="center"/>
              <w:rPr>
                <w:rFonts w:hint="eastAsia" w:ascii="仿宋" w:hAnsi="仿宋" w:eastAsia="仿宋" w:cs="仿宋"/>
                <w:szCs w:val="21"/>
              </w:rPr>
            </w:pPr>
            <w:r>
              <w:rPr>
                <w:rFonts w:hint="eastAsia" w:ascii="仿宋" w:hAnsi="仿宋" w:eastAsia="仿宋" w:cs="仿宋"/>
                <w:szCs w:val="21"/>
              </w:rPr>
              <w:t>23</w:t>
            </w:r>
          </w:p>
        </w:tc>
        <w:tc>
          <w:tcPr>
            <w:tcW w:w="428" w:type="pct"/>
            <w:vAlign w:val="center"/>
          </w:tcPr>
          <w:p w14:paraId="296D5558">
            <w:pPr>
              <w:jc w:val="center"/>
              <w:rPr>
                <w:rFonts w:hint="eastAsia" w:ascii="仿宋" w:hAnsi="仿宋" w:eastAsia="仿宋" w:cs="仿宋"/>
                <w:szCs w:val="21"/>
              </w:rPr>
            </w:pPr>
            <w:r>
              <w:rPr>
                <w:rFonts w:hint="eastAsia" w:ascii="仿宋" w:hAnsi="仿宋" w:eastAsia="仿宋" w:cs="仿宋"/>
                <w:szCs w:val="21"/>
              </w:rPr>
              <w:t>王旭</w:t>
            </w:r>
          </w:p>
        </w:tc>
        <w:tc>
          <w:tcPr>
            <w:tcW w:w="261" w:type="pct"/>
            <w:vAlign w:val="center"/>
          </w:tcPr>
          <w:p w14:paraId="626FD0CE">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76AA65BE">
            <w:pPr>
              <w:jc w:val="center"/>
              <w:rPr>
                <w:rFonts w:hint="eastAsia" w:ascii="仿宋" w:hAnsi="仿宋" w:eastAsia="仿宋" w:cs="仿宋"/>
                <w:szCs w:val="21"/>
              </w:rPr>
            </w:pPr>
            <w:r>
              <w:rPr>
                <w:rFonts w:hint="eastAsia" w:ascii="仿宋" w:hAnsi="仿宋" w:eastAsia="仿宋" w:cs="仿宋"/>
                <w:szCs w:val="21"/>
              </w:rPr>
              <w:t>36</w:t>
            </w:r>
          </w:p>
        </w:tc>
        <w:tc>
          <w:tcPr>
            <w:tcW w:w="618" w:type="pct"/>
            <w:vAlign w:val="center"/>
          </w:tcPr>
          <w:p w14:paraId="020E3458">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75FAD36E">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328E1D66">
            <w:pPr>
              <w:jc w:val="center"/>
              <w:rPr>
                <w:rFonts w:hint="eastAsia" w:ascii="仿宋" w:hAnsi="仿宋" w:eastAsia="仿宋" w:cs="仿宋"/>
                <w:szCs w:val="21"/>
              </w:rPr>
            </w:pPr>
            <w:r>
              <w:rPr>
                <w:rFonts w:hint="eastAsia" w:ascii="仿宋" w:hAnsi="仿宋" w:eastAsia="仿宋" w:cs="仿宋"/>
                <w:szCs w:val="21"/>
              </w:rPr>
              <w:t>612323199009188319</w:t>
            </w:r>
          </w:p>
        </w:tc>
        <w:tc>
          <w:tcPr>
            <w:tcW w:w="1021" w:type="pct"/>
            <w:vAlign w:val="center"/>
          </w:tcPr>
          <w:p w14:paraId="110A94F8">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3F48E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00CE0223">
            <w:pPr>
              <w:jc w:val="center"/>
              <w:rPr>
                <w:rFonts w:hint="eastAsia" w:ascii="仿宋" w:hAnsi="仿宋" w:eastAsia="仿宋" w:cs="仿宋"/>
                <w:szCs w:val="21"/>
              </w:rPr>
            </w:pPr>
            <w:r>
              <w:rPr>
                <w:rFonts w:hint="eastAsia" w:ascii="仿宋" w:hAnsi="仿宋" w:eastAsia="仿宋" w:cs="仿宋"/>
                <w:szCs w:val="21"/>
              </w:rPr>
              <w:t>24</w:t>
            </w:r>
          </w:p>
        </w:tc>
        <w:tc>
          <w:tcPr>
            <w:tcW w:w="428" w:type="pct"/>
            <w:vAlign w:val="center"/>
          </w:tcPr>
          <w:p w14:paraId="7A34A106">
            <w:pPr>
              <w:jc w:val="center"/>
              <w:rPr>
                <w:rFonts w:hint="eastAsia" w:ascii="仿宋" w:hAnsi="仿宋" w:eastAsia="仿宋" w:cs="仿宋"/>
                <w:szCs w:val="21"/>
              </w:rPr>
            </w:pPr>
            <w:r>
              <w:rPr>
                <w:rFonts w:hint="eastAsia" w:ascii="仿宋" w:hAnsi="仿宋" w:eastAsia="仿宋" w:cs="仿宋"/>
                <w:szCs w:val="21"/>
              </w:rPr>
              <w:t>何浩平</w:t>
            </w:r>
          </w:p>
        </w:tc>
        <w:tc>
          <w:tcPr>
            <w:tcW w:w="261" w:type="pct"/>
            <w:vAlign w:val="center"/>
          </w:tcPr>
          <w:p w14:paraId="501258BE">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6AE35640">
            <w:pPr>
              <w:jc w:val="center"/>
              <w:rPr>
                <w:rFonts w:hint="eastAsia" w:ascii="仿宋" w:hAnsi="仿宋" w:eastAsia="仿宋" w:cs="仿宋"/>
                <w:szCs w:val="21"/>
              </w:rPr>
            </w:pPr>
            <w:r>
              <w:rPr>
                <w:rFonts w:hint="eastAsia" w:ascii="仿宋" w:hAnsi="仿宋" w:eastAsia="仿宋" w:cs="仿宋"/>
                <w:szCs w:val="21"/>
              </w:rPr>
              <w:t>30</w:t>
            </w:r>
          </w:p>
        </w:tc>
        <w:tc>
          <w:tcPr>
            <w:tcW w:w="618" w:type="pct"/>
            <w:vAlign w:val="center"/>
          </w:tcPr>
          <w:p w14:paraId="2E70BE4D">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36415CED">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0496B87B">
            <w:pPr>
              <w:jc w:val="center"/>
              <w:rPr>
                <w:rFonts w:hint="eastAsia" w:ascii="仿宋" w:hAnsi="仿宋" w:eastAsia="仿宋" w:cs="仿宋"/>
                <w:szCs w:val="21"/>
              </w:rPr>
            </w:pPr>
            <w:r>
              <w:rPr>
                <w:rFonts w:hint="eastAsia" w:ascii="仿宋" w:hAnsi="仿宋" w:eastAsia="仿宋" w:cs="仿宋"/>
                <w:szCs w:val="21"/>
              </w:rPr>
              <w:t>612323199607113253</w:t>
            </w:r>
          </w:p>
        </w:tc>
        <w:tc>
          <w:tcPr>
            <w:tcW w:w="1021" w:type="pct"/>
            <w:vAlign w:val="center"/>
          </w:tcPr>
          <w:p w14:paraId="25300BFF">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67041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6B3DAE0A">
            <w:pPr>
              <w:jc w:val="center"/>
              <w:rPr>
                <w:rFonts w:hint="eastAsia" w:ascii="仿宋" w:hAnsi="仿宋" w:eastAsia="仿宋" w:cs="仿宋"/>
                <w:szCs w:val="21"/>
              </w:rPr>
            </w:pPr>
            <w:r>
              <w:rPr>
                <w:rFonts w:hint="eastAsia" w:ascii="仿宋" w:hAnsi="仿宋" w:eastAsia="仿宋" w:cs="仿宋"/>
                <w:szCs w:val="21"/>
              </w:rPr>
              <w:t>25</w:t>
            </w:r>
          </w:p>
        </w:tc>
        <w:tc>
          <w:tcPr>
            <w:tcW w:w="428" w:type="pct"/>
            <w:vAlign w:val="center"/>
          </w:tcPr>
          <w:p w14:paraId="384AB6A9">
            <w:pPr>
              <w:jc w:val="center"/>
              <w:rPr>
                <w:rFonts w:hint="eastAsia" w:ascii="仿宋" w:hAnsi="仿宋" w:eastAsia="仿宋" w:cs="仿宋"/>
                <w:szCs w:val="21"/>
              </w:rPr>
            </w:pPr>
            <w:r>
              <w:rPr>
                <w:rFonts w:hint="eastAsia" w:ascii="仿宋" w:hAnsi="仿宋" w:eastAsia="仿宋" w:cs="仿宋"/>
                <w:szCs w:val="21"/>
              </w:rPr>
              <w:t>冯建波</w:t>
            </w:r>
          </w:p>
        </w:tc>
        <w:tc>
          <w:tcPr>
            <w:tcW w:w="261" w:type="pct"/>
            <w:vAlign w:val="center"/>
          </w:tcPr>
          <w:p w14:paraId="254E4325">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46729C70">
            <w:pPr>
              <w:jc w:val="center"/>
              <w:rPr>
                <w:rFonts w:hint="eastAsia" w:ascii="仿宋" w:hAnsi="仿宋" w:eastAsia="仿宋" w:cs="仿宋"/>
                <w:szCs w:val="21"/>
              </w:rPr>
            </w:pPr>
            <w:r>
              <w:rPr>
                <w:rFonts w:hint="eastAsia" w:ascii="仿宋" w:hAnsi="仿宋" w:eastAsia="仿宋" w:cs="仿宋"/>
                <w:szCs w:val="21"/>
              </w:rPr>
              <w:t>41</w:t>
            </w:r>
          </w:p>
        </w:tc>
        <w:tc>
          <w:tcPr>
            <w:tcW w:w="618" w:type="pct"/>
            <w:vAlign w:val="center"/>
          </w:tcPr>
          <w:p w14:paraId="35E83ECB">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29BDBDE0">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6F2A02D4">
            <w:pPr>
              <w:jc w:val="center"/>
              <w:rPr>
                <w:rFonts w:hint="eastAsia" w:ascii="仿宋" w:hAnsi="仿宋" w:eastAsia="仿宋" w:cs="仿宋"/>
                <w:szCs w:val="21"/>
              </w:rPr>
            </w:pPr>
            <w:r>
              <w:rPr>
                <w:rFonts w:hint="eastAsia" w:ascii="仿宋" w:hAnsi="仿宋" w:eastAsia="仿宋" w:cs="仿宋"/>
                <w:szCs w:val="21"/>
              </w:rPr>
              <w:t>612323198512198317</w:t>
            </w:r>
          </w:p>
        </w:tc>
        <w:tc>
          <w:tcPr>
            <w:tcW w:w="1021" w:type="pct"/>
            <w:vAlign w:val="center"/>
          </w:tcPr>
          <w:p w14:paraId="39BB71A8">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25F64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21FCA960">
            <w:pPr>
              <w:jc w:val="center"/>
              <w:rPr>
                <w:rFonts w:hint="eastAsia" w:ascii="仿宋" w:hAnsi="仿宋" w:eastAsia="仿宋" w:cs="仿宋"/>
                <w:szCs w:val="21"/>
              </w:rPr>
            </w:pPr>
            <w:r>
              <w:rPr>
                <w:rFonts w:hint="eastAsia" w:ascii="仿宋" w:hAnsi="仿宋" w:eastAsia="仿宋" w:cs="仿宋"/>
                <w:szCs w:val="21"/>
              </w:rPr>
              <w:t>26</w:t>
            </w:r>
          </w:p>
        </w:tc>
        <w:tc>
          <w:tcPr>
            <w:tcW w:w="428" w:type="pct"/>
            <w:vAlign w:val="center"/>
          </w:tcPr>
          <w:p w14:paraId="74FA96C6">
            <w:pPr>
              <w:jc w:val="center"/>
              <w:rPr>
                <w:rFonts w:hint="eastAsia" w:ascii="仿宋" w:hAnsi="仿宋" w:eastAsia="仿宋" w:cs="仿宋"/>
                <w:szCs w:val="21"/>
              </w:rPr>
            </w:pPr>
            <w:r>
              <w:rPr>
                <w:rFonts w:hint="eastAsia" w:ascii="仿宋" w:hAnsi="仿宋" w:eastAsia="仿宋" w:cs="仿宋"/>
                <w:szCs w:val="21"/>
              </w:rPr>
              <w:t>东超</w:t>
            </w:r>
          </w:p>
        </w:tc>
        <w:tc>
          <w:tcPr>
            <w:tcW w:w="261" w:type="pct"/>
            <w:vAlign w:val="center"/>
          </w:tcPr>
          <w:p w14:paraId="4C770E09">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0E623C86">
            <w:pPr>
              <w:jc w:val="center"/>
              <w:rPr>
                <w:rFonts w:hint="eastAsia" w:ascii="仿宋" w:hAnsi="仿宋" w:eastAsia="仿宋" w:cs="仿宋"/>
                <w:szCs w:val="21"/>
              </w:rPr>
            </w:pPr>
            <w:r>
              <w:rPr>
                <w:rFonts w:hint="eastAsia" w:ascii="仿宋" w:hAnsi="仿宋" w:eastAsia="仿宋" w:cs="仿宋"/>
                <w:szCs w:val="21"/>
              </w:rPr>
              <w:t>37</w:t>
            </w:r>
          </w:p>
        </w:tc>
        <w:tc>
          <w:tcPr>
            <w:tcW w:w="618" w:type="pct"/>
            <w:vAlign w:val="center"/>
          </w:tcPr>
          <w:p w14:paraId="69B89E91">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6AA82239">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4F35E715">
            <w:pPr>
              <w:jc w:val="center"/>
              <w:rPr>
                <w:rFonts w:hint="eastAsia" w:ascii="仿宋" w:hAnsi="仿宋" w:eastAsia="仿宋" w:cs="仿宋"/>
                <w:szCs w:val="21"/>
              </w:rPr>
            </w:pPr>
            <w:r>
              <w:rPr>
                <w:rFonts w:hint="eastAsia" w:ascii="仿宋" w:hAnsi="仿宋" w:eastAsia="仿宋" w:cs="仿宋"/>
                <w:szCs w:val="21"/>
              </w:rPr>
              <w:t>610525198902285290</w:t>
            </w:r>
          </w:p>
        </w:tc>
        <w:tc>
          <w:tcPr>
            <w:tcW w:w="1021" w:type="pct"/>
            <w:vAlign w:val="center"/>
          </w:tcPr>
          <w:p w14:paraId="61EEEC90">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190F1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74C0D207">
            <w:pPr>
              <w:jc w:val="center"/>
              <w:rPr>
                <w:rFonts w:hint="eastAsia" w:ascii="仿宋" w:hAnsi="仿宋" w:eastAsia="仿宋" w:cs="仿宋"/>
                <w:szCs w:val="21"/>
              </w:rPr>
            </w:pPr>
            <w:r>
              <w:rPr>
                <w:rFonts w:hint="eastAsia" w:ascii="仿宋" w:hAnsi="仿宋" w:eastAsia="仿宋" w:cs="仿宋"/>
                <w:szCs w:val="21"/>
              </w:rPr>
              <w:t>27</w:t>
            </w:r>
          </w:p>
        </w:tc>
        <w:tc>
          <w:tcPr>
            <w:tcW w:w="428" w:type="pct"/>
            <w:vAlign w:val="center"/>
          </w:tcPr>
          <w:p w14:paraId="244655A0">
            <w:pPr>
              <w:jc w:val="center"/>
              <w:rPr>
                <w:rFonts w:hint="eastAsia" w:ascii="仿宋" w:hAnsi="仿宋" w:eastAsia="仿宋" w:cs="仿宋"/>
                <w:szCs w:val="21"/>
              </w:rPr>
            </w:pPr>
            <w:r>
              <w:rPr>
                <w:rFonts w:hint="eastAsia" w:ascii="仿宋" w:hAnsi="仿宋" w:eastAsia="仿宋" w:cs="仿宋"/>
                <w:szCs w:val="21"/>
              </w:rPr>
              <w:t>廖世斌</w:t>
            </w:r>
          </w:p>
        </w:tc>
        <w:tc>
          <w:tcPr>
            <w:tcW w:w="261" w:type="pct"/>
            <w:vAlign w:val="center"/>
          </w:tcPr>
          <w:p w14:paraId="394F9100">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3C7A777B">
            <w:pPr>
              <w:jc w:val="center"/>
              <w:rPr>
                <w:rFonts w:hint="eastAsia" w:ascii="仿宋" w:hAnsi="仿宋" w:eastAsia="仿宋" w:cs="仿宋"/>
                <w:szCs w:val="21"/>
              </w:rPr>
            </w:pPr>
            <w:r>
              <w:rPr>
                <w:rFonts w:hint="eastAsia" w:ascii="仿宋" w:hAnsi="仿宋" w:eastAsia="仿宋" w:cs="仿宋"/>
                <w:szCs w:val="21"/>
              </w:rPr>
              <w:t>35</w:t>
            </w:r>
          </w:p>
        </w:tc>
        <w:tc>
          <w:tcPr>
            <w:tcW w:w="618" w:type="pct"/>
            <w:vAlign w:val="center"/>
          </w:tcPr>
          <w:p w14:paraId="4146724A">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469B5B19">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51029C3B">
            <w:pPr>
              <w:jc w:val="center"/>
              <w:rPr>
                <w:rFonts w:hint="eastAsia" w:ascii="仿宋" w:hAnsi="仿宋" w:eastAsia="仿宋" w:cs="仿宋"/>
                <w:szCs w:val="21"/>
              </w:rPr>
            </w:pPr>
            <w:r>
              <w:rPr>
                <w:rFonts w:hint="eastAsia" w:ascii="仿宋" w:hAnsi="仿宋" w:eastAsia="仿宋" w:cs="仿宋"/>
                <w:szCs w:val="21"/>
              </w:rPr>
              <w:t>612323199110053259</w:t>
            </w:r>
          </w:p>
        </w:tc>
        <w:tc>
          <w:tcPr>
            <w:tcW w:w="1021" w:type="pct"/>
            <w:vAlign w:val="center"/>
          </w:tcPr>
          <w:p w14:paraId="6C306E94">
            <w:pPr>
              <w:jc w:val="center"/>
              <w:rPr>
                <w:rFonts w:hint="eastAsia" w:ascii="仿宋" w:hAnsi="仿宋" w:eastAsia="仿宋" w:cs="仿宋"/>
                <w:spacing w:val="1"/>
                <w:szCs w:val="21"/>
              </w:rPr>
            </w:pPr>
            <w:r>
              <w:rPr>
                <w:rFonts w:hint="eastAsia" w:ascii="仿宋" w:hAnsi="仿宋" w:eastAsia="仿宋" w:cs="仿宋"/>
                <w:spacing w:val="1"/>
                <w:szCs w:val="21"/>
              </w:rPr>
              <w:t>安装员</w:t>
            </w:r>
          </w:p>
        </w:tc>
      </w:tr>
      <w:tr w14:paraId="08454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207" w:type="pct"/>
            <w:vAlign w:val="center"/>
          </w:tcPr>
          <w:p w14:paraId="736E03A6">
            <w:pPr>
              <w:jc w:val="center"/>
              <w:rPr>
                <w:rFonts w:hint="eastAsia" w:ascii="仿宋" w:hAnsi="仿宋" w:eastAsia="仿宋" w:cs="仿宋"/>
                <w:szCs w:val="21"/>
              </w:rPr>
            </w:pPr>
            <w:r>
              <w:rPr>
                <w:rFonts w:hint="eastAsia" w:ascii="仿宋" w:hAnsi="仿宋" w:eastAsia="仿宋" w:cs="仿宋"/>
                <w:szCs w:val="21"/>
              </w:rPr>
              <w:t>28</w:t>
            </w:r>
          </w:p>
        </w:tc>
        <w:tc>
          <w:tcPr>
            <w:tcW w:w="428" w:type="pct"/>
            <w:vAlign w:val="center"/>
          </w:tcPr>
          <w:p w14:paraId="5E8EFCAD">
            <w:pPr>
              <w:jc w:val="center"/>
              <w:rPr>
                <w:rFonts w:hint="eastAsia" w:ascii="仿宋" w:hAnsi="仿宋" w:eastAsia="仿宋" w:cs="仿宋"/>
                <w:szCs w:val="21"/>
              </w:rPr>
            </w:pPr>
            <w:r>
              <w:rPr>
                <w:rFonts w:hint="eastAsia" w:ascii="仿宋" w:hAnsi="仿宋" w:eastAsia="仿宋" w:cs="仿宋"/>
                <w:szCs w:val="21"/>
              </w:rPr>
              <w:t>杨威</w:t>
            </w:r>
          </w:p>
        </w:tc>
        <w:tc>
          <w:tcPr>
            <w:tcW w:w="261" w:type="pct"/>
            <w:vAlign w:val="center"/>
          </w:tcPr>
          <w:p w14:paraId="2E805EFA">
            <w:pPr>
              <w:jc w:val="center"/>
              <w:rPr>
                <w:rFonts w:hint="eastAsia" w:ascii="仿宋" w:hAnsi="仿宋" w:eastAsia="仿宋" w:cs="仿宋"/>
                <w:szCs w:val="21"/>
              </w:rPr>
            </w:pPr>
            <w:r>
              <w:rPr>
                <w:rFonts w:hint="eastAsia" w:ascii="仿宋" w:hAnsi="仿宋" w:eastAsia="仿宋" w:cs="仿宋"/>
                <w:szCs w:val="21"/>
              </w:rPr>
              <w:t>男</w:t>
            </w:r>
          </w:p>
        </w:tc>
        <w:tc>
          <w:tcPr>
            <w:tcW w:w="281" w:type="pct"/>
            <w:vAlign w:val="center"/>
          </w:tcPr>
          <w:p w14:paraId="0DC86667">
            <w:pPr>
              <w:jc w:val="center"/>
              <w:rPr>
                <w:rFonts w:hint="eastAsia" w:ascii="仿宋" w:hAnsi="仿宋" w:eastAsia="仿宋" w:cs="仿宋"/>
                <w:szCs w:val="21"/>
              </w:rPr>
            </w:pPr>
            <w:r>
              <w:rPr>
                <w:rFonts w:hint="eastAsia" w:ascii="仿宋" w:hAnsi="仿宋" w:eastAsia="仿宋" w:cs="仿宋"/>
                <w:szCs w:val="21"/>
              </w:rPr>
              <w:t>39</w:t>
            </w:r>
          </w:p>
        </w:tc>
        <w:tc>
          <w:tcPr>
            <w:tcW w:w="618" w:type="pct"/>
            <w:vAlign w:val="center"/>
          </w:tcPr>
          <w:p w14:paraId="5C0D3F21">
            <w:pPr>
              <w:jc w:val="center"/>
              <w:rPr>
                <w:rFonts w:hint="eastAsia" w:ascii="仿宋" w:hAnsi="仿宋" w:eastAsia="仿宋" w:cs="仿宋"/>
                <w:szCs w:val="21"/>
              </w:rPr>
            </w:pPr>
            <w:r>
              <w:rPr>
                <w:rFonts w:hint="eastAsia" w:ascii="仿宋" w:hAnsi="仿宋" w:eastAsia="仿宋" w:cs="仿宋"/>
                <w:szCs w:val="21"/>
              </w:rPr>
              <w:t>无</w:t>
            </w:r>
          </w:p>
        </w:tc>
        <w:tc>
          <w:tcPr>
            <w:tcW w:w="1983" w:type="dxa"/>
            <w:vAlign w:val="center"/>
          </w:tcPr>
          <w:p w14:paraId="033BBA4C">
            <w:pPr>
              <w:jc w:val="center"/>
              <w:rPr>
                <w:rFonts w:hint="eastAsia" w:ascii="仿宋" w:hAnsi="仿宋" w:eastAsia="仿宋" w:cs="仿宋"/>
                <w:szCs w:val="21"/>
              </w:rPr>
            </w:pPr>
            <w:r>
              <w:rPr>
                <w:rFonts w:hint="eastAsia" w:ascii="仿宋" w:hAnsi="仿宋" w:eastAsia="仿宋" w:cs="仿宋"/>
                <w:szCs w:val="21"/>
              </w:rPr>
              <w:t>T</w:t>
            </w:r>
          </w:p>
        </w:tc>
        <w:tc>
          <w:tcPr>
            <w:tcW w:w="1126" w:type="pct"/>
            <w:vAlign w:val="center"/>
          </w:tcPr>
          <w:p w14:paraId="256698E7">
            <w:pPr>
              <w:jc w:val="center"/>
              <w:rPr>
                <w:rFonts w:hint="eastAsia" w:ascii="仿宋" w:hAnsi="仿宋" w:eastAsia="仿宋" w:cs="仿宋"/>
                <w:szCs w:val="21"/>
              </w:rPr>
            </w:pPr>
            <w:r>
              <w:rPr>
                <w:rFonts w:hint="eastAsia" w:ascii="仿宋" w:hAnsi="仿宋" w:eastAsia="仿宋" w:cs="仿宋"/>
                <w:szCs w:val="21"/>
              </w:rPr>
              <w:t>513721198709056511</w:t>
            </w:r>
          </w:p>
        </w:tc>
        <w:tc>
          <w:tcPr>
            <w:tcW w:w="1021" w:type="pct"/>
            <w:vAlign w:val="center"/>
          </w:tcPr>
          <w:p w14:paraId="6C049E99">
            <w:pPr>
              <w:jc w:val="center"/>
              <w:rPr>
                <w:rFonts w:hint="eastAsia" w:ascii="仿宋" w:hAnsi="仿宋" w:eastAsia="仿宋" w:cs="仿宋"/>
                <w:spacing w:val="1"/>
                <w:szCs w:val="21"/>
              </w:rPr>
            </w:pPr>
            <w:r>
              <w:rPr>
                <w:rFonts w:hint="eastAsia" w:ascii="仿宋" w:hAnsi="仿宋" w:eastAsia="仿宋" w:cs="仿宋"/>
                <w:spacing w:val="1"/>
                <w:szCs w:val="21"/>
              </w:rPr>
              <w:t>电工、焊工</w:t>
            </w:r>
          </w:p>
        </w:tc>
      </w:tr>
    </w:tbl>
    <w:p w14:paraId="65788587">
      <w:pPr>
        <w:rPr>
          <w:rFonts w:hint="eastAsia" w:ascii="仿宋" w:hAnsi="仿宋" w:eastAsia="仿宋" w:cs="仿宋"/>
        </w:rPr>
      </w:pPr>
    </w:p>
    <w:p w14:paraId="5BA77863">
      <w:pPr>
        <w:rPr>
          <w:rFonts w:hint="eastAsia" w:ascii="仿宋" w:hAnsi="仿宋" w:eastAsia="仿宋" w:cs="仿宋"/>
        </w:rPr>
      </w:pPr>
      <w:r>
        <w:rPr>
          <w:rFonts w:hint="eastAsia" w:ascii="仿宋" w:hAnsi="仿宋" w:eastAsia="仿宋" w:cs="仿宋"/>
        </w:rPr>
        <w:br w:type="page"/>
      </w:r>
    </w:p>
    <w:p w14:paraId="5E867E44">
      <w:pPr>
        <w:rPr>
          <w:rFonts w:hint="eastAsia" w:ascii="仿宋" w:hAnsi="仿宋" w:eastAsia="仿宋" w:cs="仿宋"/>
          <w:lang w:eastAsia="zh-CN"/>
        </w:rPr>
      </w:pPr>
      <w:r>
        <w:rPr>
          <w:rFonts w:hint="eastAsia" w:ascii="仿宋" w:hAnsi="仿宋" w:eastAsia="仿宋" w:cs="仿宋"/>
          <w:lang w:eastAsia="zh-CN"/>
        </w:rPr>
        <w:drawing>
          <wp:inline distT="0" distB="0" distL="114300" distR="114300">
            <wp:extent cx="5864860" cy="8291195"/>
            <wp:effectExtent l="0" t="0" r="2540" b="14605"/>
            <wp:docPr id="2" name="图片 2" descr="营业执照2026-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营业执照2026-1-20(1)"/>
                    <pic:cNvPicPr>
                      <a:picLocks noChangeAspect="1"/>
                    </pic:cNvPicPr>
                  </pic:nvPicPr>
                  <pic:blipFill>
                    <a:blip r:embed="rId13"/>
                    <a:stretch>
                      <a:fillRect/>
                    </a:stretch>
                  </pic:blipFill>
                  <pic:spPr>
                    <a:xfrm>
                      <a:off x="0" y="0"/>
                      <a:ext cx="5864860" cy="8291195"/>
                    </a:xfrm>
                    <a:prstGeom prst="rect">
                      <a:avLst/>
                    </a:prstGeom>
                  </pic:spPr>
                </pic:pic>
              </a:graphicData>
            </a:graphic>
          </wp:inline>
        </w:drawing>
      </w:r>
      <w:r>
        <w:rPr>
          <w:rFonts w:hint="eastAsia" w:ascii="仿宋" w:hAnsi="仿宋" w:eastAsia="仿宋" w:cs="仿宋"/>
          <w:lang w:eastAsia="zh-CN"/>
        </w:rPr>
        <w:drawing>
          <wp:inline distT="0" distB="0" distL="114300" distR="114300">
            <wp:extent cx="5755005" cy="8055610"/>
            <wp:effectExtent l="0" t="0" r="17145" b="2540"/>
            <wp:docPr id="1" name="图片 1" descr="特种设备生产许可证（2028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特种设备生产许可证（2028年）"/>
                    <pic:cNvPicPr>
                      <a:picLocks noChangeAspect="1"/>
                    </pic:cNvPicPr>
                  </pic:nvPicPr>
                  <pic:blipFill>
                    <a:blip r:embed="rId14"/>
                    <a:stretch>
                      <a:fillRect/>
                    </a:stretch>
                  </pic:blipFill>
                  <pic:spPr>
                    <a:xfrm>
                      <a:off x="0" y="0"/>
                      <a:ext cx="5755005" cy="8055610"/>
                    </a:xfrm>
                    <a:prstGeom prst="rect">
                      <a:avLst/>
                    </a:prstGeom>
                  </pic:spPr>
                </pic:pic>
              </a:graphicData>
            </a:graphic>
          </wp:inline>
        </w:drawing>
      </w:r>
    </w:p>
    <w:p w14:paraId="393441EE">
      <w:pPr>
        <w:rPr>
          <w:rFonts w:hint="eastAsia" w:ascii="仿宋" w:hAnsi="仿宋" w:eastAsia="仿宋" w:cs="仿宋"/>
          <w:lang w:eastAsia="zh-CN"/>
        </w:rPr>
      </w:pPr>
      <w:r>
        <w:rPr>
          <w:rFonts w:hint="eastAsia" w:ascii="仿宋" w:hAnsi="仿宋" w:eastAsia="仿宋" w:cs="仿宋"/>
          <w:lang w:eastAsia="zh-CN"/>
        </w:rPr>
        <w:br w:type="page"/>
      </w:r>
    </w:p>
    <w:p w14:paraId="16311696">
      <w:pPr>
        <w:jc w:val="center"/>
        <w:rPr>
          <w:rFonts w:hint="eastAsia" w:ascii="仿宋" w:hAnsi="仿宋" w:eastAsia="仿宋" w:cs="仿宋"/>
          <w:lang w:eastAsia="zh-CN"/>
        </w:rPr>
      </w:pPr>
      <w:bookmarkStart w:id="11" w:name="_GoBack"/>
      <w:r>
        <w:rPr>
          <w:rFonts w:hint="eastAsia" w:ascii="仿宋" w:hAnsi="仿宋" w:eastAsia="仿宋" w:cs="仿宋"/>
          <w:lang w:eastAsia="zh-CN"/>
        </w:rPr>
        <w:drawing>
          <wp:inline distT="0" distB="0" distL="114300" distR="114300">
            <wp:extent cx="3152775" cy="2085975"/>
            <wp:effectExtent l="0" t="0" r="9525" b="9525"/>
            <wp:docPr id="10" name="图片 10" descr="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身份证（人像面）"/>
                    <pic:cNvPicPr>
                      <a:picLocks noChangeAspect="1"/>
                    </pic:cNvPicPr>
                  </pic:nvPicPr>
                  <pic:blipFill>
                    <a:blip r:embed="rId15"/>
                    <a:stretch>
                      <a:fillRect/>
                    </a:stretch>
                  </pic:blipFill>
                  <pic:spPr>
                    <a:xfrm>
                      <a:off x="0" y="0"/>
                      <a:ext cx="3152775" cy="2085975"/>
                    </a:xfrm>
                    <a:prstGeom prst="rect">
                      <a:avLst/>
                    </a:prstGeom>
                  </pic:spPr>
                </pic:pic>
              </a:graphicData>
            </a:graphic>
          </wp:inline>
        </w:drawing>
      </w:r>
      <w:r>
        <w:rPr>
          <w:rFonts w:hint="eastAsia" w:ascii="仿宋" w:hAnsi="仿宋" w:eastAsia="仿宋" w:cs="仿宋"/>
          <w:lang w:eastAsia="zh-CN"/>
        </w:rPr>
        <w:drawing>
          <wp:inline distT="0" distB="0" distL="114300" distR="114300">
            <wp:extent cx="3114675" cy="2028825"/>
            <wp:effectExtent l="0" t="0" r="9525" b="9525"/>
            <wp:docPr id="9" name="图片 9" descr="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身份证（国徽面）"/>
                    <pic:cNvPicPr>
                      <a:picLocks noChangeAspect="1"/>
                    </pic:cNvPicPr>
                  </pic:nvPicPr>
                  <pic:blipFill>
                    <a:blip r:embed="rId16"/>
                    <a:stretch>
                      <a:fillRect/>
                    </a:stretch>
                  </pic:blipFill>
                  <pic:spPr>
                    <a:xfrm>
                      <a:off x="0" y="0"/>
                      <a:ext cx="3114675" cy="2028825"/>
                    </a:xfrm>
                    <a:prstGeom prst="rect">
                      <a:avLst/>
                    </a:prstGeom>
                  </pic:spPr>
                </pic:pic>
              </a:graphicData>
            </a:graphic>
          </wp:inline>
        </w:drawing>
      </w:r>
    </w:p>
    <w:bookmarkEnd w:id="11"/>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5FCED">
    <w:pPr>
      <w:pStyle w:val="11"/>
      <w:rPr>
        <w:rStyle w:val="15"/>
      </w:rPr>
    </w:pPr>
  </w:p>
  <w:p w14:paraId="0304F182">
    <w:pPr>
      <w:pStyle w:val="11"/>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E3146">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DED0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DEDED0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12C12">
    <w:pPr>
      <w:pStyle w:val="11"/>
      <w:rPr>
        <w:rStyle w:val="1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F629AD">
                          <w:pPr>
                            <w:pStyle w:val="11"/>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1DF629AD">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72E49410">
    <w:pPr>
      <w:pStyle w:val="11"/>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AC521">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8C75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878C75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BE3D">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BF98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E9BF98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4EA32">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A6FF4">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48A6FF4">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562D">
    <w:pPr>
      <w:spacing w:line="174" w:lineRule="auto"/>
      <w:ind w:left="4079"/>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7EA94">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CE7EA94">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6862">
    <w:pPr>
      <w:pStyle w:val="12"/>
      <w:pBdr>
        <w:bottom w:val="none" w:color="auto" w:sz="0" w:space="1"/>
      </w:pBdr>
      <w:tabs>
        <w:tab w:val="clear"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EF08D">
    <w:pPr>
      <w:pStyle w:val="12"/>
      <w:pBdr>
        <w:bottom w:val="none" w:color="auto" w:sz="0" w:space="1"/>
      </w:pBdr>
      <w:tabs>
        <w:tab w:val="clear" w:pos="830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E1DB2E"/>
    <w:multiLevelType w:val="singleLevel"/>
    <w:tmpl w:val="42E1DB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C3721"/>
    <w:rsid w:val="000A3B8A"/>
    <w:rsid w:val="00221BD9"/>
    <w:rsid w:val="002368AF"/>
    <w:rsid w:val="002400EA"/>
    <w:rsid w:val="002C3DFA"/>
    <w:rsid w:val="002D0B70"/>
    <w:rsid w:val="00337E46"/>
    <w:rsid w:val="005212A4"/>
    <w:rsid w:val="00657D6A"/>
    <w:rsid w:val="006D55F9"/>
    <w:rsid w:val="00825F97"/>
    <w:rsid w:val="009366E4"/>
    <w:rsid w:val="00945D0B"/>
    <w:rsid w:val="00A06971"/>
    <w:rsid w:val="00AE1E64"/>
    <w:rsid w:val="00D61FA0"/>
    <w:rsid w:val="00E7049C"/>
    <w:rsid w:val="00EA02FA"/>
    <w:rsid w:val="00F60330"/>
    <w:rsid w:val="00F729CD"/>
    <w:rsid w:val="03C554CB"/>
    <w:rsid w:val="06FB1FC5"/>
    <w:rsid w:val="09341020"/>
    <w:rsid w:val="093F720A"/>
    <w:rsid w:val="0BA650B0"/>
    <w:rsid w:val="0C0D4D88"/>
    <w:rsid w:val="0E4137B5"/>
    <w:rsid w:val="10173FAB"/>
    <w:rsid w:val="10843D30"/>
    <w:rsid w:val="10A44704"/>
    <w:rsid w:val="13F23844"/>
    <w:rsid w:val="183121A5"/>
    <w:rsid w:val="194A1609"/>
    <w:rsid w:val="1CD00C2A"/>
    <w:rsid w:val="1E1322EE"/>
    <w:rsid w:val="1E9E4316"/>
    <w:rsid w:val="1F4B7FF0"/>
    <w:rsid w:val="20166850"/>
    <w:rsid w:val="201F7C93"/>
    <w:rsid w:val="20320556"/>
    <w:rsid w:val="204A20D2"/>
    <w:rsid w:val="23BA261E"/>
    <w:rsid w:val="24BB2331"/>
    <w:rsid w:val="25E33A3E"/>
    <w:rsid w:val="278D3841"/>
    <w:rsid w:val="27F13106"/>
    <w:rsid w:val="2B345DDC"/>
    <w:rsid w:val="2BC4240D"/>
    <w:rsid w:val="2CA76869"/>
    <w:rsid w:val="2CF414F4"/>
    <w:rsid w:val="2D7A1532"/>
    <w:rsid w:val="2DC31316"/>
    <w:rsid w:val="2DFA021D"/>
    <w:rsid w:val="2E3C24D3"/>
    <w:rsid w:val="300A2EA8"/>
    <w:rsid w:val="304D7F03"/>
    <w:rsid w:val="32DB4076"/>
    <w:rsid w:val="35266AF7"/>
    <w:rsid w:val="35842742"/>
    <w:rsid w:val="35D23B5A"/>
    <w:rsid w:val="36FC5CD3"/>
    <w:rsid w:val="377A6407"/>
    <w:rsid w:val="38CD555B"/>
    <w:rsid w:val="3AC32A70"/>
    <w:rsid w:val="3B501E5D"/>
    <w:rsid w:val="3C762309"/>
    <w:rsid w:val="3CD72A6B"/>
    <w:rsid w:val="3CFB30F8"/>
    <w:rsid w:val="3E205288"/>
    <w:rsid w:val="3F8F6A99"/>
    <w:rsid w:val="430A1B48"/>
    <w:rsid w:val="44230E75"/>
    <w:rsid w:val="4550434E"/>
    <w:rsid w:val="45B47338"/>
    <w:rsid w:val="45F1670E"/>
    <w:rsid w:val="47ED24C8"/>
    <w:rsid w:val="484D62D8"/>
    <w:rsid w:val="48783354"/>
    <w:rsid w:val="49823605"/>
    <w:rsid w:val="49867716"/>
    <w:rsid w:val="4B2C5916"/>
    <w:rsid w:val="4B4E6468"/>
    <w:rsid w:val="4C8D4C66"/>
    <w:rsid w:val="4CF55004"/>
    <w:rsid w:val="4CFB4554"/>
    <w:rsid w:val="4DC9213A"/>
    <w:rsid w:val="4F2D36F9"/>
    <w:rsid w:val="51EF6F6A"/>
    <w:rsid w:val="52FC4B82"/>
    <w:rsid w:val="544D1710"/>
    <w:rsid w:val="55D4143E"/>
    <w:rsid w:val="55D626D6"/>
    <w:rsid w:val="56075D2A"/>
    <w:rsid w:val="561C3721"/>
    <w:rsid w:val="568A52EB"/>
    <w:rsid w:val="56EA1935"/>
    <w:rsid w:val="58750857"/>
    <w:rsid w:val="58EF1DF9"/>
    <w:rsid w:val="5A040CA0"/>
    <w:rsid w:val="5A9D7884"/>
    <w:rsid w:val="5B4C2BEE"/>
    <w:rsid w:val="5B4D20DA"/>
    <w:rsid w:val="5D0A79EB"/>
    <w:rsid w:val="5F4A27E1"/>
    <w:rsid w:val="5F661D01"/>
    <w:rsid w:val="6060784D"/>
    <w:rsid w:val="60900A64"/>
    <w:rsid w:val="621F0E23"/>
    <w:rsid w:val="622334EE"/>
    <w:rsid w:val="62B92062"/>
    <w:rsid w:val="6518584B"/>
    <w:rsid w:val="652A595C"/>
    <w:rsid w:val="673F7A07"/>
    <w:rsid w:val="698931BC"/>
    <w:rsid w:val="6B4B2CE1"/>
    <w:rsid w:val="6B532A35"/>
    <w:rsid w:val="6D2C7A30"/>
    <w:rsid w:val="6E0948CB"/>
    <w:rsid w:val="6FB502C6"/>
    <w:rsid w:val="700B51FC"/>
    <w:rsid w:val="734E495A"/>
    <w:rsid w:val="73DC2C5C"/>
    <w:rsid w:val="73FC347F"/>
    <w:rsid w:val="76461D71"/>
    <w:rsid w:val="76745AD0"/>
    <w:rsid w:val="777053FC"/>
    <w:rsid w:val="79E4014B"/>
    <w:rsid w:val="7CC373E3"/>
    <w:rsid w:val="7F3E0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18"/>
    <w:qFormat/>
    <w:uiPriority w:val="0"/>
    <w:pPr>
      <w:jc w:val="center"/>
      <w:outlineLvl w:val="0"/>
    </w:pPr>
    <w:rPr>
      <w:rFonts w:ascii="Calibri" w:hAnsi="Calibri" w:eastAsia="宋体" w:cstheme="minorBidi"/>
      <w:color w:val="2E74B5"/>
      <w:sz w:val="28"/>
      <w:szCs w:val="32"/>
      <w:lang w:val="en-US" w:eastAsia="zh-CN" w:bidi="ar-SA"/>
    </w:rPr>
  </w:style>
  <w:style w:type="paragraph" w:styleId="3">
    <w:name w:val="heading 2"/>
    <w:next w:val="1"/>
    <w:link w:val="17"/>
    <w:semiHidden/>
    <w:unhideWhenUsed/>
    <w:qFormat/>
    <w:uiPriority w:val="0"/>
    <w:pPr>
      <w:outlineLvl w:val="1"/>
    </w:pPr>
    <w:rPr>
      <w:rFonts w:ascii="Calibri" w:hAnsi="Calibri" w:eastAsia="宋体" w:cstheme="minorBidi"/>
      <w:color w:val="2E74B5"/>
      <w:sz w:val="28"/>
      <w:szCs w:val="26"/>
      <w:lang w:val="en-US" w:eastAsia="zh-CN" w:bidi="ar-SA"/>
    </w:rPr>
  </w:style>
  <w:style w:type="paragraph" w:styleId="4">
    <w:name w:val="heading 3"/>
    <w:next w:val="1"/>
    <w:link w:val="16"/>
    <w:semiHidden/>
    <w:unhideWhenUsed/>
    <w:qFormat/>
    <w:uiPriority w:val="0"/>
    <w:pPr>
      <w:outlineLvl w:val="2"/>
    </w:pPr>
    <w:rPr>
      <w:rFonts w:ascii="Calibri" w:hAnsi="Calibri" w:eastAsia="宋体" w:cstheme="minorBidi"/>
      <w:color w:val="1F4D78"/>
      <w:sz w:val="28"/>
      <w:szCs w:val="24"/>
      <w:lang w:val="en-US" w:eastAsia="zh-CN" w:bidi="ar-SA"/>
    </w:rPr>
  </w:style>
  <w:style w:type="paragraph" w:styleId="5">
    <w:name w:val="heading 4"/>
    <w:next w:val="1"/>
    <w:semiHidden/>
    <w:unhideWhenUsed/>
    <w:qFormat/>
    <w:uiPriority w:val="0"/>
    <w:pPr>
      <w:outlineLvl w:val="3"/>
    </w:pPr>
    <w:rPr>
      <w:rFonts w:ascii="Calibri" w:hAnsi="Calibri" w:eastAsia="宋体" w:cstheme="minorBidi"/>
      <w:i/>
      <w:iCs/>
      <w:color w:val="2E74B5"/>
      <w:sz w:val="28"/>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8"/>
    <w:next w:val="8"/>
    <w:qFormat/>
    <w:uiPriority w:val="0"/>
    <w:pPr>
      <w:jc w:val="left"/>
    </w:pPr>
  </w:style>
  <w:style w:type="paragraph" w:styleId="8">
    <w:name w:val="Balloon Text"/>
    <w:basedOn w:val="1"/>
    <w:qFormat/>
    <w:uiPriority w:val="0"/>
    <w:rPr>
      <w:sz w:val="18"/>
      <w:szCs w:val="18"/>
    </w:rPr>
  </w:style>
  <w:style w:type="paragraph" w:styleId="9">
    <w:name w:val="Body Text"/>
    <w:basedOn w:val="1"/>
    <w:next w:val="1"/>
    <w:qFormat/>
    <w:uiPriority w:val="0"/>
    <w:pPr>
      <w:widowControl/>
      <w:jc w:val="left"/>
    </w:pPr>
    <w:rPr>
      <w:kern w:val="0"/>
      <w:sz w:val="24"/>
    </w:rPr>
  </w:style>
  <w:style w:type="paragraph" w:styleId="10">
    <w:name w:val="Block Text"/>
    <w:basedOn w:val="1"/>
    <w:qFormat/>
    <w:uiPriority w:val="0"/>
    <w:pPr>
      <w:adjustRightInd w:val="0"/>
      <w:ind w:left="420" w:right="33"/>
      <w:jc w:val="left"/>
      <w:textAlignment w:val="baseline"/>
    </w:pPr>
    <w:rPr>
      <w:kern w:val="0"/>
      <w:sz w:val="24"/>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5">
    <w:name w:val="page number"/>
    <w:qFormat/>
    <w:uiPriority w:val="0"/>
  </w:style>
  <w:style w:type="character" w:customStyle="1" w:styleId="16">
    <w:name w:val="标题 3 字符"/>
    <w:basedOn w:val="14"/>
    <w:link w:val="4"/>
    <w:autoRedefine/>
    <w:qFormat/>
    <w:uiPriority w:val="0"/>
    <w:rPr>
      <w:rFonts w:ascii="仿宋" w:hAnsi="仿宋" w:eastAsia="宋体" w:cs="仿宋"/>
      <w:bCs/>
      <w:color w:val="auto"/>
      <w:sz w:val="24"/>
      <w:szCs w:val="22"/>
    </w:rPr>
  </w:style>
  <w:style w:type="character" w:customStyle="1" w:styleId="17">
    <w:name w:val="标题 2 字符"/>
    <w:link w:val="3"/>
    <w:qFormat/>
    <w:uiPriority w:val="6"/>
    <w:rPr>
      <w:rFonts w:ascii="宋体" w:hAnsi="宋体" w:eastAsia="宋体" w:cs="Arial"/>
      <w:b/>
      <w:snapToGrid w:val="0"/>
      <w:color w:val="000000"/>
      <w:kern w:val="0"/>
      <w:sz w:val="28"/>
      <w:szCs w:val="28"/>
      <w:lang w:eastAsia="en-US"/>
    </w:rPr>
  </w:style>
  <w:style w:type="character" w:customStyle="1" w:styleId="18">
    <w:name w:val="标题 1 字符"/>
    <w:link w:val="2"/>
    <w:qFormat/>
    <w:uiPriority w:val="0"/>
    <w:rPr>
      <w:rFonts w:ascii="宋体" w:hAnsi="宋体" w:eastAsia="宋体" w:cs="宋体"/>
      <w:kern w:val="2"/>
      <w:sz w:val="28"/>
      <w:szCs w:val="24"/>
      <w:vertAlign w:val="baseline"/>
      <w:lang w:val="en-US" w:eastAsia="zh-CN" w:bidi="ar-SA"/>
    </w:rPr>
  </w:style>
  <w:style w:type="paragraph" w:customStyle="1" w:styleId="19">
    <w:name w:val="纯文本1"/>
    <w:basedOn w:val="1"/>
    <w:qFormat/>
    <w:uiPriority w:val="0"/>
    <w:rPr>
      <w:rFonts w:ascii="宋体" w:hAnsi="Courier New"/>
    </w:rPr>
  </w:style>
  <w:style w:type="paragraph" w:customStyle="1" w:styleId="20">
    <w:name w:val="列表段落1"/>
    <w:basedOn w:val="1"/>
    <w:qFormat/>
    <w:uiPriority w:val="34"/>
    <w:pPr>
      <w:ind w:firstLine="420" w:firstLineChars="200"/>
    </w:pPr>
  </w:style>
  <w:style w:type="paragraph" w:customStyle="1" w:styleId="21">
    <w:name w:val="Table Text"/>
    <w:basedOn w:val="1"/>
    <w:semiHidden/>
    <w:qFormat/>
    <w:uiPriority w:val="0"/>
    <w:rPr>
      <w:rFonts w:ascii="宋体" w:hAnsi="宋体" w:cs="宋体"/>
      <w:sz w:val="24"/>
      <w:szCs w:val="24"/>
      <w:lang w:eastAsia="en-US"/>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1556</Words>
  <Characters>2662</Characters>
  <Lines>1938</Lines>
  <Paragraphs>2528</Paragraphs>
  <TotalTime>45</TotalTime>
  <ScaleCrop>false</ScaleCrop>
  <LinksUpToDate>false</LinksUpToDate>
  <CharactersWithSpaces>2717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2026-02-28T01:00:00Z</dcterms:created>
  <dc:creator>爱笑的眼睛</dc:creator>
  <cp:lastModifiedBy>呼晓燕</cp:lastModifiedBy>
  <dcterms:modified xsi:type="dcterms:W3CDTF">2026-03-11T03:20:49Z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12D38DFF229F48D39D2E5D063FD5E4A0_13</vt:lpwstr>
  </property>
  <property fmtid="{D5CDD505-2E9C-101B-9397-08002B2CF9AE}" pid="4" name="KSOTemplateDocerSaveRecord">
    <vt:lpwstr>eyJoZGlkIjoiOWUxNGE4YWY2YmNiNTU5NzZiNDEwYzc2OGJhOTliZWYiLCJ1c2VySWQiOiIzMjYwNDg4MTAifQ==</vt:lpwstr>
  </property>
</Properties>
</file>